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50" w:rsidRPr="00EB0450" w:rsidRDefault="00EB0450" w:rsidP="00EB0450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sz w:val="28"/>
          <w:szCs w:val="28"/>
          <w:lang w:val="uk-UA" w:eastAsia="ar-SA"/>
        </w:rPr>
      </w:pPr>
      <w:r w:rsidRPr="00EB0450">
        <w:rPr>
          <w:sz w:val="20"/>
          <w:szCs w:val="20"/>
          <w:lang w:val="en-US" w:eastAsia="ar-SA"/>
        </w:rPr>
        <w:object w:dxaOrig="64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4.25pt" o:ole="" filled="t">
            <v:fill color2="black"/>
            <v:imagedata r:id="rId6" o:title=""/>
          </v:shape>
          <o:OLEObject Type="Embed" ProgID="Microsoft" ShapeID="_x0000_i1025" DrawAspect="Content" ObjectID="_1563079560" r:id="rId7"/>
        </w:object>
      </w:r>
    </w:p>
    <w:p w:rsidR="00EB0450" w:rsidRPr="00EB0450" w:rsidRDefault="00EB0450" w:rsidP="00EB0450">
      <w:pPr>
        <w:widowControl w:val="0"/>
        <w:suppressAutoHyphens/>
        <w:autoSpaceDE w:val="0"/>
        <w:jc w:val="center"/>
        <w:rPr>
          <w:sz w:val="30"/>
          <w:szCs w:val="30"/>
          <w:lang w:val="uk-UA" w:eastAsia="ar-SA"/>
        </w:rPr>
      </w:pPr>
      <w:r w:rsidRPr="00EB0450">
        <w:rPr>
          <w:sz w:val="30"/>
          <w:szCs w:val="30"/>
          <w:lang w:val="uk-UA" w:eastAsia="ar-SA"/>
        </w:rPr>
        <w:t>УКРАЇНА</w:t>
      </w:r>
    </w:p>
    <w:p w:rsidR="00EB0450" w:rsidRPr="00EB0450" w:rsidRDefault="00EB0450" w:rsidP="00EB0450">
      <w:pPr>
        <w:keepNext/>
        <w:widowControl w:val="0"/>
        <w:numPr>
          <w:ilvl w:val="2"/>
          <w:numId w:val="1"/>
        </w:numPr>
        <w:suppressAutoHyphens/>
        <w:autoSpaceDE w:val="0"/>
        <w:jc w:val="center"/>
        <w:outlineLvl w:val="2"/>
        <w:rPr>
          <w:bCs/>
          <w:sz w:val="28"/>
          <w:szCs w:val="28"/>
          <w:lang w:val="uk-UA" w:eastAsia="ar-SA"/>
        </w:rPr>
      </w:pPr>
      <w:r w:rsidRPr="00EB0450">
        <w:rPr>
          <w:bCs/>
          <w:sz w:val="28"/>
          <w:szCs w:val="28"/>
          <w:lang w:val="uk-UA" w:eastAsia="ar-SA"/>
        </w:rPr>
        <w:t>ЖИТОМИРСЬКА ОБЛАСТЬ</w:t>
      </w:r>
    </w:p>
    <w:p w:rsidR="00EB0450" w:rsidRPr="00EB0450" w:rsidRDefault="00EB0450" w:rsidP="00EB0450">
      <w:pPr>
        <w:keepNext/>
        <w:widowControl w:val="0"/>
        <w:numPr>
          <w:ilvl w:val="2"/>
          <w:numId w:val="1"/>
        </w:numPr>
        <w:suppressAutoHyphens/>
        <w:autoSpaceDE w:val="0"/>
        <w:jc w:val="center"/>
        <w:outlineLvl w:val="2"/>
        <w:rPr>
          <w:bCs/>
          <w:sz w:val="28"/>
          <w:szCs w:val="28"/>
          <w:lang w:val="uk-UA" w:eastAsia="ar-SA"/>
        </w:rPr>
      </w:pPr>
      <w:r w:rsidRPr="00EB0450">
        <w:rPr>
          <w:bCs/>
          <w:sz w:val="28"/>
          <w:szCs w:val="28"/>
          <w:lang w:val="uk-UA" w:eastAsia="ar-SA"/>
        </w:rPr>
        <w:t>НОВОГРАД-ВОЛИНСЬКА МІСЬКА РАДА</w:t>
      </w:r>
    </w:p>
    <w:p w:rsidR="00EB0450" w:rsidRPr="00EB0450" w:rsidRDefault="00EB0450" w:rsidP="00EB0450">
      <w:pPr>
        <w:widowControl w:val="0"/>
        <w:numPr>
          <w:ilvl w:val="7"/>
          <w:numId w:val="1"/>
        </w:numPr>
        <w:suppressAutoHyphens/>
        <w:autoSpaceDE w:val="0"/>
        <w:jc w:val="center"/>
        <w:outlineLvl w:val="7"/>
        <w:rPr>
          <w:bCs/>
          <w:iCs/>
          <w:sz w:val="32"/>
          <w:szCs w:val="32"/>
          <w:lang w:val="uk-UA" w:eastAsia="ar-SA"/>
        </w:rPr>
      </w:pPr>
      <w:r w:rsidRPr="00EB0450">
        <w:rPr>
          <w:bCs/>
          <w:iCs/>
          <w:sz w:val="32"/>
          <w:szCs w:val="32"/>
          <w:lang w:val="uk-UA" w:eastAsia="ar-SA"/>
        </w:rPr>
        <w:t>РІШЕННЯ</w:t>
      </w:r>
    </w:p>
    <w:p w:rsidR="00EB0450" w:rsidRPr="00EB0450" w:rsidRDefault="00EB0450" w:rsidP="00EB0450">
      <w:pPr>
        <w:widowControl w:val="0"/>
        <w:numPr>
          <w:ilvl w:val="7"/>
          <w:numId w:val="1"/>
        </w:numPr>
        <w:suppressAutoHyphens/>
        <w:autoSpaceDE w:val="0"/>
        <w:jc w:val="center"/>
        <w:outlineLvl w:val="7"/>
        <w:rPr>
          <w:bCs/>
          <w:iCs/>
          <w:sz w:val="32"/>
          <w:szCs w:val="32"/>
          <w:lang w:val="uk-UA" w:eastAsia="ar-SA"/>
        </w:rPr>
      </w:pPr>
    </w:p>
    <w:p w:rsidR="00EB0450" w:rsidRPr="00EB0450" w:rsidRDefault="00EB0450" w:rsidP="00EB0450">
      <w:pPr>
        <w:widowControl w:val="0"/>
        <w:numPr>
          <w:ilvl w:val="7"/>
          <w:numId w:val="1"/>
        </w:numPr>
        <w:suppressAutoHyphens/>
        <w:autoSpaceDE w:val="0"/>
        <w:jc w:val="center"/>
        <w:outlineLvl w:val="7"/>
        <w:rPr>
          <w:bCs/>
          <w:iCs/>
          <w:sz w:val="32"/>
          <w:szCs w:val="32"/>
          <w:lang w:val="uk-UA" w:eastAsia="ar-SA"/>
        </w:rPr>
      </w:pPr>
    </w:p>
    <w:p w:rsidR="00EB0450" w:rsidRPr="00EB0450" w:rsidRDefault="00EB0450" w:rsidP="00EB0450">
      <w:pPr>
        <w:widowControl w:val="0"/>
        <w:numPr>
          <w:ilvl w:val="8"/>
          <w:numId w:val="1"/>
        </w:numPr>
        <w:suppressAutoHyphens/>
        <w:autoSpaceDE w:val="0"/>
        <w:outlineLvl w:val="8"/>
        <w:rPr>
          <w:sz w:val="27"/>
          <w:szCs w:val="27"/>
          <w:lang w:val="uk-UA" w:eastAsia="ar-SA"/>
        </w:rPr>
      </w:pPr>
      <w:r w:rsidRPr="00EB0450">
        <w:rPr>
          <w:sz w:val="27"/>
          <w:szCs w:val="27"/>
          <w:lang w:val="uk-UA" w:eastAsia="ar-SA"/>
        </w:rPr>
        <w:t>чотирнадцята сесія</w:t>
      </w:r>
      <w:r w:rsidRPr="00EB0450">
        <w:rPr>
          <w:sz w:val="27"/>
          <w:szCs w:val="27"/>
          <w:lang w:val="uk-UA" w:eastAsia="ar-SA"/>
        </w:rPr>
        <w:tab/>
        <w:t xml:space="preserve">                             </w:t>
      </w:r>
      <w:r w:rsidRPr="00EB0450">
        <w:rPr>
          <w:sz w:val="27"/>
          <w:szCs w:val="27"/>
          <w:lang w:val="uk-UA" w:eastAsia="ar-SA"/>
        </w:rPr>
        <w:tab/>
        <w:t xml:space="preserve">                             сьомого  скликання</w:t>
      </w:r>
    </w:p>
    <w:p w:rsidR="00EB0450" w:rsidRPr="00EB0450" w:rsidRDefault="00EB0450" w:rsidP="00EB0450">
      <w:pPr>
        <w:widowControl w:val="0"/>
        <w:numPr>
          <w:ilvl w:val="8"/>
          <w:numId w:val="1"/>
        </w:numPr>
        <w:suppressAutoHyphens/>
        <w:autoSpaceDE w:val="0"/>
        <w:outlineLvl w:val="8"/>
        <w:rPr>
          <w:sz w:val="27"/>
          <w:szCs w:val="27"/>
          <w:lang w:val="uk-UA" w:eastAsia="ar-SA"/>
        </w:rPr>
      </w:pPr>
    </w:p>
    <w:p w:rsidR="00EB0450" w:rsidRPr="00EB0450" w:rsidRDefault="006602DD" w:rsidP="00EB0450">
      <w:pPr>
        <w:widowControl w:val="0"/>
        <w:suppressAutoHyphens/>
        <w:autoSpaceDE w:val="0"/>
        <w:ind w:right="-8"/>
        <w:rPr>
          <w:sz w:val="27"/>
          <w:szCs w:val="27"/>
          <w:lang w:val="uk-UA" w:eastAsia="ar-SA"/>
        </w:rPr>
      </w:pPr>
      <w:r>
        <w:rPr>
          <w:sz w:val="27"/>
          <w:szCs w:val="27"/>
          <w:lang w:val="uk-UA" w:eastAsia="ar-SA"/>
        </w:rPr>
        <w:t>від  27.07.2017</w:t>
      </w:r>
      <w:r w:rsidR="00EB0450" w:rsidRPr="00EB0450">
        <w:rPr>
          <w:sz w:val="27"/>
          <w:szCs w:val="27"/>
          <w:lang w:val="uk-UA" w:eastAsia="ar-SA"/>
        </w:rPr>
        <w:t xml:space="preserve"> № </w:t>
      </w:r>
      <w:r>
        <w:rPr>
          <w:sz w:val="27"/>
          <w:szCs w:val="27"/>
          <w:lang w:val="uk-UA" w:eastAsia="ar-SA"/>
        </w:rPr>
        <w:t>349</w:t>
      </w:r>
      <w:bookmarkStart w:id="0" w:name="_GoBack"/>
      <w:bookmarkEnd w:id="0"/>
    </w:p>
    <w:p w:rsidR="00EB0450" w:rsidRPr="00EB0450" w:rsidRDefault="00EB0450" w:rsidP="00EB0450">
      <w:pPr>
        <w:widowControl w:val="0"/>
        <w:suppressAutoHyphens/>
        <w:autoSpaceDE w:val="0"/>
        <w:ind w:right="-8"/>
        <w:rPr>
          <w:sz w:val="27"/>
          <w:szCs w:val="27"/>
          <w:lang w:val="uk-UA" w:eastAsia="ar-SA"/>
        </w:rPr>
      </w:pPr>
    </w:p>
    <w:p w:rsidR="00EB0450" w:rsidRPr="00EB0450" w:rsidRDefault="00AD7828" w:rsidP="00EB0450">
      <w:pPr>
        <w:widowControl w:val="0"/>
        <w:suppressAutoHyphens/>
        <w:autoSpaceDE w:val="0"/>
        <w:ind w:right="-8"/>
        <w:jc w:val="both"/>
        <w:rPr>
          <w:sz w:val="27"/>
          <w:szCs w:val="27"/>
          <w:lang w:val="uk-UA" w:eastAsia="ar-SA"/>
        </w:rPr>
      </w:pPr>
      <w:r>
        <w:rPr>
          <w:sz w:val="27"/>
          <w:szCs w:val="27"/>
          <w:lang w:val="uk-UA" w:eastAsia="ar-SA"/>
        </w:rPr>
        <w:t>Про   умови   оплати</w:t>
      </w:r>
      <w:r w:rsidR="00EB0450" w:rsidRPr="00EB0450">
        <w:rPr>
          <w:sz w:val="27"/>
          <w:szCs w:val="27"/>
          <w:lang w:val="uk-UA" w:eastAsia="ar-SA"/>
        </w:rPr>
        <w:t xml:space="preserve">   праці </w:t>
      </w:r>
    </w:p>
    <w:p w:rsidR="00EB0450" w:rsidRPr="00EB0450" w:rsidRDefault="00EB0450" w:rsidP="00EB0450">
      <w:pPr>
        <w:widowControl w:val="0"/>
        <w:suppressAutoHyphens/>
        <w:autoSpaceDE w:val="0"/>
        <w:ind w:right="-8"/>
        <w:jc w:val="both"/>
        <w:rPr>
          <w:sz w:val="27"/>
          <w:szCs w:val="27"/>
          <w:lang w:val="uk-UA" w:eastAsia="ar-SA"/>
        </w:rPr>
      </w:pPr>
      <w:r w:rsidRPr="00EB0450">
        <w:rPr>
          <w:sz w:val="27"/>
          <w:szCs w:val="27"/>
          <w:lang w:val="uk-UA" w:eastAsia="ar-SA"/>
        </w:rPr>
        <w:t>міського голови на 2017 рік</w:t>
      </w:r>
    </w:p>
    <w:p w:rsidR="00EB0450" w:rsidRPr="00EB0450" w:rsidRDefault="00EB0450" w:rsidP="00EB0450">
      <w:pPr>
        <w:widowControl w:val="0"/>
        <w:suppressAutoHyphens/>
        <w:autoSpaceDE w:val="0"/>
        <w:ind w:right="-8"/>
        <w:jc w:val="both"/>
        <w:rPr>
          <w:b/>
          <w:sz w:val="27"/>
          <w:szCs w:val="27"/>
          <w:lang w:val="uk-UA" w:eastAsia="ar-SA"/>
        </w:rPr>
      </w:pPr>
    </w:p>
    <w:p w:rsidR="00EB0450" w:rsidRPr="00EB0450" w:rsidRDefault="00EB0450" w:rsidP="00797A1D">
      <w:pPr>
        <w:pStyle w:val="2"/>
        <w:shd w:val="clear" w:color="auto" w:fill="FFFFFF"/>
        <w:ind w:left="0" w:right="-1"/>
        <w:rPr>
          <w:sz w:val="27"/>
          <w:szCs w:val="27"/>
          <w:lang w:eastAsia="ar-SA"/>
        </w:rPr>
      </w:pPr>
      <w:r w:rsidRPr="00EB0450">
        <w:rPr>
          <w:sz w:val="27"/>
          <w:szCs w:val="27"/>
          <w:lang w:eastAsia="ar-SA"/>
        </w:rPr>
        <w:t xml:space="preserve">Керуючись статтею 25, пунктом 5 частини першої статті 26 Закону України „Про місцеве самоврядування в Україні“, статтями 10, 21 Закону України „Про службу в органах місцевого самоврядування“, статтею 98 Кодексу законів про працю України, пунктом 3 статті 7 Бюджетного кодексу України, постановою </w:t>
      </w:r>
      <w:r w:rsidR="00797A1D">
        <w:rPr>
          <w:sz w:val="27"/>
          <w:szCs w:val="27"/>
          <w:lang w:eastAsia="ar-SA"/>
        </w:rPr>
        <w:t xml:space="preserve">Кабінету Міністрів України </w:t>
      </w:r>
      <w:r w:rsidRPr="00EB0450">
        <w:rPr>
          <w:sz w:val="27"/>
          <w:szCs w:val="27"/>
          <w:lang w:eastAsia="ar-SA"/>
        </w:rPr>
        <w:t xml:space="preserve">від </w:t>
      </w:r>
      <w:r w:rsidR="00797A1D">
        <w:rPr>
          <w:sz w:val="27"/>
          <w:szCs w:val="27"/>
          <w:lang w:eastAsia="ar-SA"/>
        </w:rPr>
        <w:t>09.03.2006р. № 268</w:t>
      </w:r>
      <w:r w:rsidRPr="00EB0450">
        <w:rPr>
          <w:sz w:val="27"/>
          <w:szCs w:val="27"/>
          <w:lang w:eastAsia="ar-SA"/>
        </w:rPr>
        <w:t xml:space="preserve"> „</w:t>
      </w:r>
      <w:r w:rsidR="00797A1D" w:rsidRPr="00797A1D">
        <w:rPr>
          <w:rFonts w:ascii="Arial" w:hAnsi="Arial" w:cs="Arial"/>
          <w:color w:val="333333"/>
        </w:rPr>
        <w:t xml:space="preserve"> </w:t>
      </w:r>
      <w:r w:rsidR="00797A1D" w:rsidRPr="00797A1D">
        <w:rPr>
          <w:sz w:val="26"/>
          <w:szCs w:val="26"/>
        </w:rPr>
        <w:t xml:space="preserve">Про упорядкування структури та умов оплати праці працівників апарату органів виконавчої влади, органів прокуратури, </w:t>
      </w:r>
      <w:r w:rsidR="00797A1D">
        <w:rPr>
          <w:sz w:val="26"/>
          <w:szCs w:val="26"/>
        </w:rPr>
        <w:t xml:space="preserve">судів </w:t>
      </w:r>
      <w:r w:rsidR="00797A1D" w:rsidRPr="00797A1D">
        <w:rPr>
          <w:sz w:val="26"/>
          <w:szCs w:val="26"/>
        </w:rPr>
        <w:t>та інших органів</w:t>
      </w:r>
      <w:r w:rsidR="00204622">
        <w:rPr>
          <w:sz w:val="27"/>
          <w:szCs w:val="27"/>
          <w:lang w:eastAsia="ar-SA"/>
        </w:rPr>
        <w:t>“,</w:t>
      </w:r>
      <w:r w:rsidRPr="00EB0450">
        <w:rPr>
          <w:sz w:val="27"/>
          <w:szCs w:val="27"/>
          <w:lang w:eastAsia="ar-SA"/>
        </w:rPr>
        <w:t xml:space="preserve"> Порядком організації та забезпечення режиму секретності в органах державної влади, органах місцевого самоврядування, на підприємствах, в установах і організаціях, затвердженим постановою Кабінету Міністрів України від 18.12.13 №93</w:t>
      </w:r>
      <w:r w:rsidR="00797A1D">
        <w:rPr>
          <w:sz w:val="27"/>
          <w:szCs w:val="27"/>
          <w:lang w:eastAsia="ar-SA"/>
        </w:rPr>
        <w:t>9,</w:t>
      </w:r>
      <w:r w:rsidRPr="00EB0450">
        <w:rPr>
          <w:sz w:val="27"/>
          <w:szCs w:val="27"/>
          <w:lang w:eastAsia="ar-SA"/>
        </w:rPr>
        <w:t xml:space="preserve"> Положенням про види, розміри і порядок надання компенсацій громадянам у зв’язку з роботою, яка передбачає доступ до державної таємниці, затвердженим постановою Кабінету Міністрів України від 15.06.94 № 414, міська рада</w:t>
      </w:r>
    </w:p>
    <w:p w:rsidR="00EB0450" w:rsidRPr="00EB0450" w:rsidRDefault="00EB0450" w:rsidP="00EB0450">
      <w:pPr>
        <w:widowControl w:val="0"/>
        <w:suppressAutoHyphens/>
        <w:autoSpaceDE w:val="0"/>
        <w:ind w:right="-8"/>
        <w:jc w:val="both"/>
        <w:rPr>
          <w:sz w:val="27"/>
          <w:szCs w:val="27"/>
          <w:lang w:val="uk-UA" w:eastAsia="ar-SA"/>
        </w:rPr>
      </w:pPr>
      <w:r w:rsidRPr="00EB0450">
        <w:rPr>
          <w:sz w:val="27"/>
          <w:szCs w:val="27"/>
          <w:lang w:val="uk-UA" w:eastAsia="ar-SA"/>
        </w:rPr>
        <w:t>ВИРІШИЛА:</w:t>
      </w:r>
    </w:p>
    <w:p w:rsidR="00EB0450" w:rsidRPr="00EB0450" w:rsidRDefault="00EB0450" w:rsidP="00EB0450">
      <w:pPr>
        <w:widowControl w:val="0"/>
        <w:suppressAutoHyphens/>
        <w:autoSpaceDE w:val="0"/>
        <w:spacing w:before="60" w:after="60"/>
        <w:ind w:right="-6" w:firstLine="397"/>
        <w:jc w:val="both"/>
        <w:rPr>
          <w:sz w:val="27"/>
          <w:szCs w:val="27"/>
          <w:lang w:val="uk-UA" w:eastAsia="ar-SA"/>
        </w:rPr>
      </w:pPr>
      <w:r w:rsidRPr="00EB0450">
        <w:rPr>
          <w:sz w:val="27"/>
          <w:szCs w:val="27"/>
          <w:lang w:val="uk-UA" w:eastAsia="ar-SA"/>
        </w:rPr>
        <w:t xml:space="preserve">1. Установити, надавати </w:t>
      </w:r>
      <w:r w:rsidR="00797A1D">
        <w:rPr>
          <w:sz w:val="27"/>
          <w:szCs w:val="27"/>
          <w:lang w:val="uk-UA" w:eastAsia="ar-SA"/>
        </w:rPr>
        <w:t>та виплачувати м</w:t>
      </w:r>
      <w:r w:rsidRPr="00EB0450">
        <w:rPr>
          <w:sz w:val="27"/>
          <w:szCs w:val="27"/>
          <w:lang w:val="uk-UA" w:eastAsia="ar-SA"/>
        </w:rPr>
        <w:t>іському голові Весельському В.Л.:</w:t>
      </w:r>
    </w:p>
    <w:p w:rsidR="00797A1D" w:rsidRDefault="00EB0450" w:rsidP="00EB0450">
      <w:pPr>
        <w:widowControl w:val="0"/>
        <w:suppressAutoHyphens/>
        <w:autoSpaceDE w:val="0"/>
        <w:spacing w:before="60" w:after="60"/>
        <w:ind w:right="-6" w:firstLine="397"/>
        <w:jc w:val="both"/>
        <w:rPr>
          <w:sz w:val="27"/>
          <w:szCs w:val="27"/>
          <w:lang w:val="uk-UA" w:eastAsia="ar-SA"/>
        </w:rPr>
      </w:pPr>
      <w:r w:rsidRPr="00EB0450">
        <w:rPr>
          <w:sz w:val="27"/>
          <w:szCs w:val="27"/>
          <w:lang w:val="uk-UA" w:eastAsia="ar-SA"/>
        </w:rPr>
        <w:t>1) посадовий оклад – 7000 грн. згідно з постановою Кабінету Міністрів України від 26.05.2017р. № 353 „</w:t>
      </w:r>
      <w:r w:rsidRPr="00EB0450">
        <w:rPr>
          <w:rFonts w:eastAsiaTheme="minorHAnsi"/>
          <w:bCs/>
          <w:color w:val="000000"/>
          <w:sz w:val="27"/>
          <w:szCs w:val="27"/>
          <w:shd w:val="clear" w:color="auto" w:fill="FFFFFF"/>
          <w:lang w:val="uk-UA" w:eastAsia="en-US"/>
        </w:rPr>
        <w:t>Про внесення змін до постанови Кабінету Міністрів України від 9 березня 2006 р. № 268 та визнання такими, що втратили чинність, деякі постанови Кабінету Міністрів України</w:t>
      </w:r>
      <w:r w:rsidR="00797A1D">
        <w:rPr>
          <w:sz w:val="27"/>
          <w:szCs w:val="27"/>
          <w:lang w:val="uk-UA" w:eastAsia="ar-SA"/>
        </w:rPr>
        <w:t>“;</w:t>
      </w:r>
    </w:p>
    <w:p w:rsidR="00EB0450" w:rsidRPr="00EB0450" w:rsidRDefault="00797A1D" w:rsidP="00EB0450">
      <w:pPr>
        <w:widowControl w:val="0"/>
        <w:suppressAutoHyphens/>
        <w:autoSpaceDE w:val="0"/>
        <w:spacing w:before="60" w:after="60"/>
        <w:ind w:right="-6" w:firstLine="397"/>
        <w:jc w:val="both"/>
        <w:rPr>
          <w:sz w:val="27"/>
          <w:szCs w:val="27"/>
          <w:lang w:val="uk-UA" w:eastAsia="ar-SA"/>
        </w:rPr>
      </w:pPr>
      <w:r>
        <w:rPr>
          <w:sz w:val="27"/>
          <w:szCs w:val="27"/>
          <w:lang w:val="uk-UA" w:eastAsia="ar-SA"/>
        </w:rPr>
        <w:t>2)</w:t>
      </w:r>
      <w:r w:rsidR="00EB0450" w:rsidRPr="00EB0450">
        <w:rPr>
          <w:sz w:val="27"/>
          <w:szCs w:val="27"/>
          <w:lang w:val="uk-UA" w:eastAsia="ar-SA"/>
        </w:rPr>
        <w:t xml:space="preserve"> надбавку за ранг посадової особи місцевого самоврядування – 145 грн.</w:t>
      </w:r>
      <w:r>
        <w:rPr>
          <w:sz w:val="27"/>
          <w:szCs w:val="27"/>
          <w:lang w:val="uk-UA" w:eastAsia="ar-SA"/>
        </w:rPr>
        <w:t>;</w:t>
      </w:r>
      <w:r w:rsidR="00EB0450" w:rsidRPr="00EB0450">
        <w:rPr>
          <w:sz w:val="27"/>
          <w:szCs w:val="27"/>
          <w:lang w:val="uk-UA" w:eastAsia="ar-SA"/>
        </w:rPr>
        <w:t xml:space="preserve">  </w:t>
      </w:r>
    </w:p>
    <w:p w:rsidR="00EB0450" w:rsidRPr="00EB0450" w:rsidRDefault="00797A1D" w:rsidP="00EB0450">
      <w:pPr>
        <w:widowControl w:val="0"/>
        <w:suppressAutoHyphens/>
        <w:autoSpaceDE w:val="0"/>
        <w:spacing w:before="60" w:after="60"/>
        <w:ind w:right="-6" w:firstLine="397"/>
        <w:jc w:val="both"/>
        <w:rPr>
          <w:sz w:val="27"/>
          <w:szCs w:val="27"/>
          <w:lang w:val="uk-UA" w:eastAsia="ar-SA"/>
        </w:rPr>
      </w:pPr>
      <w:r>
        <w:rPr>
          <w:sz w:val="27"/>
          <w:szCs w:val="27"/>
          <w:lang w:val="uk-UA" w:eastAsia="ar-SA"/>
        </w:rPr>
        <w:t>3</w:t>
      </w:r>
      <w:r w:rsidR="00EB0450" w:rsidRPr="00EB0450">
        <w:rPr>
          <w:sz w:val="27"/>
          <w:szCs w:val="27"/>
          <w:lang w:val="uk-UA" w:eastAsia="ar-SA"/>
        </w:rPr>
        <w:t xml:space="preserve">) надбавку за вислугу років в розмірі  40 відсотків до посадового окладу з урахуванням доплати за ранг; </w:t>
      </w:r>
    </w:p>
    <w:p w:rsidR="00EB0450" w:rsidRPr="00EB0450" w:rsidRDefault="00797A1D" w:rsidP="00EB0450">
      <w:pPr>
        <w:widowControl w:val="0"/>
        <w:suppressAutoHyphens/>
        <w:autoSpaceDE w:val="0"/>
        <w:spacing w:before="60" w:after="60"/>
        <w:ind w:right="-6" w:firstLine="397"/>
        <w:jc w:val="both"/>
        <w:rPr>
          <w:sz w:val="27"/>
          <w:szCs w:val="27"/>
          <w:lang w:val="uk-UA" w:eastAsia="ar-SA"/>
        </w:rPr>
      </w:pPr>
      <w:r>
        <w:rPr>
          <w:sz w:val="27"/>
          <w:szCs w:val="27"/>
          <w:lang w:val="uk-UA" w:eastAsia="ar-SA"/>
        </w:rPr>
        <w:t>4</w:t>
      </w:r>
      <w:r w:rsidR="00EB0450" w:rsidRPr="00EB0450">
        <w:rPr>
          <w:sz w:val="27"/>
          <w:szCs w:val="27"/>
          <w:lang w:val="uk-UA" w:eastAsia="ar-SA"/>
        </w:rPr>
        <w:t>) надбавку за високі досягнення у праці в розмірі 50 відсотків посадового окладу з урахуванням надбавки за ранг та надбавки за вислугу років;</w:t>
      </w:r>
    </w:p>
    <w:p w:rsidR="00EB0450" w:rsidRPr="00EB0450" w:rsidRDefault="00797A1D" w:rsidP="00797A1D">
      <w:pPr>
        <w:widowControl w:val="0"/>
        <w:suppressAutoHyphens/>
        <w:autoSpaceDE w:val="0"/>
        <w:spacing w:before="60" w:after="60"/>
        <w:ind w:right="-6" w:firstLine="397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val="uk-UA" w:eastAsia="ar-SA"/>
        </w:rPr>
        <w:t>5</w:t>
      </w:r>
      <w:r w:rsidR="00EB0450" w:rsidRPr="00EB0450">
        <w:rPr>
          <w:sz w:val="27"/>
          <w:szCs w:val="27"/>
          <w:lang w:eastAsia="ar-SA"/>
        </w:rPr>
        <w:t xml:space="preserve">) надбавку за роботу в </w:t>
      </w:r>
      <w:proofErr w:type="spellStart"/>
      <w:r w:rsidR="00EB0450" w:rsidRPr="00EB0450">
        <w:rPr>
          <w:sz w:val="27"/>
          <w:szCs w:val="27"/>
          <w:lang w:eastAsia="ar-SA"/>
        </w:rPr>
        <w:t>умовах</w:t>
      </w:r>
      <w:proofErr w:type="spellEnd"/>
      <w:r w:rsidR="00EB0450" w:rsidRPr="00EB0450">
        <w:rPr>
          <w:sz w:val="27"/>
          <w:szCs w:val="27"/>
          <w:lang w:eastAsia="ar-SA"/>
        </w:rPr>
        <w:t xml:space="preserve"> </w:t>
      </w:r>
      <w:proofErr w:type="spellStart"/>
      <w:r w:rsidR="00EB0450" w:rsidRPr="00EB0450">
        <w:rPr>
          <w:sz w:val="27"/>
          <w:szCs w:val="27"/>
          <w:lang w:eastAsia="ar-SA"/>
        </w:rPr>
        <w:t>режимних</w:t>
      </w:r>
      <w:proofErr w:type="spellEnd"/>
      <w:r w:rsidR="00EB0450" w:rsidRPr="00EB0450">
        <w:rPr>
          <w:sz w:val="27"/>
          <w:szCs w:val="27"/>
          <w:lang w:eastAsia="ar-SA"/>
        </w:rPr>
        <w:t xml:space="preserve"> </w:t>
      </w:r>
      <w:proofErr w:type="spellStart"/>
      <w:r w:rsidR="00EB0450" w:rsidRPr="00EB0450">
        <w:rPr>
          <w:sz w:val="27"/>
          <w:szCs w:val="27"/>
          <w:lang w:eastAsia="ar-SA"/>
        </w:rPr>
        <w:t>обмежень</w:t>
      </w:r>
      <w:proofErr w:type="spellEnd"/>
      <w:r w:rsidR="00EB0450" w:rsidRPr="00EB0450">
        <w:rPr>
          <w:sz w:val="27"/>
          <w:szCs w:val="27"/>
          <w:lang w:eastAsia="ar-SA"/>
        </w:rPr>
        <w:t xml:space="preserve"> у </w:t>
      </w:r>
      <w:proofErr w:type="spellStart"/>
      <w:r w:rsidR="00EB0450" w:rsidRPr="00EB0450">
        <w:rPr>
          <w:sz w:val="27"/>
          <w:szCs w:val="27"/>
          <w:lang w:eastAsia="ar-SA"/>
        </w:rPr>
        <w:t>розмірі</w:t>
      </w:r>
      <w:proofErr w:type="spellEnd"/>
      <w:r w:rsidR="00EB0450" w:rsidRPr="00EB0450">
        <w:rPr>
          <w:sz w:val="27"/>
          <w:szCs w:val="27"/>
          <w:lang w:eastAsia="ar-SA"/>
        </w:rPr>
        <w:t xml:space="preserve"> 10 </w:t>
      </w:r>
      <w:proofErr w:type="spellStart"/>
      <w:r w:rsidR="00EB0450" w:rsidRPr="00EB0450">
        <w:rPr>
          <w:sz w:val="27"/>
          <w:szCs w:val="27"/>
          <w:lang w:eastAsia="ar-SA"/>
        </w:rPr>
        <w:t>відсотків</w:t>
      </w:r>
      <w:proofErr w:type="spellEnd"/>
      <w:r w:rsidR="00EB0450" w:rsidRPr="00EB0450">
        <w:rPr>
          <w:sz w:val="27"/>
          <w:szCs w:val="27"/>
          <w:lang w:eastAsia="ar-SA"/>
        </w:rPr>
        <w:t xml:space="preserve"> до </w:t>
      </w:r>
      <w:proofErr w:type="spellStart"/>
      <w:r w:rsidR="00EB0450" w:rsidRPr="00EB0450">
        <w:rPr>
          <w:sz w:val="27"/>
          <w:szCs w:val="27"/>
          <w:lang w:eastAsia="ar-SA"/>
        </w:rPr>
        <w:t>посадового</w:t>
      </w:r>
      <w:proofErr w:type="spellEnd"/>
      <w:r w:rsidR="00EB0450" w:rsidRPr="00EB0450">
        <w:rPr>
          <w:sz w:val="27"/>
          <w:szCs w:val="27"/>
          <w:lang w:eastAsia="ar-SA"/>
        </w:rPr>
        <w:t xml:space="preserve"> окладу</w:t>
      </w:r>
      <w:r>
        <w:rPr>
          <w:sz w:val="27"/>
          <w:szCs w:val="27"/>
          <w:lang w:val="uk-UA" w:eastAsia="ar-SA"/>
        </w:rPr>
        <w:t>;</w:t>
      </w:r>
      <w:r w:rsidR="00EB0450" w:rsidRPr="00EB0450">
        <w:rPr>
          <w:sz w:val="27"/>
          <w:szCs w:val="27"/>
          <w:lang w:eastAsia="ar-SA"/>
        </w:rPr>
        <w:t xml:space="preserve"> </w:t>
      </w:r>
    </w:p>
    <w:p w:rsidR="00EB0450" w:rsidRPr="00EB0450" w:rsidRDefault="00797A1D" w:rsidP="00EB0450">
      <w:pPr>
        <w:widowControl w:val="0"/>
        <w:suppressAutoHyphens/>
        <w:autoSpaceDE w:val="0"/>
        <w:spacing w:before="60" w:after="60"/>
        <w:ind w:right="-6" w:firstLine="397"/>
        <w:jc w:val="both"/>
        <w:rPr>
          <w:sz w:val="27"/>
          <w:szCs w:val="27"/>
          <w:lang w:val="uk-UA" w:eastAsia="ar-SA"/>
        </w:rPr>
      </w:pPr>
      <w:r>
        <w:rPr>
          <w:sz w:val="27"/>
          <w:szCs w:val="27"/>
          <w:lang w:val="uk-UA" w:eastAsia="ar-SA"/>
        </w:rPr>
        <w:t>6</w:t>
      </w:r>
      <w:r w:rsidR="00EB0450" w:rsidRPr="00EB0450">
        <w:rPr>
          <w:sz w:val="27"/>
          <w:szCs w:val="27"/>
          <w:lang w:val="uk-UA" w:eastAsia="ar-SA"/>
        </w:rPr>
        <w:t>) премію до Дня місцевого самоврядування у розмірі, що не перевищує середньомісячну заробітну плату, до державних, професійних свят та ювілейних дат у розмірі  50 відсотків посадового окладу в межах кошторисних призначень;</w:t>
      </w:r>
    </w:p>
    <w:p w:rsidR="00EB0450" w:rsidRDefault="00797A1D" w:rsidP="00EB0450">
      <w:pPr>
        <w:widowControl w:val="0"/>
        <w:suppressAutoHyphens/>
        <w:autoSpaceDE w:val="0"/>
        <w:spacing w:before="60" w:after="60"/>
        <w:ind w:right="-6" w:firstLine="397"/>
        <w:jc w:val="both"/>
        <w:rPr>
          <w:sz w:val="27"/>
          <w:szCs w:val="27"/>
          <w:lang w:val="uk-UA" w:eastAsia="ar-SA"/>
        </w:rPr>
      </w:pPr>
      <w:r>
        <w:rPr>
          <w:sz w:val="27"/>
          <w:szCs w:val="27"/>
          <w:lang w:val="uk-UA" w:eastAsia="ar-SA"/>
        </w:rPr>
        <w:t>7</w:t>
      </w:r>
      <w:r w:rsidR="00EB0450" w:rsidRPr="00EB0450">
        <w:rPr>
          <w:sz w:val="27"/>
          <w:szCs w:val="27"/>
          <w:lang w:val="uk-UA" w:eastAsia="ar-SA"/>
        </w:rPr>
        <w:t xml:space="preserve">) премію за особистий внесок у загальні результати роботи щомісяця у розмірі </w:t>
      </w:r>
      <w:r w:rsidR="00EB0450" w:rsidRPr="00EB0450">
        <w:rPr>
          <w:bCs/>
          <w:sz w:val="27"/>
          <w:szCs w:val="27"/>
          <w:lang w:val="uk-UA" w:eastAsia="ar-SA"/>
        </w:rPr>
        <w:t>75 відсотків</w:t>
      </w:r>
      <w:r w:rsidR="00EB0450" w:rsidRPr="00EB0450">
        <w:rPr>
          <w:sz w:val="27"/>
          <w:szCs w:val="27"/>
          <w:lang w:val="uk-UA" w:eastAsia="ar-SA"/>
        </w:rPr>
        <w:t xml:space="preserve"> посадового окладу з урахуванням надбавки за ранг, надбавки за вислугу років і надбавки за високі досягнення у праці </w:t>
      </w:r>
      <w:r w:rsidR="00EB0450" w:rsidRPr="00EB0450">
        <w:rPr>
          <w:bCs/>
          <w:sz w:val="27"/>
          <w:szCs w:val="27"/>
          <w:lang w:val="uk-UA" w:eastAsia="ar-SA"/>
        </w:rPr>
        <w:t>в межах кошторисних призначень</w:t>
      </w:r>
      <w:r w:rsidR="00EB0450" w:rsidRPr="00EB0450">
        <w:rPr>
          <w:sz w:val="27"/>
          <w:szCs w:val="27"/>
          <w:lang w:val="uk-UA" w:eastAsia="ar-SA"/>
        </w:rPr>
        <w:t>;</w:t>
      </w:r>
    </w:p>
    <w:p w:rsidR="00786618" w:rsidRDefault="00786618" w:rsidP="00EB0450">
      <w:pPr>
        <w:widowControl w:val="0"/>
        <w:suppressAutoHyphens/>
        <w:autoSpaceDE w:val="0"/>
        <w:spacing w:before="60" w:after="60"/>
        <w:ind w:right="-6" w:firstLine="397"/>
        <w:jc w:val="both"/>
        <w:rPr>
          <w:sz w:val="27"/>
          <w:szCs w:val="27"/>
          <w:lang w:val="uk-UA" w:eastAsia="ar-SA"/>
        </w:rPr>
      </w:pPr>
    </w:p>
    <w:p w:rsidR="00797A1D" w:rsidRDefault="00797A1D" w:rsidP="00EB0450">
      <w:pPr>
        <w:widowControl w:val="0"/>
        <w:suppressAutoHyphens/>
        <w:autoSpaceDE w:val="0"/>
        <w:spacing w:before="60" w:after="60"/>
        <w:ind w:right="-6" w:firstLine="397"/>
        <w:jc w:val="both"/>
        <w:rPr>
          <w:sz w:val="27"/>
          <w:szCs w:val="27"/>
          <w:lang w:val="uk-UA" w:eastAsia="ar-SA"/>
        </w:rPr>
      </w:pPr>
    </w:p>
    <w:p w:rsidR="00797A1D" w:rsidRPr="00EB0450" w:rsidRDefault="00797A1D" w:rsidP="00EB0450">
      <w:pPr>
        <w:widowControl w:val="0"/>
        <w:suppressAutoHyphens/>
        <w:autoSpaceDE w:val="0"/>
        <w:spacing w:before="60" w:after="60"/>
        <w:ind w:right="-6" w:firstLine="397"/>
        <w:jc w:val="both"/>
        <w:rPr>
          <w:sz w:val="27"/>
          <w:szCs w:val="27"/>
          <w:lang w:val="uk-UA" w:eastAsia="ar-SA"/>
        </w:rPr>
      </w:pPr>
    </w:p>
    <w:p w:rsidR="00EB0450" w:rsidRPr="00EB0450" w:rsidRDefault="00797A1D" w:rsidP="00EB0450">
      <w:pPr>
        <w:widowControl w:val="0"/>
        <w:suppressAutoHyphens/>
        <w:autoSpaceDE w:val="0"/>
        <w:spacing w:before="60" w:after="60"/>
        <w:ind w:right="-6" w:firstLine="397"/>
        <w:jc w:val="both"/>
        <w:rPr>
          <w:sz w:val="27"/>
          <w:szCs w:val="27"/>
          <w:lang w:val="uk-UA" w:eastAsia="ar-SA"/>
        </w:rPr>
      </w:pPr>
      <w:r>
        <w:rPr>
          <w:sz w:val="27"/>
          <w:szCs w:val="27"/>
          <w:lang w:val="uk-UA" w:eastAsia="ar-SA"/>
        </w:rPr>
        <w:t>8)</w:t>
      </w:r>
      <w:r w:rsidR="00EB0450" w:rsidRPr="00EB0450">
        <w:rPr>
          <w:sz w:val="27"/>
          <w:szCs w:val="27"/>
          <w:lang w:val="uk-UA" w:eastAsia="ar-SA"/>
        </w:rPr>
        <w:t> матеріальну допомогу на оздоровлення при наданні щорічної основної відпустки та для вирішення соціально-побутових питань у розмірі, що не перевищує середньомісячної заробітної плати;</w:t>
      </w:r>
    </w:p>
    <w:p w:rsidR="00EB0450" w:rsidRPr="00EB0450" w:rsidRDefault="00797A1D" w:rsidP="00EB0450">
      <w:pPr>
        <w:widowControl w:val="0"/>
        <w:suppressAutoHyphens/>
        <w:autoSpaceDE w:val="0"/>
        <w:spacing w:before="60" w:after="60"/>
        <w:ind w:right="-6" w:firstLine="397"/>
        <w:jc w:val="both"/>
        <w:rPr>
          <w:sz w:val="27"/>
          <w:szCs w:val="27"/>
          <w:lang w:val="uk-UA" w:eastAsia="ar-SA"/>
        </w:rPr>
      </w:pPr>
      <w:r>
        <w:rPr>
          <w:sz w:val="27"/>
          <w:szCs w:val="27"/>
          <w:lang w:val="uk-UA" w:eastAsia="ar-SA"/>
        </w:rPr>
        <w:t>2</w:t>
      </w:r>
      <w:r w:rsidR="00786618">
        <w:rPr>
          <w:sz w:val="27"/>
          <w:szCs w:val="27"/>
          <w:lang w:val="uk-UA" w:eastAsia="ar-SA"/>
        </w:rPr>
        <w:t>. </w:t>
      </w:r>
      <w:r>
        <w:rPr>
          <w:sz w:val="27"/>
          <w:szCs w:val="27"/>
          <w:lang w:val="uk-UA" w:eastAsia="ar-SA"/>
        </w:rPr>
        <w:t>Врахувати, що</w:t>
      </w:r>
      <w:r w:rsidR="00EB0450" w:rsidRPr="00EB0450">
        <w:rPr>
          <w:sz w:val="27"/>
          <w:szCs w:val="27"/>
          <w:lang w:val="uk-UA" w:eastAsia="ar-SA"/>
        </w:rPr>
        <w:t xml:space="preserve"> виплати</w:t>
      </w:r>
      <w:r>
        <w:rPr>
          <w:sz w:val="27"/>
          <w:szCs w:val="27"/>
          <w:lang w:val="uk-UA" w:eastAsia="ar-SA"/>
        </w:rPr>
        <w:t>,</w:t>
      </w:r>
      <w:r w:rsidR="00EB0450" w:rsidRPr="00EB0450">
        <w:rPr>
          <w:sz w:val="27"/>
          <w:szCs w:val="27"/>
          <w:lang w:val="uk-UA" w:eastAsia="ar-SA"/>
        </w:rPr>
        <w:t xml:space="preserve"> передбачені </w:t>
      </w:r>
      <w:r>
        <w:rPr>
          <w:sz w:val="27"/>
          <w:szCs w:val="27"/>
          <w:lang w:val="uk-UA" w:eastAsia="ar-SA"/>
        </w:rPr>
        <w:t>під</w:t>
      </w:r>
      <w:r w:rsidR="00EB0450" w:rsidRPr="00EB0450">
        <w:rPr>
          <w:sz w:val="27"/>
          <w:szCs w:val="27"/>
          <w:lang w:val="uk-UA" w:eastAsia="ar-SA"/>
        </w:rPr>
        <w:t xml:space="preserve">пунктами </w:t>
      </w:r>
      <w:r w:rsidR="00786618">
        <w:rPr>
          <w:sz w:val="27"/>
          <w:szCs w:val="27"/>
          <w:lang w:val="uk-UA" w:eastAsia="ar-SA"/>
        </w:rPr>
        <w:t>6-7</w:t>
      </w:r>
      <w:r w:rsidR="00EB0450" w:rsidRPr="00EB0450">
        <w:rPr>
          <w:sz w:val="27"/>
          <w:szCs w:val="27"/>
          <w:lang w:val="uk-UA" w:eastAsia="ar-SA"/>
        </w:rPr>
        <w:t xml:space="preserve"> </w:t>
      </w:r>
      <w:r>
        <w:rPr>
          <w:sz w:val="27"/>
          <w:szCs w:val="27"/>
          <w:lang w:val="uk-UA" w:eastAsia="ar-SA"/>
        </w:rPr>
        <w:t xml:space="preserve">пункту 1 </w:t>
      </w:r>
      <w:r w:rsidR="00EB0450" w:rsidRPr="00EB0450">
        <w:rPr>
          <w:sz w:val="27"/>
          <w:szCs w:val="27"/>
          <w:lang w:val="uk-UA" w:eastAsia="ar-SA"/>
        </w:rPr>
        <w:t>цього рішення</w:t>
      </w:r>
      <w:r>
        <w:rPr>
          <w:sz w:val="27"/>
          <w:szCs w:val="27"/>
          <w:lang w:val="uk-UA" w:eastAsia="ar-SA"/>
        </w:rPr>
        <w:t>,</w:t>
      </w:r>
      <w:r w:rsidR="00EB0450" w:rsidRPr="00EB0450">
        <w:rPr>
          <w:sz w:val="27"/>
          <w:szCs w:val="27"/>
          <w:lang w:val="uk-UA" w:eastAsia="ar-SA"/>
        </w:rPr>
        <w:t xml:space="preserve"> здійснюються згідно Положення про преміювання працівників виконавчих органів міської ради  та розпорядження міського голови.</w:t>
      </w:r>
    </w:p>
    <w:p w:rsidR="00EB0450" w:rsidRPr="00EB0450" w:rsidRDefault="00EB0450" w:rsidP="00EB0450">
      <w:pPr>
        <w:widowControl w:val="0"/>
        <w:suppressAutoHyphens/>
        <w:autoSpaceDE w:val="0"/>
        <w:spacing w:before="60" w:after="60"/>
        <w:ind w:right="-6"/>
        <w:jc w:val="both"/>
        <w:rPr>
          <w:sz w:val="27"/>
          <w:szCs w:val="27"/>
          <w:lang w:val="uk-UA" w:eastAsia="ar-SA"/>
        </w:rPr>
      </w:pPr>
      <w:r w:rsidRPr="00EB0450">
        <w:rPr>
          <w:sz w:val="27"/>
          <w:szCs w:val="27"/>
          <w:lang w:val="uk-UA" w:eastAsia="ar-SA"/>
        </w:rPr>
        <w:t xml:space="preserve">  </w:t>
      </w:r>
      <w:r w:rsidR="00797A1D">
        <w:rPr>
          <w:sz w:val="27"/>
          <w:szCs w:val="27"/>
          <w:lang w:val="uk-UA" w:eastAsia="ar-SA"/>
        </w:rPr>
        <w:t xml:space="preserve">    3</w:t>
      </w:r>
      <w:r w:rsidRPr="00EB0450">
        <w:rPr>
          <w:sz w:val="27"/>
          <w:szCs w:val="27"/>
          <w:lang w:val="uk-UA" w:eastAsia="ar-SA"/>
        </w:rPr>
        <w:t>. Проводити індексацію з</w:t>
      </w:r>
      <w:r w:rsidR="00797A1D">
        <w:rPr>
          <w:sz w:val="27"/>
          <w:szCs w:val="27"/>
          <w:lang w:val="uk-UA" w:eastAsia="ar-SA"/>
        </w:rPr>
        <w:t>аробітної плати міського голови</w:t>
      </w:r>
      <w:r w:rsidRPr="00EB0450">
        <w:rPr>
          <w:sz w:val="27"/>
          <w:szCs w:val="27"/>
          <w:lang w:val="uk-UA" w:eastAsia="ar-SA"/>
        </w:rPr>
        <w:t xml:space="preserve"> та всіх працівників виконавчих органів міської ради відповідно до Порядку проведення індексації грошових доходів населення, затвердженого постановою Кабінету Міністрів України від 17.07.03 №1078. </w:t>
      </w:r>
    </w:p>
    <w:p w:rsidR="00EB0450" w:rsidRPr="00EB0450" w:rsidRDefault="00797A1D" w:rsidP="00EB0450">
      <w:pPr>
        <w:widowControl w:val="0"/>
        <w:suppressAutoHyphens/>
        <w:autoSpaceDE w:val="0"/>
        <w:spacing w:before="60" w:after="60"/>
        <w:ind w:right="-6" w:firstLine="397"/>
        <w:jc w:val="both"/>
        <w:rPr>
          <w:sz w:val="27"/>
          <w:szCs w:val="27"/>
          <w:lang w:val="uk-UA" w:eastAsia="ar-SA"/>
        </w:rPr>
      </w:pPr>
      <w:r>
        <w:rPr>
          <w:sz w:val="27"/>
          <w:szCs w:val="27"/>
          <w:lang w:val="uk-UA" w:eastAsia="ar-SA"/>
        </w:rPr>
        <w:t>4. Н</w:t>
      </w:r>
      <w:r w:rsidR="00EB0450" w:rsidRPr="00EB0450">
        <w:rPr>
          <w:sz w:val="27"/>
          <w:szCs w:val="27"/>
          <w:lang w:val="uk-UA" w:eastAsia="ar-SA"/>
        </w:rPr>
        <w:t>адати право міському голові проводити оплату праці секретаря міської ради, першого заступн</w:t>
      </w:r>
      <w:r>
        <w:rPr>
          <w:sz w:val="27"/>
          <w:szCs w:val="27"/>
          <w:lang w:val="uk-UA" w:eastAsia="ar-SA"/>
        </w:rPr>
        <w:t>ика міського голови, заступників</w:t>
      </w:r>
      <w:r w:rsidR="00EB0450" w:rsidRPr="00EB0450">
        <w:rPr>
          <w:sz w:val="27"/>
          <w:szCs w:val="27"/>
          <w:lang w:val="uk-UA" w:eastAsia="ar-SA"/>
        </w:rPr>
        <w:t xml:space="preserve"> міського голови, заступника міського голови – начальника фінансового управління міської ради, керуючого справами виконавчого комітету міської ради та працівників виконавчих   органів   міської    ради    відповідно   до пункту 2 постанови Кабінету Міністрів України від 09.03.2006р. №</w:t>
      </w:r>
      <w:r w:rsidR="00EB0450" w:rsidRPr="00EB0450">
        <w:rPr>
          <w:rFonts w:eastAsiaTheme="minorHAnsi"/>
          <w:color w:val="000000"/>
          <w:sz w:val="27"/>
          <w:szCs w:val="27"/>
          <w:lang w:val="uk-UA" w:eastAsia="en-US"/>
        </w:rPr>
        <w:t>268 „Про упорядкування структури та умов оплати праці працівників апарату органів виконавчої влади, органів прокуратури, судів та інших органів“ із змінами</w:t>
      </w:r>
      <w:r>
        <w:rPr>
          <w:rFonts w:eastAsiaTheme="minorHAnsi"/>
          <w:color w:val="000000"/>
          <w:sz w:val="27"/>
          <w:szCs w:val="27"/>
          <w:lang w:val="uk-UA" w:eastAsia="en-US"/>
        </w:rPr>
        <w:t>,</w:t>
      </w:r>
      <w:r w:rsidR="00EB0450" w:rsidRPr="00EB0450">
        <w:rPr>
          <w:rFonts w:eastAsiaTheme="minorHAnsi"/>
          <w:color w:val="000000"/>
          <w:sz w:val="27"/>
          <w:szCs w:val="27"/>
          <w:lang w:val="uk-UA" w:eastAsia="en-US"/>
        </w:rPr>
        <w:t xml:space="preserve"> затвердженими постановою Кабінету Міністрів України № 353 від </w:t>
      </w:r>
      <w:r w:rsidR="00EB0450" w:rsidRPr="00EB0450">
        <w:rPr>
          <w:sz w:val="27"/>
          <w:szCs w:val="27"/>
          <w:lang w:val="uk-UA" w:eastAsia="ar-SA"/>
        </w:rPr>
        <w:t>26.05.2017р. „</w:t>
      </w:r>
      <w:r w:rsidR="00EB0450" w:rsidRPr="00EB0450">
        <w:rPr>
          <w:rFonts w:eastAsiaTheme="minorHAnsi"/>
          <w:bCs/>
          <w:color w:val="000000"/>
          <w:sz w:val="27"/>
          <w:szCs w:val="27"/>
          <w:shd w:val="clear" w:color="auto" w:fill="FFFFFF"/>
          <w:lang w:val="uk-UA" w:eastAsia="en-US"/>
        </w:rPr>
        <w:t>Про внесення змін до постанови Кабінету Міністрів України від 9 березня 2006 р. № 268 та визнання такими, що втратили чинність, деякі постанови Кабінету Міністрів України</w:t>
      </w:r>
      <w:r w:rsidR="00EB0450" w:rsidRPr="00EB0450">
        <w:rPr>
          <w:sz w:val="27"/>
          <w:szCs w:val="27"/>
          <w:lang w:val="uk-UA" w:eastAsia="ar-SA"/>
        </w:rPr>
        <w:t xml:space="preserve">“  та  чинних     нормативно - правових актів у межах фонду оплати  праці,  затвердженого міською радою. У випадку недостатності коштів на оплату праці керівного складу міської ради,  посадових осіб, службовців виконавчих органів  міської   ради   міський   голова коригує в сторону зменшення або призупиняє  наступні виплати: </w:t>
      </w:r>
    </w:p>
    <w:p w:rsidR="00EB0450" w:rsidRPr="00EB0450" w:rsidRDefault="00EB0450" w:rsidP="00EB0450">
      <w:pPr>
        <w:widowControl w:val="0"/>
        <w:suppressAutoHyphens/>
        <w:autoSpaceDE w:val="0"/>
        <w:spacing w:before="60" w:after="60"/>
        <w:ind w:right="-6" w:firstLine="397"/>
        <w:jc w:val="both"/>
        <w:rPr>
          <w:sz w:val="27"/>
          <w:szCs w:val="27"/>
          <w:lang w:val="uk-UA" w:eastAsia="ar-SA"/>
        </w:rPr>
      </w:pPr>
      <w:r w:rsidRPr="00EB0450">
        <w:rPr>
          <w:sz w:val="27"/>
          <w:szCs w:val="27"/>
          <w:lang w:val="uk-UA" w:eastAsia="ar-SA"/>
        </w:rPr>
        <w:t xml:space="preserve">1) надбавку за високі досягнення у праці; </w:t>
      </w:r>
    </w:p>
    <w:p w:rsidR="00EB0450" w:rsidRPr="00EB0450" w:rsidRDefault="00EB0450" w:rsidP="00EB0450">
      <w:pPr>
        <w:widowControl w:val="0"/>
        <w:suppressAutoHyphens/>
        <w:autoSpaceDE w:val="0"/>
        <w:spacing w:before="60" w:after="60"/>
        <w:ind w:right="-6" w:firstLine="397"/>
        <w:jc w:val="both"/>
        <w:rPr>
          <w:sz w:val="27"/>
          <w:szCs w:val="27"/>
          <w:lang w:val="uk-UA" w:eastAsia="ar-SA"/>
        </w:rPr>
      </w:pPr>
      <w:r w:rsidRPr="00EB0450">
        <w:rPr>
          <w:sz w:val="27"/>
          <w:szCs w:val="27"/>
          <w:lang w:val="uk-UA" w:eastAsia="ar-SA"/>
        </w:rPr>
        <w:t xml:space="preserve">2) премію до Дня місцевого самоврядування, премії до державних, професійних свят та ювілейних дат; </w:t>
      </w:r>
    </w:p>
    <w:p w:rsidR="00EB0450" w:rsidRPr="00EB0450" w:rsidRDefault="00EB0450" w:rsidP="00EB0450">
      <w:pPr>
        <w:widowControl w:val="0"/>
        <w:suppressAutoHyphens/>
        <w:autoSpaceDE w:val="0"/>
        <w:spacing w:before="60" w:after="60"/>
        <w:ind w:right="-6" w:firstLine="397"/>
        <w:jc w:val="both"/>
        <w:rPr>
          <w:sz w:val="27"/>
          <w:szCs w:val="27"/>
          <w:lang w:val="uk-UA" w:eastAsia="ar-SA"/>
        </w:rPr>
      </w:pPr>
      <w:r w:rsidRPr="00EB0450">
        <w:rPr>
          <w:sz w:val="27"/>
          <w:szCs w:val="27"/>
          <w:lang w:val="uk-UA" w:eastAsia="ar-SA"/>
        </w:rPr>
        <w:t>3) премію за особистий внесок у загальні результати роботи; </w:t>
      </w:r>
    </w:p>
    <w:p w:rsidR="00EB0450" w:rsidRPr="00EB0450" w:rsidRDefault="00EB0450" w:rsidP="00EB0450">
      <w:pPr>
        <w:widowControl w:val="0"/>
        <w:suppressAutoHyphens/>
        <w:autoSpaceDE w:val="0"/>
        <w:spacing w:before="60" w:after="60"/>
        <w:ind w:right="-6" w:firstLine="397"/>
        <w:jc w:val="both"/>
        <w:rPr>
          <w:sz w:val="27"/>
          <w:szCs w:val="27"/>
          <w:lang w:val="uk-UA" w:eastAsia="ar-SA"/>
        </w:rPr>
      </w:pPr>
      <w:r w:rsidRPr="00EB0450">
        <w:rPr>
          <w:sz w:val="27"/>
          <w:szCs w:val="27"/>
          <w:lang w:val="uk-UA" w:eastAsia="ar-SA"/>
        </w:rPr>
        <w:t xml:space="preserve">4) матеріальну допомогу для вирішення соціально-побутових питань; </w:t>
      </w:r>
    </w:p>
    <w:p w:rsidR="00EB0450" w:rsidRPr="00EB0450" w:rsidRDefault="00EB0450" w:rsidP="00EB0450">
      <w:pPr>
        <w:widowControl w:val="0"/>
        <w:suppressAutoHyphens/>
        <w:autoSpaceDE w:val="0"/>
        <w:spacing w:before="60" w:after="60"/>
        <w:ind w:right="-6" w:firstLine="397"/>
        <w:jc w:val="both"/>
        <w:rPr>
          <w:sz w:val="27"/>
          <w:szCs w:val="27"/>
          <w:lang w:val="uk-UA" w:eastAsia="ar-SA"/>
        </w:rPr>
      </w:pPr>
      <w:r w:rsidRPr="00EB0450">
        <w:rPr>
          <w:sz w:val="27"/>
          <w:szCs w:val="27"/>
          <w:lang w:val="uk-UA" w:eastAsia="ar-SA"/>
        </w:rPr>
        <w:t xml:space="preserve">5) </w:t>
      </w:r>
      <w:r w:rsidRPr="00EB0450">
        <w:rPr>
          <w:sz w:val="27"/>
          <w:szCs w:val="27"/>
          <w:lang w:eastAsia="ar-SA"/>
        </w:rPr>
        <w:t xml:space="preserve">надбавку за роботу в </w:t>
      </w:r>
      <w:proofErr w:type="spellStart"/>
      <w:r w:rsidRPr="00EB0450">
        <w:rPr>
          <w:sz w:val="27"/>
          <w:szCs w:val="27"/>
          <w:lang w:eastAsia="ar-SA"/>
        </w:rPr>
        <w:t>умовах</w:t>
      </w:r>
      <w:proofErr w:type="spellEnd"/>
      <w:r w:rsidRPr="00EB0450">
        <w:rPr>
          <w:sz w:val="27"/>
          <w:szCs w:val="27"/>
          <w:lang w:eastAsia="ar-SA"/>
        </w:rPr>
        <w:t xml:space="preserve"> </w:t>
      </w:r>
      <w:proofErr w:type="spellStart"/>
      <w:r w:rsidRPr="00EB0450">
        <w:rPr>
          <w:sz w:val="27"/>
          <w:szCs w:val="27"/>
          <w:lang w:eastAsia="ar-SA"/>
        </w:rPr>
        <w:t>режимних</w:t>
      </w:r>
      <w:proofErr w:type="spellEnd"/>
      <w:r w:rsidRPr="00EB0450">
        <w:rPr>
          <w:sz w:val="27"/>
          <w:szCs w:val="27"/>
          <w:lang w:eastAsia="ar-SA"/>
        </w:rPr>
        <w:t xml:space="preserve"> </w:t>
      </w:r>
      <w:proofErr w:type="spellStart"/>
      <w:r w:rsidRPr="00EB0450">
        <w:rPr>
          <w:sz w:val="27"/>
          <w:szCs w:val="27"/>
          <w:lang w:eastAsia="ar-SA"/>
        </w:rPr>
        <w:t>обмежень</w:t>
      </w:r>
      <w:proofErr w:type="spellEnd"/>
      <w:r w:rsidRPr="00EB0450">
        <w:rPr>
          <w:sz w:val="27"/>
          <w:szCs w:val="27"/>
          <w:lang w:val="uk-UA" w:eastAsia="ar-SA"/>
        </w:rPr>
        <w:t>.</w:t>
      </w:r>
    </w:p>
    <w:p w:rsidR="00EB0450" w:rsidRPr="00EB0450" w:rsidRDefault="00D074F7" w:rsidP="00EB0450">
      <w:pPr>
        <w:widowControl w:val="0"/>
        <w:suppressAutoHyphens/>
        <w:autoSpaceDE w:val="0"/>
        <w:spacing w:before="60" w:after="60"/>
        <w:ind w:right="-6" w:firstLine="397"/>
        <w:jc w:val="both"/>
        <w:rPr>
          <w:sz w:val="27"/>
          <w:szCs w:val="27"/>
          <w:lang w:val="uk-UA" w:eastAsia="ar-SA"/>
        </w:rPr>
      </w:pPr>
      <w:r>
        <w:rPr>
          <w:sz w:val="27"/>
          <w:szCs w:val="27"/>
          <w:lang w:val="uk-UA" w:eastAsia="ar-SA"/>
        </w:rPr>
        <w:t>5</w:t>
      </w:r>
      <w:r w:rsidR="00EB0450" w:rsidRPr="00EB0450">
        <w:rPr>
          <w:sz w:val="27"/>
          <w:szCs w:val="27"/>
          <w:lang w:val="uk-UA" w:eastAsia="ar-SA"/>
        </w:rPr>
        <w:t>. Рішення міської ради від 23.12.16 № 233 „Про оплату праці працівників виконавчих органів міської ради на 2017 рік“ зі змін</w:t>
      </w:r>
      <w:r w:rsidR="0029489E">
        <w:rPr>
          <w:sz w:val="27"/>
          <w:szCs w:val="27"/>
          <w:lang w:val="uk-UA" w:eastAsia="ar-SA"/>
        </w:rPr>
        <w:t>ами, визнати такими, що втратило</w:t>
      </w:r>
      <w:r w:rsidR="00EB0450" w:rsidRPr="00EB0450">
        <w:rPr>
          <w:sz w:val="27"/>
          <w:szCs w:val="27"/>
          <w:lang w:val="uk-UA" w:eastAsia="ar-SA"/>
        </w:rPr>
        <w:t xml:space="preserve"> чинність.</w:t>
      </w:r>
    </w:p>
    <w:p w:rsidR="00EB0450" w:rsidRPr="00EB0450" w:rsidRDefault="00D074F7" w:rsidP="00EB0450">
      <w:pPr>
        <w:widowControl w:val="0"/>
        <w:suppressAutoHyphens/>
        <w:autoSpaceDE w:val="0"/>
        <w:spacing w:before="60" w:after="60"/>
        <w:ind w:right="-6" w:firstLine="397"/>
        <w:jc w:val="both"/>
        <w:rPr>
          <w:sz w:val="27"/>
          <w:szCs w:val="27"/>
          <w:lang w:val="uk-UA" w:eastAsia="ar-SA"/>
        </w:rPr>
      </w:pPr>
      <w:r>
        <w:rPr>
          <w:sz w:val="27"/>
          <w:szCs w:val="27"/>
          <w:lang w:val="uk-UA" w:eastAsia="ar-SA"/>
        </w:rPr>
        <w:t>6</w:t>
      </w:r>
      <w:r w:rsidR="00EB0450" w:rsidRPr="00EB0450">
        <w:rPr>
          <w:sz w:val="27"/>
          <w:szCs w:val="27"/>
          <w:lang w:val="uk-UA" w:eastAsia="ar-SA"/>
        </w:rPr>
        <w:t>. Умови    оплати   праці,    затверджені     цим   рішенням, застосовуються              з  26 травня 201</w:t>
      </w:r>
      <w:r w:rsidR="00EB0450" w:rsidRPr="00EB0450">
        <w:rPr>
          <w:sz w:val="27"/>
          <w:szCs w:val="27"/>
          <w:lang w:eastAsia="ar-SA"/>
        </w:rPr>
        <w:t>7</w:t>
      </w:r>
      <w:r w:rsidR="00EB0450" w:rsidRPr="00EB0450">
        <w:rPr>
          <w:sz w:val="27"/>
          <w:szCs w:val="27"/>
          <w:lang w:val="uk-UA" w:eastAsia="ar-SA"/>
        </w:rPr>
        <w:t xml:space="preserve"> року.</w:t>
      </w:r>
    </w:p>
    <w:p w:rsidR="00BC0859" w:rsidRDefault="00D074F7" w:rsidP="00BC0859">
      <w:pPr>
        <w:spacing w:before="60" w:after="60"/>
        <w:ind w:right="-6" w:firstLine="39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 w:eastAsia="ar-SA"/>
        </w:rPr>
        <w:t>7</w:t>
      </w:r>
      <w:r w:rsidR="00EB0450" w:rsidRPr="00EB0450">
        <w:rPr>
          <w:sz w:val="27"/>
          <w:szCs w:val="27"/>
          <w:lang w:val="uk-UA" w:eastAsia="ar-SA"/>
        </w:rPr>
        <w:t xml:space="preserve">. Контроль за виконанням цього рішення </w:t>
      </w:r>
      <w:r w:rsidR="00BC0859" w:rsidRPr="00BC0859">
        <w:rPr>
          <w:sz w:val="27"/>
          <w:szCs w:val="27"/>
          <w:lang w:val="uk-UA"/>
        </w:rPr>
        <w:t xml:space="preserve">покласти на постійну комісію міської  ради  з  питань   міського  бюджету  та комунальної   власності </w:t>
      </w:r>
      <w:r w:rsidR="00BC0859">
        <w:rPr>
          <w:sz w:val="27"/>
          <w:szCs w:val="27"/>
          <w:lang w:val="uk-UA"/>
        </w:rPr>
        <w:t xml:space="preserve">      </w:t>
      </w:r>
      <w:r w:rsidR="00BC0859" w:rsidRPr="00BC0859">
        <w:rPr>
          <w:sz w:val="27"/>
          <w:szCs w:val="27"/>
          <w:lang w:val="uk-UA"/>
        </w:rPr>
        <w:t xml:space="preserve">(Юшманов І.Г.). </w:t>
      </w:r>
    </w:p>
    <w:p w:rsidR="00786618" w:rsidRDefault="00786618" w:rsidP="00BC0859">
      <w:pPr>
        <w:spacing w:before="60" w:after="60"/>
        <w:ind w:right="-6" w:firstLine="397"/>
        <w:jc w:val="both"/>
        <w:rPr>
          <w:sz w:val="27"/>
          <w:szCs w:val="27"/>
          <w:lang w:val="uk-UA"/>
        </w:rPr>
      </w:pPr>
    </w:p>
    <w:p w:rsidR="00786618" w:rsidRPr="00BC0859" w:rsidRDefault="00786618" w:rsidP="00BC0859">
      <w:pPr>
        <w:spacing w:before="60" w:after="60"/>
        <w:ind w:right="-6" w:firstLine="397"/>
        <w:jc w:val="both"/>
        <w:rPr>
          <w:sz w:val="27"/>
          <w:szCs w:val="27"/>
          <w:lang w:val="uk-UA"/>
        </w:rPr>
      </w:pPr>
    </w:p>
    <w:p w:rsidR="00EB0450" w:rsidRPr="00EB0450" w:rsidRDefault="00EB0450" w:rsidP="00BC0859">
      <w:pPr>
        <w:widowControl w:val="0"/>
        <w:suppressAutoHyphens/>
        <w:autoSpaceDE w:val="0"/>
        <w:spacing w:before="60" w:after="60"/>
        <w:ind w:right="-6"/>
        <w:jc w:val="both"/>
        <w:rPr>
          <w:sz w:val="27"/>
          <w:szCs w:val="27"/>
          <w:lang w:val="uk-UA" w:eastAsia="ar-SA"/>
        </w:rPr>
      </w:pPr>
    </w:p>
    <w:p w:rsidR="00EB0450" w:rsidRPr="00EB0450" w:rsidRDefault="00EB0450" w:rsidP="00EB0450">
      <w:pPr>
        <w:widowControl w:val="0"/>
        <w:suppressAutoHyphens/>
        <w:autoSpaceDE w:val="0"/>
        <w:rPr>
          <w:sz w:val="27"/>
          <w:szCs w:val="27"/>
          <w:lang w:val="uk-UA" w:eastAsia="ar-SA"/>
        </w:rPr>
      </w:pPr>
      <w:r w:rsidRPr="00EB0450">
        <w:rPr>
          <w:sz w:val="27"/>
          <w:szCs w:val="27"/>
          <w:lang w:val="uk-UA" w:eastAsia="ar-SA"/>
        </w:rPr>
        <w:t xml:space="preserve">Міський голова                 </w:t>
      </w:r>
      <w:r w:rsidRPr="00EB0450">
        <w:rPr>
          <w:sz w:val="27"/>
          <w:szCs w:val="27"/>
          <w:lang w:val="uk-UA" w:eastAsia="ar-SA"/>
        </w:rPr>
        <w:tab/>
      </w:r>
      <w:r w:rsidRPr="00EB0450">
        <w:rPr>
          <w:sz w:val="27"/>
          <w:szCs w:val="27"/>
          <w:lang w:val="uk-UA" w:eastAsia="ar-SA"/>
        </w:rPr>
        <w:tab/>
      </w:r>
      <w:r w:rsidRPr="00EB0450">
        <w:rPr>
          <w:sz w:val="27"/>
          <w:szCs w:val="27"/>
          <w:lang w:val="uk-UA" w:eastAsia="ar-SA"/>
        </w:rPr>
        <w:tab/>
      </w:r>
      <w:r w:rsidRPr="00EB0450">
        <w:rPr>
          <w:sz w:val="27"/>
          <w:szCs w:val="27"/>
          <w:lang w:val="uk-UA" w:eastAsia="ar-SA"/>
        </w:rPr>
        <w:tab/>
      </w:r>
      <w:r w:rsidRPr="00EB0450">
        <w:rPr>
          <w:sz w:val="27"/>
          <w:szCs w:val="27"/>
          <w:lang w:val="uk-UA" w:eastAsia="ar-SA"/>
        </w:rPr>
        <w:tab/>
        <w:t xml:space="preserve">            В.Л. Весельський</w:t>
      </w:r>
    </w:p>
    <w:p w:rsidR="00EB0450" w:rsidRPr="00EB0450" w:rsidRDefault="00EB0450" w:rsidP="00EB0450">
      <w:pPr>
        <w:rPr>
          <w:sz w:val="27"/>
          <w:szCs w:val="27"/>
        </w:rPr>
      </w:pPr>
    </w:p>
    <w:p w:rsidR="00473ACA" w:rsidRPr="00EB0450" w:rsidRDefault="00473ACA" w:rsidP="00EB0450"/>
    <w:sectPr w:rsidR="00473ACA" w:rsidRPr="00EB0450" w:rsidSect="0068365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7D"/>
    <w:rsid w:val="0003159A"/>
    <w:rsid w:val="00204622"/>
    <w:rsid w:val="0029489E"/>
    <w:rsid w:val="002A34B9"/>
    <w:rsid w:val="00473ACA"/>
    <w:rsid w:val="00550172"/>
    <w:rsid w:val="006602DD"/>
    <w:rsid w:val="00786618"/>
    <w:rsid w:val="00797A1D"/>
    <w:rsid w:val="008D1DF1"/>
    <w:rsid w:val="00904DD3"/>
    <w:rsid w:val="00AD7828"/>
    <w:rsid w:val="00B8057D"/>
    <w:rsid w:val="00BC0859"/>
    <w:rsid w:val="00D074F7"/>
    <w:rsid w:val="00D47DAD"/>
    <w:rsid w:val="00EB0450"/>
    <w:rsid w:val="00F6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AD"/>
    <w:rPr>
      <w:rFonts w:eastAsia="Times New Roman"/>
      <w:color w:val="auto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73ACA"/>
    <w:pPr>
      <w:keepNext/>
      <w:widowControl w:val="0"/>
      <w:autoSpaceDE w:val="0"/>
      <w:autoSpaceDN w:val="0"/>
      <w:adjustRightInd w:val="0"/>
      <w:ind w:left="-284" w:right="-164"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3ACA"/>
    <w:rPr>
      <w:rFonts w:eastAsia="Times New Roman"/>
      <w:color w:val="auto"/>
      <w:szCs w:val="24"/>
      <w:lang w:val="uk-UA" w:eastAsia="ru-RU"/>
    </w:rPr>
  </w:style>
  <w:style w:type="paragraph" w:customStyle="1" w:styleId="msonormal0">
    <w:name w:val="msonormal"/>
    <w:basedOn w:val="a"/>
    <w:rsid w:val="00473ACA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semiHidden/>
    <w:unhideWhenUsed/>
    <w:rsid w:val="00473ACA"/>
    <w:pPr>
      <w:ind w:left="6237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473ACA"/>
    <w:rPr>
      <w:rFonts w:eastAsia="Times New Roman"/>
      <w:color w:val="auto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A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ACA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AD"/>
    <w:rPr>
      <w:rFonts w:eastAsia="Times New Roman"/>
      <w:color w:val="auto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73ACA"/>
    <w:pPr>
      <w:keepNext/>
      <w:widowControl w:val="0"/>
      <w:autoSpaceDE w:val="0"/>
      <w:autoSpaceDN w:val="0"/>
      <w:adjustRightInd w:val="0"/>
      <w:ind w:left="-284" w:right="-164"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3ACA"/>
    <w:rPr>
      <w:rFonts w:eastAsia="Times New Roman"/>
      <w:color w:val="auto"/>
      <w:szCs w:val="24"/>
      <w:lang w:val="uk-UA" w:eastAsia="ru-RU"/>
    </w:rPr>
  </w:style>
  <w:style w:type="paragraph" w:customStyle="1" w:styleId="msonormal0">
    <w:name w:val="msonormal"/>
    <w:basedOn w:val="a"/>
    <w:rsid w:val="00473ACA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semiHidden/>
    <w:unhideWhenUsed/>
    <w:rsid w:val="00473ACA"/>
    <w:pPr>
      <w:ind w:left="6237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473ACA"/>
    <w:rPr>
      <w:rFonts w:eastAsia="Times New Roman"/>
      <w:color w:val="auto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A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ACA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3239</Words>
  <Characters>1847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cp:lastPrinted>2017-07-06T06:03:00Z</cp:lastPrinted>
  <dcterms:created xsi:type="dcterms:W3CDTF">2017-08-01T04:59:00Z</dcterms:created>
  <dcterms:modified xsi:type="dcterms:W3CDTF">2017-08-01T05:00:00Z</dcterms:modified>
</cp:coreProperties>
</file>