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1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494A01" w:rsidRPr="00AC641C" w:rsidTr="00494A01">
        <w:tc>
          <w:tcPr>
            <w:tcW w:w="3686" w:type="dxa"/>
            <w:shd w:val="clear" w:color="auto" w:fill="auto"/>
          </w:tcPr>
          <w:p w:rsidR="00494A01" w:rsidRPr="00494A01" w:rsidRDefault="00494A01" w:rsidP="00494A0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 xml:space="preserve">Проект </w:t>
            </w:r>
            <w:proofErr w:type="spellStart"/>
            <w:proofErr w:type="gramStart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ішення</w:t>
            </w:r>
            <w:proofErr w:type="spellEnd"/>
          </w:p>
          <w:p w:rsidR="00494A01" w:rsidRPr="00494A01" w:rsidRDefault="00494A01" w:rsidP="00494A01">
            <w:pPr>
              <w:pStyle w:val="a8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Розробник</w:t>
            </w:r>
            <w:proofErr w:type="spellEnd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управління</w:t>
            </w:r>
            <w:proofErr w:type="spellEnd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освіти</w:t>
            </w:r>
            <w:proofErr w:type="spellEnd"/>
            <w:r w:rsidRPr="00494A01">
              <w:rPr>
                <w:rFonts w:ascii="Times New Roman" w:hAnsi="Times New Roman" w:cs="Times New Roman"/>
                <w:sz w:val="19"/>
                <w:szCs w:val="19"/>
              </w:rPr>
              <w:t xml:space="preserve"> і науки</w:t>
            </w:r>
          </w:p>
          <w:p w:rsidR="00494A01" w:rsidRPr="00494A01" w:rsidRDefault="00494A01" w:rsidP="00494A01">
            <w:pPr>
              <w:pStyle w:val="a8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94A0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Ващук Т.В., начальник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494A0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  і освіти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Pr="00494A0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Денисюк Н.О., юрист групи ЦГО управління освіти і науки</w:t>
            </w:r>
          </w:p>
          <w:p w:rsidR="00494A01" w:rsidRPr="00494A01" w:rsidRDefault="00494A01" w:rsidP="00494A01">
            <w:pPr>
              <w:pStyle w:val="a8"/>
              <w:rPr>
                <w:sz w:val="19"/>
                <w:szCs w:val="19"/>
              </w:rPr>
            </w:pPr>
            <w:r w:rsidRPr="00494A01">
              <w:rPr>
                <w:rFonts w:ascii="Times New Roman" w:hAnsi="Times New Roman" w:cs="Times New Roman"/>
                <w:sz w:val="19"/>
                <w:szCs w:val="19"/>
              </w:rPr>
              <w:t>5-22-54</w:t>
            </w:r>
          </w:p>
        </w:tc>
      </w:tr>
    </w:tbl>
    <w:p w:rsidR="00302B42" w:rsidRPr="00302B42" w:rsidRDefault="00302B42" w:rsidP="00302B42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42" w:rsidRPr="00302B42" w:rsidRDefault="00494A01" w:rsidP="00302B42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02B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3808730</wp:posOffset>
            </wp:positionH>
            <wp:positionV relativeFrom="paragraph">
              <wp:posOffset>213995</wp:posOffset>
            </wp:positionV>
            <wp:extent cx="447675" cy="6096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B42" w:rsidRPr="00302B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02B42" w:rsidRPr="00302B42" w:rsidRDefault="00302B42" w:rsidP="00302B42">
      <w:pPr>
        <w:rPr>
          <w:rFonts w:ascii="Times New Roman" w:hAnsi="Times New Roman" w:cs="Times New Roman"/>
          <w:sz w:val="24"/>
          <w:szCs w:val="24"/>
        </w:rPr>
      </w:pPr>
    </w:p>
    <w:p w:rsidR="00302B42" w:rsidRDefault="00302B42" w:rsidP="00302B42">
      <w:pPr>
        <w:pStyle w:val="1"/>
        <w:tabs>
          <w:tab w:val="center" w:pos="5040"/>
          <w:tab w:val="left" w:pos="7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B42" w:rsidRPr="00302B42" w:rsidRDefault="00302B42" w:rsidP="00494A01">
      <w:pPr>
        <w:pStyle w:val="1"/>
        <w:tabs>
          <w:tab w:val="center" w:pos="5040"/>
          <w:tab w:val="left" w:pos="7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B42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302B42" w:rsidRPr="00302B42" w:rsidRDefault="00302B42" w:rsidP="003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B42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302B42" w:rsidRPr="00302B42" w:rsidRDefault="00302B42" w:rsidP="003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B42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302B42" w:rsidRPr="00302B42" w:rsidRDefault="00302B42" w:rsidP="00494A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B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2B42">
        <w:rPr>
          <w:rFonts w:ascii="Times New Roman" w:hAnsi="Times New Roman" w:cs="Times New Roman"/>
          <w:sz w:val="28"/>
          <w:szCs w:val="28"/>
        </w:rPr>
        <w:t>ІШЕННЯ</w:t>
      </w:r>
    </w:p>
    <w:p w:rsidR="00546F7D" w:rsidRPr="00383CBF" w:rsidRDefault="00546F7D" w:rsidP="00546F7D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</w:p>
    <w:p w:rsidR="00546F7D" w:rsidRDefault="009E317E" w:rsidP="00546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>вадцять перша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54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6F7D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сьомого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546F7D" w:rsidRDefault="00546F7D" w:rsidP="00494A01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302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 №</w:t>
      </w:r>
    </w:p>
    <w:p w:rsidR="00494A01" w:rsidRPr="00494A01" w:rsidRDefault="00494A01" w:rsidP="00546F7D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547D0" w:rsidTr="009E317E">
        <w:tc>
          <w:tcPr>
            <w:tcW w:w="3794" w:type="dxa"/>
          </w:tcPr>
          <w:p w:rsidR="00F547D0" w:rsidRDefault="00546F7D" w:rsidP="009E3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  </w:t>
            </w:r>
            <w:r w:rsidR="009E3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F5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E3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  <w:p w:rsidR="00F547D0" w:rsidRDefault="009E317E" w:rsidP="009E3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на</w:t>
            </w:r>
            <w:r w:rsidR="00F5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ерівників закладів та установ освіти комунальної форми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0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="00F5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Новограда -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="00F5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47D0" w:rsidRDefault="00F547D0" w:rsidP="00F547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6F7D" w:rsidRPr="00383CBF" w:rsidRDefault="00546F7D" w:rsidP="0054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>уючись  статтею 25, пунктами 30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частини  пе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>ршої статті  26 Закону України 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місцеве сам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1CE4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освіту», 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>статтею  26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>освіту»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1CE4">
        <w:rPr>
          <w:rFonts w:ascii="Times New Roman" w:hAnsi="Times New Roman" w:cs="Times New Roman"/>
          <w:sz w:val="28"/>
          <w:szCs w:val="28"/>
          <w:lang w:val="uk-UA"/>
        </w:rPr>
        <w:t>статтею 31 Закону України «Про дошкільну освіту», статтею 23 Закону України «Про позашкільну освіту»,</w:t>
      </w:r>
      <w:r w:rsidR="00046A84">
        <w:rPr>
          <w:rFonts w:ascii="Times New Roman" w:hAnsi="Times New Roman" w:cs="Times New Roman"/>
          <w:sz w:val="28"/>
          <w:szCs w:val="28"/>
          <w:lang w:val="uk-UA"/>
        </w:rPr>
        <w:t xml:space="preserve"> пунктом 41 Постанови Кабінету Міністрів </w:t>
      </w:r>
      <w:r w:rsid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12.07.2015</w:t>
      </w:r>
      <w:r w:rsidR="0099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2B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317E" w:rsidRP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545</w:t>
      </w:r>
      <w:r w:rsidR="009E317E">
        <w:rPr>
          <w:b/>
          <w:bCs/>
          <w:color w:val="000000"/>
          <w:shd w:val="clear" w:color="auto" w:fill="FFFFFF"/>
        </w:rPr>
        <w:t> </w:t>
      </w:r>
      <w:r w:rsidR="00046A84" w:rsidRP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>приведення у відповідність нормативних актів</w:t>
      </w:r>
      <w:r w:rsidR="00302B4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 xml:space="preserve"> до чинного законодавства</w:t>
      </w:r>
      <w:r w:rsidR="00046A8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 порядку  призначення  керівників   закладів </w:t>
      </w:r>
      <w:r w:rsidR="00711CE4">
        <w:rPr>
          <w:rFonts w:ascii="Times New Roman" w:hAnsi="Times New Roman" w:cs="Times New Roman"/>
          <w:sz w:val="28"/>
          <w:szCs w:val="28"/>
          <w:lang w:val="uk-UA"/>
        </w:rPr>
        <w:t>та установ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  <w:r w:rsidR="0071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 ефективності  їх роботи,  міська рада</w:t>
      </w:r>
    </w:p>
    <w:p w:rsidR="00546F7D" w:rsidRPr="00383CBF" w:rsidRDefault="00546F7D" w:rsidP="00546F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E317E" w:rsidRDefault="00546F7D" w:rsidP="003E0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Порядок  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>призначення на  посаду керівників</w:t>
      </w:r>
      <w:r w:rsidR="00F547D0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</w:t>
      </w:r>
      <w:r w:rsidR="00F547D0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освіти комунальної форми  власності 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  Новограда-</w:t>
      </w:r>
      <w:r w:rsidR="00F547D0" w:rsidRPr="00383CBF">
        <w:rPr>
          <w:rFonts w:ascii="Times New Roman" w:hAnsi="Times New Roman" w:cs="Times New Roman"/>
          <w:sz w:val="28"/>
          <w:szCs w:val="28"/>
          <w:lang w:val="uk-UA"/>
        </w:rPr>
        <w:t>Волинського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140CC" w:rsidRPr="009E317E" w:rsidRDefault="006140CC" w:rsidP="009E31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17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E317E" w:rsidRPr="009E317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E317E">
        <w:rPr>
          <w:rFonts w:ascii="Times New Roman" w:hAnsi="Times New Roman" w:cs="Times New Roman"/>
          <w:sz w:val="28"/>
          <w:szCs w:val="28"/>
          <w:lang w:val="uk-UA"/>
        </w:rPr>
        <w:t>ішення міської ради від 20.04.2017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17E" w:rsidRPr="009E317E">
        <w:rPr>
          <w:rFonts w:ascii="Times New Roman" w:hAnsi="Times New Roman" w:cs="Times New Roman"/>
          <w:sz w:val="28"/>
          <w:szCs w:val="28"/>
          <w:lang w:val="uk-UA"/>
        </w:rPr>
        <w:t>№300 «Про призначення на  посаду керівників закладів освіти  комуналь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 xml:space="preserve">ної форми </w:t>
      </w:r>
      <w:r w:rsidR="009E317E" w:rsidRPr="009E317E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м. Новограда-Волинського  за  результатами конкурсного відбору»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 xml:space="preserve"> визнати</w:t>
      </w:r>
      <w:r w:rsidRPr="009E317E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</w:t>
      </w:r>
      <w:r w:rsidR="00F547D0" w:rsidRPr="009E317E">
        <w:rPr>
          <w:rFonts w:ascii="Times New Roman" w:hAnsi="Times New Roman" w:cs="Times New Roman"/>
          <w:sz w:val="28"/>
          <w:szCs w:val="28"/>
          <w:lang w:val="uk-UA"/>
        </w:rPr>
        <w:t>чинність.</w:t>
      </w:r>
    </w:p>
    <w:p w:rsidR="00546F7D" w:rsidRDefault="003E0D4C" w:rsidP="0061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6F7D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953E0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6F7D" w:rsidRPr="00383C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6F7D" w:rsidRPr="00383CB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та спорту </w:t>
      </w:r>
      <w:r w:rsidR="00546F7D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F7D" w:rsidRPr="00383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В.Г.), заступника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Гвозденко О.В.</w:t>
      </w:r>
    </w:p>
    <w:p w:rsidR="00494A01" w:rsidRPr="00494A01" w:rsidRDefault="00494A01" w:rsidP="0061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46F7D" w:rsidRPr="00383CBF" w:rsidRDefault="00546F7D" w:rsidP="00494A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CB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83C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83CBF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383CBF">
        <w:rPr>
          <w:rFonts w:ascii="Times New Roman" w:hAnsi="Times New Roman" w:cs="Times New Roman"/>
          <w:sz w:val="28"/>
          <w:szCs w:val="28"/>
        </w:rPr>
        <w:t>Весельський</w:t>
      </w:r>
      <w:proofErr w:type="spellEnd"/>
    </w:p>
    <w:p w:rsidR="000502C8" w:rsidRDefault="00383CBF" w:rsidP="00995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3CBF" w:rsidRPr="00383CBF" w:rsidRDefault="00383CBF" w:rsidP="00383CB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 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CBF" w:rsidRPr="00383CBF" w:rsidRDefault="00383CBF" w:rsidP="0038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383CBF" w:rsidRPr="00383CBF" w:rsidRDefault="00F547D0" w:rsidP="0038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на  посаду керівників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освіти комунальної форми  власності 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Новограда-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Волинського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1. Цей Порядок розроблений відповідно  до  Конституції України, Кодексу законів про працю України, Цивільного та  Господарського ко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дексу України, Законів України 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дошкільну освіту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Про позашкільну освіту</w:t>
      </w:r>
      <w:r w:rsidR="007833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інших діючих нормативно-правових актів та  визначає механізм призначення на  посаду керівників закладів 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освіти комунальної форми власності територіальної громади м. Новограда-Волинського.</w:t>
      </w: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Цей Порядок застосовується для призначення на посади керівників закладів дошкільної освіти, загальної середньої освіти, позашкільної освіти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 xml:space="preserve"> (надалі за текстом – заклади освіти)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комунальної установи «Інклюзивно-ресурсний центр» та інших 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 xml:space="preserve">закладів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 освіти, 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>засновником яких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>линська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D4C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666" w:rsidRDefault="00383CBF" w:rsidP="007C7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Посаду керівника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закладу 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2054E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може  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 xml:space="preserve">обіймати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є громадянином України, вільно володіє державною мовою та  має вищу педагогічну освіту відповідного  фаху на </w:t>
      </w:r>
      <w:r w:rsidR="00E02295">
        <w:rPr>
          <w:rFonts w:ascii="Times New Roman" w:hAnsi="Times New Roman" w:cs="Times New Roman"/>
          <w:sz w:val="28"/>
          <w:szCs w:val="28"/>
          <w:lang w:val="uk-UA"/>
        </w:rPr>
        <w:t xml:space="preserve">  рівні   </w:t>
      </w:r>
      <w:r w:rsidR="00E02295" w:rsidRPr="000502C8">
        <w:rPr>
          <w:rFonts w:ascii="Times New Roman" w:hAnsi="Times New Roman" w:cs="Times New Roman"/>
          <w:sz w:val="28"/>
          <w:szCs w:val="28"/>
          <w:lang w:val="uk-UA"/>
        </w:rPr>
        <w:t>магістра</w:t>
      </w:r>
      <w:r w:rsidRPr="00B3035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стаж  педагогічної роботи не  менше трьох років, високі моральні та  професійні якості, стан здоров’я, що</w:t>
      </w:r>
      <w:r w:rsidR="00E0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дозволяє виконувати професійні обов’язки.</w:t>
      </w:r>
    </w:p>
    <w:p w:rsidR="007C7666" w:rsidRPr="007C7666" w:rsidRDefault="007C7666" w:rsidP="007C7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осаду керівника закладу дошкільної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обіймати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особа, яка є громадянином України,</w:t>
      </w:r>
      <w:r w:rsidRPr="007C7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вільно володіє державною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обов’язків.</w:t>
      </w:r>
    </w:p>
    <w:p w:rsidR="002B1330" w:rsidRPr="00881C40" w:rsidRDefault="002B1330" w:rsidP="002B133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Посаду керівника закладу позашкільної освіти може обіймати особа, яка є громадянином України, </w:t>
      </w:r>
      <w:r w:rsidR="007C7666" w:rsidRPr="00383CBF">
        <w:rPr>
          <w:rFonts w:ascii="Times New Roman" w:hAnsi="Times New Roman" w:cs="Times New Roman"/>
          <w:sz w:val="28"/>
          <w:szCs w:val="28"/>
          <w:lang w:val="uk-UA"/>
        </w:rPr>
        <w:t>вільно володіє державною мовою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666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вищу освіту та стаж педагогічної роботи не менше трьох років, а також організаторські здібності, фізичний і психічний стан якої не перешкоджає виконанню посадових обов’язків.</w:t>
      </w:r>
    </w:p>
    <w:p w:rsidR="006E5338" w:rsidRPr="00881C40" w:rsidRDefault="006E5338" w:rsidP="006E53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Pr="00881C40">
        <w:rPr>
          <w:rFonts w:ascii="Times New Roman" w:eastAsia="Times New Roman" w:hAnsi="Times New Roman"/>
          <w:sz w:val="28"/>
          <w:szCs w:val="28"/>
          <w:lang w:val="uk-UA"/>
        </w:rPr>
        <w:t xml:space="preserve">комунальної установи «Інклюзивно-ресурсний центр» </w:t>
      </w:r>
      <w:r w:rsidRPr="00881C40">
        <w:rPr>
          <w:rFonts w:ascii="Times New Roman" w:hAnsi="Times New Roman" w:cs="Times New Roman"/>
          <w:sz w:val="28"/>
          <w:szCs w:val="28"/>
          <w:lang w:val="uk-UA"/>
        </w:rPr>
        <w:t>може  бути особа, яка є громадянином України, вільно володіє державною мовою та  має вищу педагогічну освіту</w:t>
      </w:r>
      <w:r w:rsidRPr="00881C40">
        <w:rPr>
          <w:rFonts w:ascii="Times New Roman" w:eastAsia="Times New Roman" w:hAnsi="Times New Roman"/>
          <w:sz w:val="28"/>
          <w:szCs w:val="28"/>
          <w:lang w:val="uk-UA"/>
        </w:rPr>
        <w:t xml:space="preserve"> не нижче ступеня магістра або освітньо-кваліфікаційного рівня спеціаліста за спеціальністю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Спеціальна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освіта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Корекційна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освіта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Дефектологія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Психологія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Pr="00881C40">
        <w:rPr>
          <w:rFonts w:ascii="Times New Roman" w:eastAsia="Times New Roman" w:hAnsi="Times New Roman"/>
          <w:sz w:val="28"/>
          <w:szCs w:val="28"/>
        </w:rPr>
        <w:t xml:space="preserve"> та стаж </w:t>
      </w:r>
      <w:proofErr w:type="spellStart"/>
      <w:r w:rsidRPr="00881C40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881C40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881C40">
        <w:rPr>
          <w:rFonts w:ascii="Times New Roman" w:eastAsia="Times New Roman" w:hAnsi="Times New Roman"/>
          <w:sz w:val="28"/>
          <w:szCs w:val="28"/>
        </w:rPr>
        <w:t>менше</w:t>
      </w:r>
      <w:proofErr w:type="spellEnd"/>
      <w:r w:rsidRPr="00881C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1C40">
        <w:rPr>
          <w:rFonts w:ascii="Times New Roman" w:eastAsia="Times New Roman" w:hAnsi="Times New Roman"/>
          <w:sz w:val="28"/>
          <w:szCs w:val="28"/>
        </w:rPr>
        <w:t>п’яти</w:t>
      </w:r>
      <w:proofErr w:type="spellEnd"/>
      <w:r w:rsidRPr="00881C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1C40">
        <w:rPr>
          <w:rFonts w:ascii="Times New Roman" w:eastAsia="Times New Roman" w:hAnsi="Times New Roman"/>
          <w:sz w:val="28"/>
          <w:szCs w:val="28"/>
        </w:rPr>
        <w:t>років</w:t>
      </w:r>
      <w:proofErr w:type="spellEnd"/>
      <w:r w:rsidRPr="00881C40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881C40">
        <w:rPr>
          <w:rFonts w:ascii="Times New Roman" w:eastAsia="Times New Roman" w:hAnsi="Times New Roman"/>
          <w:sz w:val="28"/>
          <w:szCs w:val="28"/>
        </w:rPr>
        <w:t>фахом</w:t>
      </w:r>
      <w:proofErr w:type="spellEnd"/>
      <w:r w:rsidRPr="00881C40">
        <w:rPr>
          <w:rFonts w:ascii="Times New Roman" w:eastAsia="Times New Roman" w:hAnsi="Times New Roman"/>
          <w:sz w:val="28"/>
          <w:szCs w:val="28"/>
        </w:rPr>
        <w:t>.</w:t>
      </w:r>
      <w:r w:rsidR="00881C40" w:rsidRPr="00881C40">
        <w:rPr>
          <w:rFonts w:ascii="Times New Roman" w:eastAsia="Times New Roman" w:hAnsi="Times New Roman"/>
          <w:sz w:val="28"/>
          <w:szCs w:val="28"/>
          <w:lang w:val="uk-UA"/>
        </w:rPr>
        <w:t xml:space="preserve"> Надалі за текстом буде вживатись як установа освіти.</w:t>
      </w:r>
    </w:p>
    <w:p w:rsidR="00F547D0" w:rsidRPr="00881C40" w:rsidRDefault="00F547D0" w:rsidP="006E53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81C40">
        <w:rPr>
          <w:rFonts w:ascii="Times New Roman" w:eastAsia="Times New Roman" w:hAnsi="Times New Roman"/>
          <w:sz w:val="28"/>
          <w:szCs w:val="28"/>
          <w:lang w:val="uk-UA"/>
        </w:rPr>
        <w:t>Вимоги до інших керівників закладів та установ освіти визначаються чинним законодавством.</w:t>
      </w: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 Призначення керівників закладів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 </w:t>
      </w:r>
      <w:r w:rsidR="00441A7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управлінням освіти і науки Н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>овоград-Волинської міської ради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за  результатами 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конкурсного відбору, що  проводиться відповідно до  цього Порядку, шляхом 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договору 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>контракту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 xml:space="preserve"> про працю 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>з урахуванням вимог чинного законодавства до конкретної посади керівника.</w:t>
      </w: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 Підставою для  проведення конкурсного відбору є наказ управління  освіти і науки   Новоград-Волинської  міської ради.</w:t>
      </w: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Конкурсний  відбір проводиться  у  разі: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утворення закладу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наявності вакантної посади керівника закладу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 або установи</w:t>
      </w:r>
      <w:r w:rsidR="00E0229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362C">
        <w:rPr>
          <w:rFonts w:ascii="Times New Roman" w:hAnsi="Times New Roman" w:cs="Times New Roman"/>
          <w:sz w:val="28"/>
          <w:szCs w:val="28"/>
          <w:lang w:val="uk-UA"/>
        </w:rPr>
        <w:t xml:space="preserve">за два місяці до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припинення (розірвання) трудового договору (контракту) з керівником закладу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7D0">
        <w:rPr>
          <w:rFonts w:ascii="Times New Roman" w:hAnsi="Times New Roman" w:cs="Times New Roman"/>
          <w:sz w:val="28"/>
          <w:szCs w:val="28"/>
          <w:lang w:val="uk-UA"/>
        </w:rPr>
        <w:t xml:space="preserve">або установи 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303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 Наказ управління освіти і науки та оголошення про  проведення конкурсного відбору оприлюднюється на  сайті управління освіти і науки Новоград-Волинської  міської ради  та  закладу</w:t>
      </w:r>
      <w:r w:rsidR="00881C40">
        <w:rPr>
          <w:rFonts w:ascii="Times New Roman" w:hAnsi="Times New Roman" w:cs="Times New Roman"/>
          <w:sz w:val="28"/>
          <w:szCs w:val="28"/>
          <w:lang w:val="uk-UA"/>
        </w:rPr>
        <w:t xml:space="preserve"> або установи</w:t>
      </w:r>
      <w:r w:rsidR="00E0229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2B1330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 Оголошення  публікується в  засобах масової інформації не пізніше ніж за один місяць до  початку проведення конкурсного відбору.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В оголошенні про  проведення конкурсного відбору зазначаються: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найменування і  місцезнаходження закладу</w:t>
      </w:r>
      <w:r w:rsidR="00441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установи </w:t>
      </w:r>
      <w:r w:rsidR="00441A7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3035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найменування посади та умови оплати праці;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кваліфікаційні  вимоги до  претендентів на  посаду керівника закладу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або установи</w:t>
      </w:r>
      <w:r w:rsidR="00441A7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(далі – претенденти);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035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5E4063" w:rsidRPr="00B303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E4063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вичерпний 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які  необхідно  подати для участі в  конкурсному відборі, </w:t>
      </w:r>
      <w:r w:rsidR="005E4063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5E4063" w:rsidRPr="000502C8">
        <w:rPr>
          <w:rFonts w:ascii="Times New Roman" w:hAnsi="Times New Roman" w:cs="Times New Roman"/>
          <w:sz w:val="28"/>
          <w:szCs w:val="28"/>
          <w:lang w:val="uk-UA"/>
        </w:rPr>
        <w:t>, місце і порядок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їх подання</w:t>
      </w:r>
      <w:r w:rsidRPr="00B3035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дата, місце та  етапи проведення конкурсного відбору;</w:t>
      </w:r>
    </w:p>
    <w:p w:rsidR="00383CBF" w:rsidRPr="00383CBF" w:rsidRDefault="0059362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по-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батькові, номер  телефону та  адреса електронної пошти особи, яка надає додаткову інформацію про  проведення конкурсного відбору.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В оголошенні може міститися додаткова інформація, що не  суперечить </w:t>
      </w:r>
      <w:r w:rsidR="00494A01">
        <w:rPr>
          <w:rFonts w:ascii="Times New Roman" w:hAnsi="Times New Roman" w:cs="Times New Roman"/>
          <w:sz w:val="28"/>
          <w:szCs w:val="28"/>
          <w:lang w:val="uk-UA"/>
        </w:rPr>
        <w:t xml:space="preserve">чинному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законодавству.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Термін подання документів для  участі в  конкурсному відборі не може становити більше 30 календарних днів з дня оприлюднення  оголошення про  проведення  конкурсного відбору.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.1. Не може брати участь у  конкурсі на  посаду керівника особа, яка: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 за рішенням суду визнана недієздатною або дієздатність якої обмежена;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 має судимість за  вчинення злочину, якщо така судимість не погашена або не знята в  установленому законом порядку;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 відповідно до  вироку суду позбавлена права обіймати відповідні  посади;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 за рішенням  суду була визнана винною у  вчиненні корупційного правопорушення.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.2. Особи, які бажають взяти участь у  конкурсі, у  визначений цим Порядком термін, особисто подають такі документи:</w:t>
      </w:r>
    </w:p>
    <w:p w:rsid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-заяву про участь у конкурсі</w:t>
      </w:r>
      <w:r w:rsidR="002A480D" w:rsidRPr="002A480D">
        <w:rPr>
          <w:rFonts w:ascii="Times New Roman" w:hAnsi="Times New Roman" w:cs="Times New Roman"/>
          <w:sz w:val="28"/>
          <w:szCs w:val="28"/>
        </w:rPr>
        <w:t xml:space="preserve"> </w:t>
      </w:r>
      <w:r w:rsidR="002A480D">
        <w:rPr>
          <w:rFonts w:ascii="Times New Roman" w:hAnsi="Times New Roman" w:cs="Times New Roman"/>
          <w:sz w:val="28"/>
          <w:szCs w:val="28"/>
          <w:lang w:val="uk-UA"/>
        </w:rPr>
        <w:t>з наданням згоди на обробку персональних даних відповідно до Закону України «Про захист персональних даних»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480D" w:rsidRPr="00383CBF" w:rsidRDefault="002A480D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автобіографію;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lastRenderedPageBreak/>
        <w:t>-особовий  листок  з  обліку кадрів з фотокарткою та  автобіографією;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-копії документів про освіту;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-копію паспорта та  реєстраційного  номера облікової картки платника  податків;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-копію трудової книжки;</w:t>
      </w:r>
    </w:p>
    <w:p w:rsid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-медичний  висновок про можливість виконувати професійні  обов’язки;</w:t>
      </w:r>
    </w:p>
    <w:p w:rsidR="002A480D" w:rsidRPr="00383CBF" w:rsidRDefault="002A480D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довідку про відсутність судимості; 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- мотиваційний лист; </w:t>
      </w:r>
    </w:p>
    <w:p w:rsidR="007C7666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 перспективний план розвитку закладу</w:t>
      </w:r>
      <w:r w:rsidR="00494A01">
        <w:rPr>
          <w:rFonts w:ascii="Times New Roman" w:hAnsi="Times New Roman" w:cs="Times New Roman"/>
          <w:sz w:val="28"/>
          <w:szCs w:val="28"/>
          <w:lang w:val="uk-UA"/>
        </w:rPr>
        <w:t xml:space="preserve"> освіти або установи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(довільна  форма)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3CBF" w:rsidRPr="00383CBF" w:rsidRDefault="007C7666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згода на обробку персональних даних відповідно до Закону України «Про захист персональних даних»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.3. Відповідальність за  достовірність поданих документів несе претендент.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.4. Претендент  має право відкликати  свою заяву та  документи до  кінцевого терміну  їх прийняття, повідомивши про це письмово конкурсну  комісію.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881C40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. Для проведення конкурсного відбору управління освіти і науки міської ради утворює конкурсну комісію, до  складу якої включаються представники у  кількості: 3 - від  управління освіти і науки міської ради, 1 - від 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1 - від постійної комісії міської ради з питань соціальної політики, охорони здоров’я, освіти, культури та спорту, 2 </w:t>
      </w:r>
      <w:r w:rsidR="006D60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D60F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колективу закладу</w:t>
      </w:r>
      <w:r w:rsidR="006D6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 xml:space="preserve">або установи </w:t>
      </w:r>
      <w:r w:rsidR="006D60F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47B8">
        <w:rPr>
          <w:rFonts w:ascii="Times New Roman" w:hAnsi="Times New Roman" w:cs="Times New Roman"/>
          <w:sz w:val="28"/>
          <w:szCs w:val="28"/>
          <w:lang w:val="uk-UA"/>
        </w:rPr>
        <w:t>окрім новостворених закладів та установ</w:t>
      </w:r>
      <w:r w:rsidR="007C7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1  - від  громадського об’єднання батьків учнів (вихованців) навчального закладу</w:t>
      </w:r>
      <w:r w:rsidR="00494A01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CBF" w:rsidRPr="00881C40">
        <w:rPr>
          <w:rFonts w:ascii="Times New Roman" w:hAnsi="Times New Roman" w:cs="Times New Roman"/>
          <w:sz w:val="28"/>
          <w:szCs w:val="28"/>
          <w:lang w:val="uk-UA"/>
        </w:rPr>
        <w:t>1 - від громадської ради при управлінні освіти і науки міської ради</w:t>
      </w:r>
      <w:r w:rsidR="006D60FD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, 1 – від </w:t>
      </w:r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громадського об’єднання керівників закладів загальної середньої освіти</w:t>
      </w:r>
      <w:r w:rsidR="00494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 наявності)</w:t>
      </w:r>
      <w:r w:rsidR="00383CBF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. До  участі у роботі комісії з правом дорадчого голосу можуть  бути залучені представники інших громадських об’єднань міста </w:t>
      </w:r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експерти</w:t>
      </w:r>
      <w:proofErr w:type="spellEnd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383CBF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 в  разі їх письмового звернення до  видання відповідного наказу.</w:t>
      </w:r>
      <w:r w:rsidR="003F4AAF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Кількісний склад комісії – 10 чоловік.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.1. З метою відкритості проведення конкурсного відбору на  засіданнях конкурсної комісії мають право бути присутніми представники засобів масової інформації (за наявності підтверджуючих документів).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0FD" w:rsidRPr="00881C40" w:rsidRDefault="009E317E" w:rsidP="006D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.2. Персональний склад  комісії затверджується наказом управління освіти і науки міської ради не пізніше як за 10 календарних днів до дня засідання комісії. Членом конкурсної комісії не може бути особа, яка подала документи на  участь у  конкурсі. Кожен член конкурсної  комісії зобов’язаний не  допускати виникнення конфлікту інтересів під час проведення конкурсу.</w:t>
      </w:r>
      <w:r w:rsidR="006D6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FD" w:rsidRPr="00881C40">
        <w:rPr>
          <w:rFonts w:ascii="Times New Roman" w:hAnsi="Times New Roman" w:cs="Times New Roman"/>
          <w:sz w:val="28"/>
          <w:szCs w:val="28"/>
          <w:lang w:val="uk-UA"/>
        </w:rPr>
        <w:t>Голова комісії обирається серед її членів простою більшістю голосів.</w:t>
      </w:r>
      <w:r w:rsidR="003F4AAF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 Перше організаційне засідання комісії до обрання голови проводить начальник управління освіти і науки</w:t>
      </w:r>
      <w:r w:rsidR="001D606E" w:rsidRPr="00881C4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F4AAF" w:rsidRPr="00881C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.3. Засідання конкурсної комісії оформляється протоколом, який підписується усіма присутніми  членами комісії, у разі відмови члена комісії від підписання протоколу про це письмово зазначається в протоколі. Комісія вважається правомочною, якщо в ній присутні не менше двох третин від складу комісії. 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.4. Рішення конкурсної комісії ухвалюється більшістю голосів присутніх на засіданні членів комісії. У разі рівного розподілу голосів  вирішальним є голос голови конкурсної комісії.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.5. Конкурсні документи кандидатів зберігаються в  управлінні освіти і науки міської ради протягом встановленого законодавством  терміну.</w:t>
      </w:r>
    </w:p>
    <w:p w:rsidR="00383CBF" w:rsidRP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0502C8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. Конкурсний  відбір 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>проходить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6E" w:rsidRPr="000502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606E" w:rsidRPr="000502C8">
        <w:rPr>
          <w:rFonts w:ascii="Times New Roman" w:hAnsi="Times New Roman" w:cs="Times New Roman"/>
          <w:sz w:val="28"/>
          <w:szCs w:val="28"/>
        </w:rPr>
        <w:t xml:space="preserve"> 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>етапи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485B" w:rsidRP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485B" w:rsidRPr="000502C8">
        <w:rPr>
          <w:rFonts w:ascii="Times New Roman" w:hAnsi="Times New Roman" w:cs="Times New Roman"/>
          <w:sz w:val="28"/>
          <w:szCs w:val="28"/>
          <w:lang w:val="uk-UA"/>
        </w:rPr>
        <w:t>І етап:</w:t>
      </w:r>
    </w:p>
    <w:p w:rsidR="0067296C" w:rsidRPr="000502C8" w:rsidRDefault="0067296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>вивчен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7485B" w:rsidRPr="000502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>еревірка</w:t>
      </w:r>
      <w:r w:rsidR="00C73E5C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поданих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претендентом документів, що  підтверджують відпов</w:t>
      </w:r>
      <w:r w:rsidR="00D7485B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ідність кваліфікаційним вимогам – не </w:t>
      </w:r>
      <w:r w:rsidR="001D606E" w:rsidRPr="000502C8">
        <w:rPr>
          <w:rFonts w:ascii="Times New Roman" w:hAnsi="Times New Roman" w:cs="Times New Roman"/>
          <w:sz w:val="28"/>
          <w:szCs w:val="28"/>
          <w:lang w:val="uk-UA"/>
        </w:rPr>
        <w:t>довше 3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днів. За умови надання всіх документів, та відповідності їх кваліфікаційним вимогам, претендент допускається до другого етапу конкурсу.</w:t>
      </w:r>
    </w:p>
    <w:p w:rsidR="001D606E" w:rsidRPr="000502C8" w:rsidRDefault="001D606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85B" w:rsidRPr="000502C8" w:rsidRDefault="001D606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7296C" w:rsidRPr="00050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85B" w:rsidRPr="000502C8">
        <w:rPr>
          <w:rFonts w:ascii="Times New Roman" w:hAnsi="Times New Roman" w:cs="Times New Roman"/>
          <w:sz w:val="28"/>
          <w:szCs w:val="28"/>
          <w:lang w:val="uk-UA"/>
        </w:rPr>
        <w:t>І етап:</w:t>
      </w:r>
    </w:p>
    <w:p w:rsidR="0067296C" w:rsidRPr="000502C8" w:rsidRDefault="006D60FD" w:rsidP="00B303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502C8">
        <w:rPr>
          <w:sz w:val="28"/>
          <w:szCs w:val="28"/>
        </w:rPr>
        <w:t xml:space="preserve"> </w:t>
      </w:r>
      <w:r w:rsidR="00C73E5C" w:rsidRPr="000502C8">
        <w:rPr>
          <w:sz w:val="28"/>
          <w:szCs w:val="28"/>
        </w:rPr>
        <w:t xml:space="preserve">проходження </w:t>
      </w:r>
      <w:r w:rsidR="00C73E5C" w:rsidRPr="000502C8">
        <w:rPr>
          <w:sz w:val="28"/>
          <w:szCs w:val="28"/>
          <w:shd w:val="clear" w:color="auto" w:fill="FFFFFF"/>
        </w:rPr>
        <w:t>тестування зі знання законодавства</w:t>
      </w:r>
      <w:r w:rsidR="00D7485B" w:rsidRPr="000502C8">
        <w:rPr>
          <w:sz w:val="28"/>
          <w:szCs w:val="28"/>
          <w:shd w:val="clear" w:color="auto" w:fill="FFFFFF"/>
        </w:rPr>
        <w:t xml:space="preserve"> (Конституції України, Законів України «Про освіту», «Про загальну середню освіт</w:t>
      </w:r>
      <w:r w:rsidR="002C0941" w:rsidRPr="000502C8">
        <w:rPr>
          <w:sz w:val="28"/>
          <w:szCs w:val="28"/>
          <w:shd w:val="clear" w:color="auto" w:fill="FFFFFF"/>
        </w:rPr>
        <w:t>у»,</w:t>
      </w:r>
      <w:r w:rsidR="002C0941" w:rsidRPr="000502C8">
        <w:rPr>
          <w:sz w:val="28"/>
          <w:szCs w:val="28"/>
        </w:rPr>
        <w:t xml:space="preserve"> «Про загальну середню освіту», «Про дошкільну освіту», «Про позашкільну освіту», Концепції реалізації державної політики у сфері реформування загальної середньої освіти «Нова українська школа»</w:t>
      </w:r>
      <w:r w:rsidR="002D1CC0" w:rsidRPr="000502C8">
        <w:rPr>
          <w:sz w:val="28"/>
          <w:szCs w:val="28"/>
        </w:rPr>
        <w:t>, затвердженої розпорядженням КМУ від 14.12.2016 №988 та інших нормативно-правових актів в сфері освіти</w:t>
      </w:r>
      <w:r w:rsidR="00D7485B" w:rsidRPr="000502C8">
        <w:rPr>
          <w:sz w:val="28"/>
          <w:szCs w:val="28"/>
          <w:shd w:val="clear" w:color="auto" w:fill="FFFFFF"/>
        </w:rPr>
        <w:t>)</w:t>
      </w:r>
      <w:r w:rsidR="00C01545" w:rsidRPr="000502C8">
        <w:rPr>
          <w:sz w:val="28"/>
          <w:szCs w:val="28"/>
          <w:shd w:val="clear" w:color="auto" w:fill="FFFFFF"/>
        </w:rPr>
        <w:t xml:space="preserve"> для кожного типу закладу відповідно</w:t>
      </w:r>
      <w:r w:rsidR="002D1CC0" w:rsidRPr="000502C8">
        <w:rPr>
          <w:sz w:val="28"/>
          <w:szCs w:val="28"/>
          <w:shd w:val="clear" w:color="auto" w:fill="FFFFFF"/>
        </w:rPr>
        <w:t xml:space="preserve">. </w:t>
      </w:r>
    </w:p>
    <w:p w:rsidR="0067296C" w:rsidRPr="000502C8" w:rsidRDefault="00C01545" w:rsidP="00B303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02C8">
        <w:rPr>
          <w:sz w:val="28"/>
          <w:szCs w:val="28"/>
          <w:shd w:val="clear" w:color="auto" w:fill="FFFFFF"/>
        </w:rPr>
        <w:t xml:space="preserve">     </w:t>
      </w:r>
      <w:r w:rsidR="0067296C" w:rsidRPr="000502C8">
        <w:rPr>
          <w:sz w:val="28"/>
          <w:szCs w:val="28"/>
          <w:shd w:val="clear" w:color="auto" w:fill="FFFFFF"/>
        </w:rPr>
        <w:t>Н</w:t>
      </w:r>
      <w:r w:rsidR="002D1CC0" w:rsidRPr="000502C8">
        <w:rPr>
          <w:sz w:val="28"/>
          <w:szCs w:val="28"/>
          <w:shd w:val="clear" w:color="auto" w:fill="FFFFFF"/>
        </w:rPr>
        <w:t>а тестування</w:t>
      </w:r>
      <w:r w:rsidR="002D1CC0" w:rsidRPr="000502C8">
        <w:rPr>
          <w:sz w:val="28"/>
          <w:szCs w:val="28"/>
        </w:rPr>
        <w:t xml:space="preserve"> відводиться 60 хвилин для надання відповіді на </w:t>
      </w:r>
      <w:r w:rsidR="0067296C" w:rsidRPr="000502C8">
        <w:rPr>
          <w:sz w:val="28"/>
          <w:szCs w:val="28"/>
        </w:rPr>
        <w:t>6</w:t>
      </w:r>
      <w:r w:rsidR="002D1CC0" w:rsidRPr="000502C8">
        <w:rPr>
          <w:sz w:val="28"/>
          <w:szCs w:val="28"/>
        </w:rPr>
        <w:t>0 запитань у формі тесті</w:t>
      </w:r>
      <w:r w:rsidR="0067296C" w:rsidRPr="000502C8">
        <w:rPr>
          <w:sz w:val="28"/>
          <w:szCs w:val="28"/>
        </w:rPr>
        <w:t>в. Максимальна кількість балів 6</w:t>
      </w:r>
      <w:r w:rsidR="002D1CC0" w:rsidRPr="000502C8">
        <w:rPr>
          <w:sz w:val="28"/>
          <w:szCs w:val="28"/>
        </w:rPr>
        <w:t>0.</w:t>
      </w:r>
    </w:p>
    <w:p w:rsidR="006D60FD" w:rsidRPr="000502C8" w:rsidRDefault="00C01545" w:rsidP="0067296C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 xml:space="preserve">     </w:t>
      </w:r>
      <w:r w:rsidR="002D1CC0" w:rsidRPr="000502C8">
        <w:rPr>
          <w:sz w:val="28"/>
          <w:szCs w:val="28"/>
        </w:rPr>
        <w:t>За результатами тестування виставляється результат «за</w:t>
      </w:r>
      <w:r w:rsidR="0067296C" w:rsidRPr="000502C8">
        <w:rPr>
          <w:sz w:val="28"/>
          <w:szCs w:val="28"/>
        </w:rPr>
        <w:t>раховано» (35</w:t>
      </w:r>
      <w:r w:rsidR="002D1CC0" w:rsidRPr="000502C8">
        <w:rPr>
          <w:sz w:val="28"/>
          <w:szCs w:val="28"/>
        </w:rPr>
        <w:t xml:space="preserve"> і більше правильних від</w:t>
      </w:r>
      <w:r w:rsidR="001B6E10">
        <w:rPr>
          <w:sz w:val="28"/>
          <w:szCs w:val="28"/>
        </w:rPr>
        <w:t>повідей) або «не зараховано» (</w:t>
      </w:r>
      <w:r w:rsidR="002D1CC0" w:rsidRPr="000502C8">
        <w:rPr>
          <w:sz w:val="28"/>
          <w:szCs w:val="28"/>
        </w:rPr>
        <w:t xml:space="preserve">менше </w:t>
      </w:r>
      <w:r w:rsidR="001B6E10">
        <w:rPr>
          <w:sz w:val="28"/>
          <w:szCs w:val="28"/>
        </w:rPr>
        <w:t xml:space="preserve">35 </w:t>
      </w:r>
      <w:r w:rsidR="002D1CC0" w:rsidRPr="000502C8">
        <w:rPr>
          <w:sz w:val="28"/>
          <w:szCs w:val="28"/>
        </w:rPr>
        <w:t>правильних відповідей). Претендент, який отримав результат тестування «не зараховано», вважається таким, що не пройшов тестування</w:t>
      </w:r>
      <w:r w:rsidR="0067296C" w:rsidRPr="000502C8">
        <w:rPr>
          <w:sz w:val="28"/>
          <w:szCs w:val="28"/>
        </w:rPr>
        <w:t xml:space="preserve"> і не допускається до третього </w:t>
      </w:r>
      <w:r w:rsidR="002D1CC0" w:rsidRPr="000502C8">
        <w:rPr>
          <w:sz w:val="28"/>
          <w:szCs w:val="28"/>
        </w:rPr>
        <w:t>етапу конкурсу.</w:t>
      </w:r>
    </w:p>
    <w:p w:rsidR="002D1CC0" w:rsidRP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1CC0" w:rsidRPr="000502C8">
        <w:rPr>
          <w:rFonts w:ascii="Times New Roman" w:hAnsi="Times New Roman" w:cs="Times New Roman"/>
          <w:sz w:val="28"/>
          <w:szCs w:val="28"/>
          <w:lang w:val="uk-UA"/>
        </w:rPr>
        <w:t>ІІІ етап</w:t>
      </w:r>
      <w:r w:rsidR="0067296C" w:rsidRPr="000502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CBF" w:rsidRPr="000502C8" w:rsidRDefault="0067296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претендентом мотиваційного листа і  перспе</w:t>
      </w:r>
      <w:r w:rsidR="000502C8" w:rsidRPr="000502C8">
        <w:rPr>
          <w:rFonts w:ascii="Times New Roman" w:hAnsi="Times New Roman" w:cs="Times New Roman"/>
          <w:sz w:val="28"/>
          <w:szCs w:val="28"/>
          <w:lang w:val="uk-UA"/>
        </w:rPr>
        <w:t>ктивного плану розвитку відповідного закладу чи установи освіти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у формі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ідкритої публічної  презентації - до 30 хвилин.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Оцінювання комісією: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мотиваційного листа – 1-5 балів;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перспективного плану розвитку закладу освіти – 1-5 балів;</w:t>
      </w:r>
    </w:p>
    <w:p w:rsidR="00DD0222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відкритої презентації – 1-5 балів.</w:t>
      </w:r>
    </w:p>
    <w:p w:rsidR="0067296C" w:rsidRPr="000502C8" w:rsidRDefault="0067296C" w:rsidP="00DD0222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Оцінювання передбачає виставлення балів к</w:t>
      </w:r>
      <w:r w:rsidR="00DD0222" w:rsidRPr="000502C8">
        <w:rPr>
          <w:sz w:val="28"/>
          <w:szCs w:val="28"/>
        </w:rPr>
        <w:t>ожним членом конкурсної комісії.</w:t>
      </w:r>
    </w:p>
    <w:p w:rsidR="0067296C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5A60" w:rsidRPr="000502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296C" w:rsidRPr="000502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етап:</w:t>
      </w:r>
    </w:p>
    <w:p w:rsidR="0067296C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7296C" w:rsidRPr="000502C8">
        <w:rPr>
          <w:rFonts w:ascii="Times New Roman" w:hAnsi="Times New Roman" w:cs="Times New Roman"/>
          <w:sz w:val="28"/>
          <w:szCs w:val="28"/>
          <w:lang w:val="uk-UA"/>
        </w:rPr>
        <w:t>півбесіда з конкурсною комісією</w:t>
      </w:r>
      <w:r w:rsidR="00DD0222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– до 30 хвилин. За результатами співбесіди кожний член конкурсної комісії може проголосувати «за» чи «проти» претендента, за умови, що останній пройшов всі три етапи конкурсу.</w:t>
      </w:r>
    </w:p>
    <w:p w:rsidR="00DD0222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0222" w:rsidRPr="000502C8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шення конкурсної комісії оформля</w:t>
      </w:r>
      <w:r w:rsidR="00DD0222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0502C8">
        <w:rPr>
          <w:rFonts w:ascii="Times New Roman" w:hAnsi="Times New Roman" w:cs="Times New Roman"/>
          <w:sz w:val="28"/>
          <w:szCs w:val="28"/>
          <w:lang w:val="uk-UA"/>
        </w:rPr>
        <w:t>протоколом в якому відображаються результати всіх етапів конкурсного відбору.</w:t>
      </w:r>
    </w:p>
    <w:p w:rsidR="00383CBF" w:rsidRPr="000502C8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9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. Конкурсна  комісія протягом  одного робочого  дня   після </w:t>
      </w:r>
      <w:r w:rsidR="008D2EC5" w:rsidRPr="000502C8">
        <w:rPr>
          <w:rFonts w:ascii="Times New Roman" w:hAnsi="Times New Roman" w:cs="Times New Roman"/>
          <w:sz w:val="28"/>
          <w:szCs w:val="28"/>
          <w:lang w:val="uk-UA"/>
        </w:rPr>
        <w:t>прийняття рішення, оприлюднює результати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відбору</w:t>
      </w:r>
      <w:r w:rsidR="008D2EC5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управління освіти</w:t>
      </w:r>
      <w:r w:rsidR="00C01545" w:rsidRPr="000502C8">
        <w:rPr>
          <w:rFonts w:ascii="Times New Roman" w:hAnsi="Times New Roman" w:cs="Times New Roman"/>
          <w:sz w:val="28"/>
          <w:szCs w:val="28"/>
          <w:lang w:val="uk-UA"/>
        </w:rPr>
        <w:t xml:space="preserve"> і науки міської ради та в місцевому засобі масової інформації</w:t>
      </w:r>
      <w:r w:rsidR="00383CBF" w:rsidRPr="00050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Кожен претендент може надати обґрунтовані заперечення щодо </w:t>
      </w:r>
      <w:r w:rsidR="008D2EC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до  органу, що  призначає керівника не  пізніше ніж через п’ять робочих днів з дати його отримання. 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. На  підставі </w:t>
      </w:r>
      <w:r w:rsidR="008D2EC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та  заперечень (за наявності), зазнач</w:t>
      </w:r>
      <w:r w:rsidR="001B67BF">
        <w:rPr>
          <w:rFonts w:ascii="Times New Roman" w:hAnsi="Times New Roman" w:cs="Times New Roman"/>
          <w:sz w:val="28"/>
          <w:szCs w:val="28"/>
          <w:lang w:val="uk-UA"/>
        </w:rPr>
        <w:t>ених у  пункті 9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не пізні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 xml:space="preserve">ше ніж через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10 (десять) робочих днів з дати їх отримання управління освіти і науки міської ради в  особі 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начальника, укладає </w:t>
      </w:r>
      <w:r w:rsidR="00881C40">
        <w:rPr>
          <w:rFonts w:ascii="Times New Roman" w:hAnsi="Times New Roman" w:cs="Times New Roman"/>
          <w:sz w:val="28"/>
          <w:szCs w:val="28"/>
          <w:lang w:val="uk-UA"/>
        </w:rPr>
        <w:t>трудовий договір (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>контракт</w:t>
      </w:r>
      <w:r w:rsidR="00881C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визначеним кон</w:t>
      </w:r>
      <w:r w:rsidR="00C01545">
        <w:rPr>
          <w:rFonts w:ascii="Times New Roman" w:hAnsi="Times New Roman" w:cs="Times New Roman"/>
          <w:sz w:val="28"/>
          <w:szCs w:val="28"/>
          <w:lang w:val="uk-UA"/>
        </w:rPr>
        <w:t xml:space="preserve">курсною комісією претендентом на заміщення вакантної посади керівника з дотриманням вимог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законодавства про  працю</w:t>
      </w:r>
      <w:r w:rsidR="00881C40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актів, що регулюють такі відносини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EC5" w:rsidRPr="00C01545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C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154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</w:p>
    <w:p w:rsidR="00383CBF" w:rsidRPr="00383CBF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317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. Конкурсний   відбір визначається таким, що не  відбувся, в разі, коли: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-відсутні  заяви про  участь у  конкурсному відборі;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-жоден з претендентів не  пройшов конкурсного відбору;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>-конкурсною  комісією не визначено претендента.</w:t>
      </w:r>
    </w:p>
    <w:p w:rsidR="008D2EC5" w:rsidRPr="000502C8" w:rsidRDefault="008D2EC5" w:rsidP="008D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3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претендента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оголошену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такий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проходить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конкурсний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відбір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Порядку;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визнає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заміщення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 таким,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відбувся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набрав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приймає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більшістю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загального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вказаної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 на посаду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оголошення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повторного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конкурсу (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не набрав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кількості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заміщення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 за процедурою та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умовами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встановленими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Підставою для визначення конкурсного відбору таким, що не відбувся, є  наказ управління освіти і науки міської ради.</w:t>
      </w:r>
    </w:p>
    <w:p w:rsidR="00383CBF" w:rsidRPr="00383CBF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3CBF" w:rsidRPr="00383CBF">
        <w:rPr>
          <w:rFonts w:ascii="Times New Roman" w:hAnsi="Times New Roman" w:cs="Times New Roman"/>
          <w:sz w:val="28"/>
          <w:szCs w:val="28"/>
          <w:lang w:val="uk-UA"/>
        </w:rPr>
        <w:t>Якщо конкурсний відбір не відбувся, проводиться повторний конкурсний  відбір  відповідно до  цього Порядку.</w:t>
      </w:r>
    </w:p>
    <w:p w:rsidR="00881C40" w:rsidRDefault="00881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1C40" w:rsidRDefault="00881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76C" w:rsidRPr="0046407F" w:rsidRDefault="00383C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1B67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3CB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5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7BF" w:rsidRPr="00383CBF">
        <w:rPr>
          <w:rFonts w:ascii="Times New Roman" w:hAnsi="Times New Roman" w:cs="Times New Roman"/>
          <w:sz w:val="28"/>
          <w:szCs w:val="28"/>
          <w:lang w:val="uk-UA"/>
        </w:rPr>
        <w:t>О.А.</w:t>
      </w:r>
      <w:r w:rsidR="00B547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407F">
        <w:rPr>
          <w:rFonts w:ascii="Times New Roman" w:hAnsi="Times New Roman" w:cs="Times New Roman"/>
          <w:sz w:val="28"/>
          <w:szCs w:val="28"/>
          <w:lang w:val="uk-UA"/>
        </w:rPr>
        <w:t>ономаренко</w:t>
      </w:r>
      <w:r w:rsidR="00B5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7B8" w:rsidRPr="00B5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B076C" w:rsidRPr="0046407F" w:rsidSect="00B842D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95"/>
    <w:multiLevelType w:val="multilevel"/>
    <w:tmpl w:val="B7D85470"/>
    <w:lvl w:ilvl="0">
      <w:start w:val="1"/>
      <w:numFmt w:val="decimal"/>
      <w:lvlText w:val="%1."/>
      <w:lvlJc w:val="left"/>
      <w:pPr>
        <w:ind w:left="1031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7"/>
    <w:rsid w:val="00005531"/>
    <w:rsid w:val="0001063D"/>
    <w:rsid w:val="000171BE"/>
    <w:rsid w:val="00046A84"/>
    <w:rsid w:val="000502C8"/>
    <w:rsid w:val="00090DED"/>
    <w:rsid w:val="000B23C2"/>
    <w:rsid w:val="00156C5B"/>
    <w:rsid w:val="001B67BF"/>
    <w:rsid w:val="001B6E10"/>
    <w:rsid w:val="001D05B8"/>
    <w:rsid w:val="001D606E"/>
    <w:rsid w:val="001F3EE1"/>
    <w:rsid w:val="00204E93"/>
    <w:rsid w:val="002054E9"/>
    <w:rsid w:val="00222647"/>
    <w:rsid w:val="00232624"/>
    <w:rsid w:val="002437EE"/>
    <w:rsid w:val="00255E35"/>
    <w:rsid w:val="00262AA2"/>
    <w:rsid w:val="00286DE2"/>
    <w:rsid w:val="002A480D"/>
    <w:rsid w:val="002B1330"/>
    <w:rsid w:val="002B72C5"/>
    <w:rsid w:val="002C0941"/>
    <w:rsid w:val="002D1CC0"/>
    <w:rsid w:val="00302B42"/>
    <w:rsid w:val="00361C48"/>
    <w:rsid w:val="00372E4B"/>
    <w:rsid w:val="00383CBF"/>
    <w:rsid w:val="003E0D4C"/>
    <w:rsid w:val="003E375B"/>
    <w:rsid w:val="003F4AAF"/>
    <w:rsid w:val="00402FEC"/>
    <w:rsid w:val="0041505C"/>
    <w:rsid w:val="0042171D"/>
    <w:rsid w:val="00441A7C"/>
    <w:rsid w:val="00443EAF"/>
    <w:rsid w:val="0046407F"/>
    <w:rsid w:val="00494A01"/>
    <w:rsid w:val="004B2D31"/>
    <w:rsid w:val="0052747F"/>
    <w:rsid w:val="00546A49"/>
    <w:rsid w:val="00546F7D"/>
    <w:rsid w:val="0059362C"/>
    <w:rsid w:val="005B2EA5"/>
    <w:rsid w:val="005B591B"/>
    <w:rsid w:val="005E4063"/>
    <w:rsid w:val="006140CC"/>
    <w:rsid w:val="0067296C"/>
    <w:rsid w:val="006D2163"/>
    <w:rsid w:val="006D60FD"/>
    <w:rsid w:val="006E1F48"/>
    <w:rsid w:val="006E5338"/>
    <w:rsid w:val="00711CE4"/>
    <w:rsid w:val="007371FE"/>
    <w:rsid w:val="007833B6"/>
    <w:rsid w:val="007C7666"/>
    <w:rsid w:val="00807BA1"/>
    <w:rsid w:val="008171D9"/>
    <w:rsid w:val="00831B07"/>
    <w:rsid w:val="00832BB4"/>
    <w:rsid w:val="00881C40"/>
    <w:rsid w:val="008D2EC5"/>
    <w:rsid w:val="0097253D"/>
    <w:rsid w:val="00972BFA"/>
    <w:rsid w:val="009801B7"/>
    <w:rsid w:val="009953E0"/>
    <w:rsid w:val="009E317E"/>
    <w:rsid w:val="00A17A7B"/>
    <w:rsid w:val="00A22119"/>
    <w:rsid w:val="00A35B2A"/>
    <w:rsid w:val="00A43B9E"/>
    <w:rsid w:val="00A62B11"/>
    <w:rsid w:val="00AB076C"/>
    <w:rsid w:val="00AE5530"/>
    <w:rsid w:val="00AF6483"/>
    <w:rsid w:val="00B30353"/>
    <w:rsid w:val="00B440AB"/>
    <w:rsid w:val="00B547B8"/>
    <w:rsid w:val="00B741F8"/>
    <w:rsid w:val="00B772CB"/>
    <w:rsid w:val="00B842D7"/>
    <w:rsid w:val="00BB675B"/>
    <w:rsid w:val="00C01545"/>
    <w:rsid w:val="00C140DE"/>
    <w:rsid w:val="00C52137"/>
    <w:rsid w:val="00C54079"/>
    <w:rsid w:val="00C70CD9"/>
    <w:rsid w:val="00C73E5C"/>
    <w:rsid w:val="00C7783C"/>
    <w:rsid w:val="00CB60F1"/>
    <w:rsid w:val="00CB7D97"/>
    <w:rsid w:val="00CD47EB"/>
    <w:rsid w:val="00D328C7"/>
    <w:rsid w:val="00D7485B"/>
    <w:rsid w:val="00DA5F04"/>
    <w:rsid w:val="00DD0222"/>
    <w:rsid w:val="00E02295"/>
    <w:rsid w:val="00E26B12"/>
    <w:rsid w:val="00E35F81"/>
    <w:rsid w:val="00E42C69"/>
    <w:rsid w:val="00E47688"/>
    <w:rsid w:val="00E606D7"/>
    <w:rsid w:val="00EA17F8"/>
    <w:rsid w:val="00EA5519"/>
    <w:rsid w:val="00EA6BD8"/>
    <w:rsid w:val="00F228B8"/>
    <w:rsid w:val="00F43AC0"/>
    <w:rsid w:val="00F528B7"/>
    <w:rsid w:val="00F547D0"/>
    <w:rsid w:val="00F85A60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842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842D7"/>
    <w:pPr>
      <w:ind w:left="720"/>
      <w:contextualSpacing/>
    </w:pPr>
  </w:style>
  <w:style w:type="paragraph" w:customStyle="1" w:styleId="FR3">
    <w:name w:val="FR3"/>
    <w:rsid w:val="00B842D7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4">
    <w:name w:val="Normal (Web)"/>
    <w:basedOn w:val="a"/>
    <w:uiPriority w:val="99"/>
    <w:unhideWhenUsed/>
    <w:rsid w:val="002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8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5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2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842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842D7"/>
    <w:pPr>
      <w:ind w:left="720"/>
      <w:contextualSpacing/>
    </w:pPr>
  </w:style>
  <w:style w:type="paragraph" w:customStyle="1" w:styleId="FR3">
    <w:name w:val="FR3"/>
    <w:rsid w:val="00B842D7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4">
    <w:name w:val="Normal (Web)"/>
    <w:basedOn w:val="a"/>
    <w:uiPriority w:val="99"/>
    <w:unhideWhenUsed/>
    <w:rsid w:val="002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8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5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AB3A-3686-4964-84AB-2159C2F7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2018-03-16T09:22:00Z</cp:lastPrinted>
  <dcterms:created xsi:type="dcterms:W3CDTF">2018-03-21T04:53:00Z</dcterms:created>
  <dcterms:modified xsi:type="dcterms:W3CDTF">2018-03-21T04:53:00Z</dcterms:modified>
</cp:coreProperties>
</file>