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FE" w:rsidRPr="00275BB6" w:rsidRDefault="00D70AFE" w:rsidP="00D70A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3810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AFE" w:rsidRDefault="00D70AFE" w:rsidP="00D70AFE"/>
                          <w:p w:rsidR="00D70AFE" w:rsidRDefault="00D70AFE" w:rsidP="00D70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05pt;margin-top:0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wjgIAAA8FAAAOAAAAZHJzL2Uyb0RvYy54bWysVF2O0zAQfkfiDpbfu/nZtNtETVfbXYqQ&#10;lh9p4QCu4zQWjm1st8mCOAun4AmJM/RIjJ22Wx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" stroked="f">
                <v:textbox>
                  <w:txbxContent>
                    <w:p w:rsidR="00D70AFE" w:rsidRDefault="00D70AFE" w:rsidP="00D70AFE"/>
                    <w:p w:rsidR="00D70AFE" w:rsidRDefault="00D70AFE" w:rsidP="00D70A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381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AFE" w:rsidRDefault="00D70AFE" w:rsidP="00D70AFE"/>
                          <w:p w:rsidR="00D70AFE" w:rsidRDefault="00D70AFE" w:rsidP="00D70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.05pt;margin-top:0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" stroked="f">
                <v:textbox>
                  <w:txbxContent>
                    <w:p w:rsidR="00D70AFE" w:rsidRDefault="00D70AFE" w:rsidP="00D70AFE"/>
                    <w:p w:rsidR="00D70AFE" w:rsidRDefault="00D70AFE" w:rsidP="00D70AFE"/>
                  </w:txbxContent>
                </v:textbox>
              </v:shape>
            </w:pict>
          </mc:Fallback>
        </mc:AlternateContent>
      </w:r>
      <w:r w:rsidRPr="00275BB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4C24575" wp14:editId="3BEF8002">
            <wp:simplePos x="0" y="0"/>
            <wp:positionH relativeFrom="column">
              <wp:posOffset>2901315</wp:posOffset>
            </wp:positionH>
            <wp:positionV relativeFrom="paragraph">
              <wp:posOffset>-69215</wp:posOffset>
            </wp:positionV>
            <wp:extent cx="454025" cy="611505"/>
            <wp:effectExtent l="19050" t="0" r="3175" b="0"/>
            <wp:wrapTight wrapText="bothSides">
              <wp:wrapPolygon edited="0">
                <wp:start x="-906" y="0"/>
                <wp:lineTo x="-906" y="20860"/>
                <wp:lineTo x="21751" y="20860"/>
                <wp:lineTo x="21751" y="0"/>
                <wp:lineTo x="-90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0" t="0" r="444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AFE" w:rsidRPr="002C42C5" w:rsidRDefault="002C42C5" w:rsidP="00D70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2C5">
                              <w:rPr>
                                <w:rFonts w:ascii="Times New Roman" w:hAnsi="Times New Roman" w:cs="Times New Roman"/>
                              </w:rPr>
                              <w:t>Проект рішення</w:t>
                            </w:r>
                          </w:p>
                          <w:p w:rsidR="002C42C5" w:rsidRPr="002C42C5" w:rsidRDefault="002C42C5" w:rsidP="00D70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2C5">
                              <w:rPr>
                                <w:rFonts w:ascii="Times New Roman" w:hAnsi="Times New Roman" w:cs="Times New Roman"/>
                              </w:rPr>
                              <w:t>Розробник: управління освіти і науки міської ради</w:t>
                            </w:r>
                          </w:p>
                          <w:p w:rsidR="002C42C5" w:rsidRPr="002C42C5" w:rsidRDefault="002C42C5" w:rsidP="00D70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2C5">
                              <w:rPr>
                                <w:rFonts w:ascii="Times New Roman" w:hAnsi="Times New Roman" w:cs="Times New Roman"/>
                              </w:rPr>
                              <w:t>Начальник: Ващук Т.В.</w:t>
                            </w:r>
                          </w:p>
                          <w:p w:rsidR="002C42C5" w:rsidRPr="002C42C5" w:rsidRDefault="002C42C5" w:rsidP="00D70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2C5">
                              <w:rPr>
                                <w:rFonts w:ascii="Times New Roman" w:hAnsi="Times New Roman" w:cs="Times New Roman"/>
                              </w:rPr>
                              <w:t>Т.5-23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339.8pt;margin-top:-11.3pt;width:16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1lkQIAABY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" stroked="f">
                <v:textbox>
                  <w:txbxContent>
                    <w:p w:rsidR="00D70AFE" w:rsidRPr="002C42C5" w:rsidRDefault="002C42C5" w:rsidP="00D70A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42C5">
                        <w:rPr>
                          <w:rFonts w:ascii="Times New Roman" w:hAnsi="Times New Roman" w:cs="Times New Roman"/>
                        </w:rPr>
                        <w:t>Проект рішення</w:t>
                      </w:r>
                    </w:p>
                    <w:p w:rsidR="002C42C5" w:rsidRPr="002C42C5" w:rsidRDefault="002C42C5" w:rsidP="00D70A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42C5">
                        <w:rPr>
                          <w:rFonts w:ascii="Times New Roman" w:hAnsi="Times New Roman" w:cs="Times New Roman"/>
                        </w:rPr>
                        <w:t>Розробник: управління освіти і науки міської ради</w:t>
                      </w:r>
                    </w:p>
                    <w:p w:rsidR="002C42C5" w:rsidRPr="002C42C5" w:rsidRDefault="002C42C5" w:rsidP="00D70A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42C5">
                        <w:rPr>
                          <w:rFonts w:ascii="Times New Roman" w:hAnsi="Times New Roman" w:cs="Times New Roman"/>
                        </w:rPr>
                        <w:t>Начальник: Ващук Т.В.</w:t>
                      </w:r>
                    </w:p>
                    <w:p w:rsidR="002C42C5" w:rsidRPr="002C42C5" w:rsidRDefault="002C42C5" w:rsidP="00D70A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42C5">
                        <w:rPr>
                          <w:rFonts w:ascii="Times New Roman" w:hAnsi="Times New Roman" w:cs="Times New Roman"/>
                        </w:rPr>
                        <w:t>Т.5-23 93</w:t>
                      </w:r>
                    </w:p>
                  </w:txbxContent>
                </v:textbox>
              </v:shape>
            </w:pict>
          </mc:Fallback>
        </mc:AlternateContent>
      </w:r>
    </w:p>
    <w:p w:rsidR="00D70AFE" w:rsidRPr="00275BB6" w:rsidRDefault="00D70AFE" w:rsidP="00D70AFE">
      <w:pPr>
        <w:ind w:left="-36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D70AFE" w:rsidRPr="00275BB6" w:rsidRDefault="00D70AFE" w:rsidP="00D70AFE">
      <w:pPr>
        <w:ind w:right="-54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0AFE" w:rsidRPr="00275BB6" w:rsidRDefault="00D70AFE" w:rsidP="00D70AFE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УКРАЇНА</w:t>
      </w:r>
    </w:p>
    <w:p w:rsidR="00D70AFE" w:rsidRPr="00275BB6" w:rsidRDefault="00D70AFE" w:rsidP="00D70AFE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D70AFE" w:rsidRPr="00275BB6" w:rsidRDefault="00D70AFE" w:rsidP="00D70AFE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D70AFE" w:rsidRPr="00275BB6" w:rsidRDefault="00D70AFE" w:rsidP="00D70AFE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РІШЕННЯ</w:t>
      </w:r>
    </w:p>
    <w:p w:rsidR="00D70AFE" w:rsidRPr="00275BB6" w:rsidRDefault="00D70AFE" w:rsidP="00D70AFE">
      <w:pPr>
        <w:rPr>
          <w:rFonts w:ascii="Times New Roman" w:hAnsi="Times New Roman" w:cs="Times New Roman"/>
          <w:sz w:val="28"/>
          <w:szCs w:val="28"/>
        </w:rPr>
      </w:pPr>
    </w:p>
    <w:p w:rsidR="00D70AFE" w:rsidRPr="00275BB6" w:rsidRDefault="00D70AFE" w:rsidP="00D70AFE">
      <w:pPr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 xml:space="preserve">двадцять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75BB6">
        <w:rPr>
          <w:rFonts w:ascii="Times New Roman" w:hAnsi="Times New Roman" w:cs="Times New Roman"/>
          <w:sz w:val="28"/>
          <w:szCs w:val="28"/>
          <w:lang w:val="ru-RU"/>
        </w:rPr>
        <w:t>сьма</w:t>
      </w:r>
      <w:proofErr w:type="spellEnd"/>
      <w:r w:rsidRPr="00275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BB6">
        <w:rPr>
          <w:rFonts w:ascii="Times New Roman" w:hAnsi="Times New Roman" w:cs="Times New Roman"/>
          <w:sz w:val="28"/>
          <w:szCs w:val="28"/>
        </w:rPr>
        <w:t xml:space="preserve">сесія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B6">
        <w:rPr>
          <w:rFonts w:ascii="Times New Roman" w:hAnsi="Times New Roman" w:cs="Times New Roman"/>
          <w:sz w:val="28"/>
          <w:szCs w:val="28"/>
        </w:rPr>
        <w:t>сьомого  скликання</w:t>
      </w:r>
    </w:p>
    <w:p w:rsidR="00D70AFE" w:rsidRPr="00275BB6" w:rsidRDefault="00D70AFE" w:rsidP="00D70A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5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0AFE" w:rsidRPr="00275BB6" w:rsidRDefault="00D70AFE" w:rsidP="00D70AFE">
      <w:pPr>
        <w:jc w:val="both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 xml:space="preserve">від </w:t>
      </w:r>
      <w:r w:rsidRPr="008D33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5BB6">
        <w:rPr>
          <w:rFonts w:ascii="Times New Roman" w:hAnsi="Times New Roman" w:cs="Times New Roman"/>
          <w:sz w:val="28"/>
          <w:szCs w:val="28"/>
        </w:rPr>
        <w:t>№</w:t>
      </w:r>
    </w:p>
    <w:p w:rsidR="00D70AFE" w:rsidRPr="00275BB6" w:rsidRDefault="00D70AFE" w:rsidP="00D70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AFE" w:rsidRPr="00275BB6" w:rsidRDefault="00D70AFE" w:rsidP="00D70AFE">
      <w:pPr>
        <w:shd w:val="clear" w:color="auto" w:fill="FFFFFF"/>
        <w:ind w:right="35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Про прийняття  закладів освіти  та  майн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BB6">
        <w:rPr>
          <w:rFonts w:ascii="Times New Roman" w:hAnsi="Times New Roman" w:cs="Times New Roman"/>
          <w:sz w:val="28"/>
          <w:szCs w:val="28"/>
        </w:rPr>
        <w:t xml:space="preserve"> у комунальну власність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>Новоград-Волинської міської об’єднаної територіальної громади</w:t>
      </w:r>
    </w:p>
    <w:p w:rsidR="00D70AFE" w:rsidRPr="00275BB6" w:rsidRDefault="00D70AFE" w:rsidP="00D70AFE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0AFE" w:rsidRPr="00275BB6" w:rsidRDefault="00D70AFE" w:rsidP="00D70AFE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BB6">
        <w:rPr>
          <w:sz w:val="28"/>
          <w:szCs w:val="28"/>
        </w:rPr>
        <w:t>Керую</w:t>
      </w:r>
      <w:r>
        <w:rPr>
          <w:sz w:val="28"/>
          <w:szCs w:val="28"/>
        </w:rPr>
        <w:t xml:space="preserve">чись ст. 26, 60 Закону України </w:t>
      </w:r>
      <w:proofErr w:type="spellStart"/>
      <w:r>
        <w:rPr>
          <w:sz w:val="28"/>
          <w:szCs w:val="28"/>
        </w:rPr>
        <w:t>„</w:t>
      </w:r>
      <w:r w:rsidRPr="00275BB6">
        <w:rPr>
          <w:sz w:val="28"/>
          <w:szCs w:val="28"/>
        </w:rPr>
        <w:t>Про</w:t>
      </w:r>
      <w:proofErr w:type="spellEnd"/>
      <w:r w:rsidRPr="00275BB6">
        <w:rPr>
          <w:sz w:val="28"/>
          <w:szCs w:val="28"/>
        </w:rPr>
        <w:t xml:space="preserve"> місцеве самоврядування в Україні</w:t>
      </w:r>
      <w:r>
        <w:rPr>
          <w:sz w:val="28"/>
          <w:szCs w:val="28"/>
        </w:rPr>
        <w:t xml:space="preserve">“ Законами України </w:t>
      </w:r>
      <w:proofErr w:type="spellStart"/>
      <w:r>
        <w:rPr>
          <w:sz w:val="28"/>
          <w:szCs w:val="28"/>
        </w:rPr>
        <w:t>„</w:t>
      </w:r>
      <w:r w:rsidRPr="00275BB6">
        <w:rPr>
          <w:sz w:val="28"/>
          <w:szCs w:val="28"/>
        </w:rPr>
        <w:t>Про</w:t>
      </w:r>
      <w:proofErr w:type="spellEnd"/>
      <w:r w:rsidRPr="00275BB6">
        <w:rPr>
          <w:sz w:val="28"/>
          <w:szCs w:val="28"/>
        </w:rPr>
        <w:t xml:space="preserve"> прийняття об’єктів права державної та комунальної власності</w:t>
      </w:r>
      <w:r>
        <w:rPr>
          <w:sz w:val="28"/>
          <w:szCs w:val="28"/>
        </w:rPr>
        <w:t>“</w:t>
      </w:r>
      <w:r w:rsidRPr="00275BB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</w:t>
      </w:r>
      <w:r w:rsidRPr="00275BB6">
        <w:rPr>
          <w:sz w:val="28"/>
          <w:szCs w:val="28"/>
        </w:rPr>
        <w:t>Про</w:t>
      </w:r>
      <w:proofErr w:type="spellEnd"/>
      <w:r w:rsidRPr="00275BB6">
        <w:rPr>
          <w:sz w:val="28"/>
          <w:szCs w:val="28"/>
        </w:rPr>
        <w:t xml:space="preserve"> добровільне об’єднання територіальних громад</w:t>
      </w:r>
      <w:r>
        <w:rPr>
          <w:sz w:val="28"/>
          <w:szCs w:val="28"/>
        </w:rPr>
        <w:t>“</w:t>
      </w:r>
      <w:r w:rsidRPr="00275BB6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рішенням міської ради від 01.11.2018 №562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добровільне приєднання територіальних громад сіл </w:t>
      </w:r>
      <w:proofErr w:type="spellStart"/>
      <w:r>
        <w:rPr>
          <w:sz w:val="28"/>
          <w:szCs w:val="28"/>
        </w:rPr>
        <w:t>Майстрівської</w:t>
      </w:r>
      <w:proofErr w:type="spellEnd"/>
      <w:r>
        <w:rPr>
          <w:sz w:val="28"/>
          <w:szCs w:val="28"/>
        </w:rPr>
        <w:t xml:space="preserve"> сільської ради до </w:t>
      </w:r>
      <w:r w:rsidRPr="00275BB6">
        <w:rPr>
          <w:color w:val="000000"/>
          <w:sz w:val="28"/>
          <w:szCs w:val="28"/>
        </w:rPr>
        <w:t>Новоград-Волинської міської об’єднаної територіальної громади</w:t>
      </w:r>
      <w:r>
        <w:rPr>
          <w:sz w:val="28"/>
          <w:szCs w:val="28"/>
        </w:rPr>
        <w:t>“,</w:t>
      </w:r>
      <w:r w:rsidRPr="00275BB6">
        <w:rPr>
          <w:sz w:val="28"/>
          <w:szCs w:val="28"/>
        </w:rPr>
        <w:t xml:space="preserve"> враховуючи рекомендації постійних комісій</w:t>
      </w:r>
      <w:r w:rsidR="002C42C5">
        <w:rPr>
          <w:sz w:val="28"/>
          <w:szCs w:val="28"/>
        </w:rPr>
        <w:t xml:space="preserve"> міської ради</w:t>
      </w:r>
      <w:bookmarkStart w:id="0" w:name="_GoBack"/>
      <w:bookmarkEnd w:id="0"/>
      <w:r w:rsidRPr="00275BB6">
        <w:rPr>
          <w:sz w:val="28"/>
          <w:szCs w:val="28"/>
        </w:rPr>
        <w:t>, міська рада</w:t>
      </w:r>
    </w:p>
    <w:p w:rsidR="00D70AFE" w:rsidRPr="00D70AFE" w:rsidRDefault="00D70AFE" w:rsidP="00D70AF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D70AFE">
        <w:rPr>
          <w:rStyle w:val="a3"/>
          <w:b w:val="0"/>
          <w:sz w:val="28"/>
          <w:szCs w:val="28"/>
          <w:bdr w:val="none" w:sz="0" w:space="0" w:color="auto" w:frame="1"/>
        </w:rPr>
        <w:t>ВИРІШИЛА:</w:t>
      </w:r>
    </w:p>
    <w:p w:rsidR="00D70AFE" w:rsidRDefault="00D70AFE" w:rsidP="00D70AF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0AF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1.</w:t>
      </w:r>
      <w:r w:rsidRPr="00275B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5BB6">
        <w:rPr>
          <w:rFonts w:ascii="Times New Roman" w:hAnsi="Times New Roman" w:cs="Times New Roman"/>
          <w:sz w:val="28"/>
          <w:szCs w:val="28"/>
        </w:rPr>
        <w:t xml:space="preserve">Прийняти із спільної власності територіальних громад сіл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>Новоград-Волинсько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B6">
        <w:rPr>
          <w:rFonts w:ascii="Times New Roman" w:hAnsi="Times New Roman" w:cs="Times New Roman"/>
          <w:sz w:val="28"/>
          <w:szCs w:val="28"/>
        </w:rPr>
        <w:t xml:space="preserve"> району у комунальну власність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>Новоград-Волинської міської об’єднаної територіальної громади</w:t>
      </w:r>
      <w:r w:rsidRPr="00275BB6">
        <w:rPr>
          <w:rFonts w:ascii="Times New Roman" w:hAnsi="Times New Roman" w:cs="Times New Roman"/>
          <w:sz w:val="28"/>
          <w:szCs w:val="28"/>
        </w:rPr>
        <w:t xml:space="preserve">, в особі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 xml:space="preserve">Новоград-Волинської </w:t>
      </w:r>
      <w:r w:rsidRPr="00275BB6">
        <w:rPr>
          <w:rFonts w:ascii="Times New Roman" w:hAnsi="Times New Roman" w:cs="Times New Roman"/>
          <w:sz w:val="28"/>
          <w:szCs w:val="28"/>
        </w:rPr>
        <w:t>міської ради, заклад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BB6">
        <w:rPr>
          <w:rFonts w:ascii="Times New Roman" w:hAnsi="Times New Roman" w:cs="Times New Roman"/>
          <w:sz w:val="28"/>
          <w:szCs w:val="28"/>
        </w:rPr>
        <w:t xml:space="preserve"> освіти  та  майн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275BB6">
        <w:rPr>
          <w:rFonts w:ascii="Times New Roman" w:hAnsi="Times New Roman" w:cs="Times New Roman"/>
          <w:sz w:val="28"/>
          <w:szCs w:val="28"/>
        </w:rPr>
        <w:t xml:space="preserve"> закріплене за </w:t>
      </w:r>
      <w:r>
        <w:rPr>
          <w:rFonts w:ascii="Times New Roman" w:hAnsi="Times New Roman" w:cs="Times New Roman"/>
          <w:sz w:val="28"/>
          <w:szCs w:val="28"/>
        </w:rPr>
        <w:t>ними.</w:t>
      </w:r>
    </w:p>
    <w:p w:rsidR="00D70AFE" w:rsidRPr="007247EC" w:rsidRDefault="00D70AFE" w:rsidP="00D70AF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275BB6">
        <w:rPr>
          <w:rFonts w:ascii="Times New Roman" w:hAnsi="Times New Roman" w:cs="Times New Roman"/>
          <w:sz w:val="28"/>
          <w:szCs w:val="28"/>
        </w:rPr>
        <w:t>Затвердити Статути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BB6">
        <w:rPr>
          <w:rFonts w:ascii="Times New Roman" w:hAnsi="Times New Roman" w:cs="Times New Roman"/>
          <w:sz w:val="28"/>
          <w:szCs w:val="28"/>
        </w:rPr>
        <w:t xml:space="preserve">які приймаються у власність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>Новоград-Волинської міської об’єднаної територіальної громади</w:t>
      </w:r>
      <w:r w:rsidRPr="0027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BB6">
        <w:rPr>
          <w:rFonts w:ascii="Times New Roman" w:hAnsi="Times New Roman" w:cs="Times New Roman"/>
          <w:sz w:val="28"/>
          <w:szCs w:val="28"/>
        </w:rPr>
        <w:t xml:space="preserve">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AFE" w:rsidRDefault="00D70AFE" w:rsidP="00D70AF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275BB6">
        <w:rPr>
          <w:rFonts w:ascii="Times New Roman" w:hAnsi="Times New Roman" w:cs="Times New Roman"/>
          <w:sz w:val="28"/>
          <w:szCs w:val="28"/>
        </w:rPr>
        <w:t>Доручити керівникам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BB6">
        <w:rPr>
          <w:rFonts w:ascii="Times New Roman" w:hAnsi="Times New Roman" w:cs="Times New Roman"/>
          <w:sz w:val="28"/>
          <w:szCs w:val="28"/>
        </w:rPr>
        <w:t xml:space="preserve">які приймаються у власність </w:t>
      </w:r>
      <w:r w:rsidRPr="00275BB6">
        <w:rPr>
          <w:rFonts w:ascii="Times New Roman" w:hAnsi="Times New Roman" w:cs="Times New Roman"/>
          <w:color w:val="000000"/>
          <w:sz w:val="28"/>
          <w:szCs w:val="28"/>
        </w:rPr>
        <w:t>Новоград-Волинської міської об’єднаної територіальної громади</w:t>
      </w:r>
      <w:r w:rsidRPr="00275BB6">
        <w:rPr>
          <w:rFonts w:ascii="Times New Roman" w:hAnsi="Times New Roman" w:cs="Times New Roman"/>
          <w:sz w:val="28"/>
          <w:szCs w:val="28"/>
        </w:rPr>
        <w:t xml:space="preserve"> здійснити державну реєстрацію змін до </w:t>
      </w:r>
      <w:r>
        <w:rPr>
          <w:rFonts w:ascii="Times New Roman" w:hAnsi="Times New Roman" w:cs="Times New Roman"/>
          <w:sz w:val="28"/>
          <w:szCs w:val="28"/>
        </w:rPr>
        <w:t>Статутів згідно вимог чинного законодавства.</w:t>
      </w:r>
    </w:p>
    <w:p w:rsidR="00D70AFE" w:rsidRDefault="00D70AFE" w:rsidP="00D70AFE">
      <w:pPr>
        <w:keepNext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275BB6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Pr="00275BB6">
        <w:rPr>
          <w:rFonts w:ascii="Times New Roman" w:hAnsi="Times New Roman" w:cs="Times New Roman"/>
          <w:sz w:val="28"/>
          <w:szCs w:val="28"/>
        </w:rPr>
        <w:t xml:space="preserve"> рішення покласти </w:t>
      </w:r>
      <w:r w:rsidRPr="00595322">
        <w:rPr>
          <w:rFonts w:ascii="Times New Roman" w:hAnsi="Times New Roman" w:cs="Times New Roman"/>
          <w:sz w:val="28"/>
          <w:szCs w:val="28"/>
        </w:rPr>
        <w:t>на постійну комісію міської ради з питань міського бюджету та комунальної власності (Юшманов І.Г.)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7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постійн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</w:t>
      </w:r>
      <w:r w:rsidRPr="008A17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ю</w:t>
      </w:r>
      <w:r w:rsidRPr="008A17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міської ради з питань соціальної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8A17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політики, охорони здоров’я,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8A17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освіти, культури та спорту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Федорчук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В.Г.), заступника міського голови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Гвозденко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О.В.</w:t>
      </w:r>
    </w:p>
    <w:p w:rsidR="00D70AFE" w:rsidRDefault="00D70AFE" w:rsidP="00D70AFE">
      <w:pPr>
        <w:keepNext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D70AFE" w:rsidRDefault="00D70AFE" w:rsidP="00D70AFE">
      <w:pPr>
        <w:keepNext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D70AFE" w:rsidRDefault="00D70AFE" w:rsidP="002C42C5">
      <w:pPr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5322">
        <w:rPr>
          <w:rFonts w:ascii="Times New Roman" w:hAnsi="Times New Roman" w:cs="Times New Roman"/>
          <w:sz w:val="28"/>
          <w:szCs w:val="28"/>
        </w:rPr>
        <w:t xml:space="preserve"> В.Л. Весельський</w:t>
      </w:r>
    </w:p>
    <w:p w:rsidR="00D70AFE" w:rsidRDefault="00D70AFE" w:rsidP="00D70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939" w:rsidRDefault="00335939"/>
    <w:sectPr w:rsidR="0033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5"/>
    <w:rsid w:val="002C42C5"/>
    <w:rsid w:val="00335939"/>
    <w:rsid w:val="006D2435"/>
    <w:rsid w:val="00907635"/>
    <w:rsid w:val="00D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E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AFE"/>
    <w:rPr>
      <w:b/>
      <w:bCs/>
    </w:rPr>
  </w:style>
  <w:style w:type="paragraph" w:styleId="a4">
    <w:name w:val="Normal (Web)"/>
    <w:basedOn w:val="a"/>
    <w:uiPriority w:val="99"/>
    <w:unhideWhenUsed/>
    <w:rsid w:val="00D70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E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AFE"/>
    <w:rPr>
      <w:b/>
      <w:bCs/>
    </w:rPr>
  </w:style>
  <w:style w:type="paragraph" w:styleId="a4">
    <w:name w:val="Normal (Web)"/>
    <w:basedOn w:val="a"/>
    <w:uiPriority w:val="99"/>
    <w:unhideWhenUsed/>
    <w:rsid w:val="00D70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2018-11-22T15:49:00Z</dcterms:created>
  <dcterms:modified xsi:type="dcterms:W3CDTF">2018-11-22T15:49:00Z</dcterms:modified>
</cp:coreProperties>
</file>