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6E" w:rsidRPr="00444E54" w:rsidRDefault="0010146E" w:rsidP="00484F50">
      <w:pPr>
        <w:framePr w:hSpace="180" w:wrap="around" w:vAnchor="text" w:hAnchor="margin" w:xAlign="right" w:y="125"/>
        <w:rPr>
          <w:sz w:val="20"/>
          <w:szCs w:val="20"/>
        </w:rPr>
      </w:pPr>
      <w:r w:rsidRPr="00EC766E">
        <w:rPr>
          <w:sz w:val="20"/>
          <w:szCs w:val="20"/>
        </w:rPr>
        <w:t xml:space="preserve">                                                                                                                                     </w:t>
      </w:r>
      <w:r>
        <w:rPr>
          <w:sz w:val="20"/>
          <w:szCs w:val="20"/>
          <w:lang w:val="uk-UA"/>
        </w:rPr>
        <w:t>Проект</w:t>
      </w:r>
    </w:p>
    <w:p w:rsidR="0010146E" w:rsidRDefault="0010146E" w:rsidP="00CC2A34">
      <w:pPr>
        <w:framePr w:hSpace="180" w:wrap="around" w:vAnchor="text" w:hAnchor="margin" w:xAlign="right" w:y="125"/>
        <w:ind w:left="6663"/>
        <w:rPr>
          <w:sz w:val="20"/>
          <w:szCs w:val="20"/>
          <w:lang w:val="uk-UA"/>
        </w:rPr>
      </w:pPr>
      <w:r>
        <w:rPr>
          <w:sz w:val="20"/>
          <w:szCs w:val="20"/>
          <w:lang w:val="uk-UA"/>
        </w:rPr>
        <w:t xml:space="preserve">Розробник: відділ культури міської ради,  </w:t>
      </w:r>
    </w:p>
    <w:p w:rsidR="0010146E" w:rsidRDefault="0010146E" w:rsidP="00CC2A34">
      <w:pPr>
        <w:framePr w:hSpace="180" w:wrap="around" w:vAnchor="text" w:hAnchor="margin" w:xAlign="right" w:y="125"/>
        <w:ind w:left="6663"/>
        <w:rPr>
          <w:sz w:val="20"/>
          <w:szCs w:val="20"/>
          <w:lang w:val="uk-UA"/>
        </w:rPr>
      </w:pPr>
      <w:r>
        <w:rPr>
          <w:sz w:val="20"/>
          <w:szCs w:val="20"/>
          <w:lang w:val="uk-UA"/>
        </w:rPr>
        <w:t>начальник відділу – Заєць Л.В.,</w:t>
      </w:r>
    </w:p>
    <w:p w:rsidR="0010146E" w:rsidRPr="00A827DA" w:rsidRDefault="0010146E" w:rsidP="00CC2A34">
      <w:pPr>
        <w:ind w:left="6663"/>
      </w:pPr>
      <w:r>
        <w:rPr>
          <w:sz w:val="20"/>
          <w:szCs w:val="20"/>
          <w:lang w:val="uk-UA"/>
        </w:rPr>
        <w:t>т. 55113</w:t>
      </w:r>
    </w:p>
    <w:p w:rsidR="0010146E" w:rsidRDefault="0010146E" w:rsidP="0093018C">
      <w:pPr>
        <w:tabs>
          <w:tab w:val="left" w:pos="3240"/>
        </w:tabs>
        <w:rPr>
          <w:sz w:val="28"/>
          <w:szCs w:val="28"/>
        </w:rPr>
      </w:pPr>
      <w:r>
        <w:rPr>
          <w:sz w:val="28"/>
          <w:szCs w:val="28"/>
          <w:lang w:val="uk-UA"/>
        </w:rPr>
        <w:t xml:space="preserve">                                                                </w:t>
      </w:r>
      <w:r w:rsidR="009F3668">
        <w:rPr>
          <w:noProof/>
          <w:sz w:val="28"/>
          <w:szCs w:val="28"/>
        </w:rPr>
        <w:drawing>
          <wp:inline distT="0" distB="0" distL="0" distR="0">
            <wp:extent cx="457200" cy="563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63880"/>
                    </a:xfrm>
                    <a:prstGeom prst="rect">
                      <a:avLst/>
                    </a:prstGeom>
                    <a:noFill/>
                    <a:ln>
                      <a:noFill/>
                    </a:ln>
                  </pic:spPr>
                </pic:pic>
              </a:graphicData>
            </a:graphic>
          </wp:inline>
        </w:drawing>
      </w:r>
      <w:r>
        <w:rPr>
          <w:sz w:val="28"/>
          <w:szCs w:val="28"/>
          <w:lang w:val="uk-UA"/>
        </w:rPr>
        <w:t xml:space="preserve">         </w:t>
      </w:r>
    </w:p>
    <w:p w:rsidR="0010146E" w:rsidRDefault="0010146E" w:rsidP="00A025E9">
      <w:pPr>
        <w:widowControl w:val="0"/>
        <w:autoSpaceDE w:val="0"/>
        <w:autoSpaceDN w:val="0"/>
        <w:adjustRightInd w:val="0"/>
        <w:ind w:left="-284" w:right="-164"/>
        <w:jc w:val="center"/>
        <w:rPr>
          <w:sz w:val="28"/>
          <w:szCs w:val="28"/>
          <w:lang w:val="uk-UA"/>
        </w:rPr>
      </w:pPr>
      <w:r w:rsidRPr="00C64AEE">
        <w:rPr>
          <w:sz w:val="28"/>
          <w:szCs w:val="28"/>
        </w:rPr>
        <w:t xml:space="preserve"> </w:t>
      </w:r>
      <w:r>
        <w:rPr>
          <w:sz w:val="28"/>
          <w:szCs w:val="28"/>
          <w:lang w:val="uk-UA"/>
        </w:rPr>
        <w:t>УКРАЇНА</w:t>
      </w:r>
    </w:p>
    <w:p w:rsidR="0010146E" w:rsidRDefault="0010146E" w:rsidP="00A025E9">
      <w:pPr>
        <w:widowControl w:val="0"/>
        <w:autoSpaceDE w:val="0"/>
        <w:autoSpaceDN w:val="0"/>
        <w:adjustRightInd w:val="0"/>
        <w:ind w:left="-284" w:right="-164"/>
        <w:jc w:val="center"/>
        <w:rPr>
          <w:sz w:val="28"/>
          <w:szCs w:val="28"/>
        </w:rPr>
      </w:pPr>
      <w:r>
        <w:rPr>
          <w:sz w:val="28"/>
          <w:szCs w:val="28"/>
          <w:lang w:val="uk-UA"/>
        </w:rPr>
        <w:t>ЖИТОМИРСЬКА ОБЛАСТЬ</w:t>
      </w:r>
    </w:p>
    <w:p w:rsidR="0010146E" w:rsidRDefault="0010146E" w:rsidP="00A025E9">
      <w:pPr>
        <w:widowControl w:val="0"/>
        <w:autoSpaceDE w:val="0"/>
        <w:autoSpaceDN w:val="0"/>
        <w:adjustRightInd w:val="0"/>
        <w:ind w:left="-284" w:right="-164"/>
        <w:jc w:val="center"/>
        <w:rPr>
          <w:sz w:val="28"/>
          <w:szCs w:val="28"/>
          <w:lang w:val="uk-UA"/>
        </w:rPr>
      </w:pPr>
      <w:r>
        <w:rPr>
          <w:sz w:val="28"/>
          <w:szCs w:val="28"/>
          <w:lang w:val="uk-UA"/>
        </w:rPr>
        <w:t>НОВОГРАД-ВОЛИНСЬКА МІСЬКА РАДА</w:t>
      </w:r>
    </w:p>
    <w:p w:rsidR="0010146E" w:rsidRDefault="0010146E" w:rsidP="00A025E9">
      <w:pPr>
        <w:widowControl w:val="0"/>
        <w:autoSpaceDE w:val="0"/>
        <w:autoSpaceDN w:val="0"/>
        <w:adjustRightInd w:val="0"/>
        <w:ind w:left="-284" w:right="-164"/>
        <w:jc w:val="center"/>
        <w:rPr>
          <w:sz w:val="20"/>
          <w:lang w:val="uk-UA"/>
        </w:rPr>
      </w:pPr>
      <w:r>
        <w:rPr>
          <w:sz w:val="28"/>
          <w:szCs w:val="28"/>
          <w:lang w:val="uk-UA"/>
        </w:rPr>
        <w:t>РІШЕННЯ</w:t>
      </w:r>
    </w:p>
    <w:p w:rsidR="0010146E" w:rsidRDefault="0010146E" w:rsidP="00A025E9">
      <w:pPr>
        <w:pStyle w:val="4"/>
      </w:pPr>
      <w:r>
        <w:t>шістнадцята  сесія</w:t>
      </w:r>
      <w:r>
        <w:tab/>
      </w:r>
      <w:r>
        <w:tab/>
      </w:r>
      <w:r>
        <w:tab/>
      </w:r>
      <w:r>
        <w:tab/>
        <w:t xml:space="preserve">                           </w:t>
      </w:r>
      <w:r>
        <w:tab/>
        <w:t>сьомого скликання</w:t>
      </w:r>
    </w:p>
    <w:p w:rsidR="0010146E" w:rsidRPr="00A827DA" w:rsidRDefault="0010146E" w:rsidP="00A025E9">
      <w:pPr>
        <w:pStyle w:val="4"/>
      </w:pPr>
    </w:p>
    <w:p w:rsidR="0010146E" w:rsidRDefault="0010146E" w:rsidP="00A025E9">
      <w:pPr>
        <w:pStyle w:val="4"/>
      </w:pPr>
      <w:r>
        <w:t xml:space="preserve">від                         № </w:t>
      </w:r>
    </w:p>
    <w:p w:rsidR="0010146E" w:rsidRDefault="0010146E" w:rsidP="00A025E9">
      <w:pPr>
        <w:rPr>
          <w:sz w:val="28"/>
          <w:lang w:val="uk-UA"/>
        </w:rPr>
      </w:pPr>
    </w:p>
    <w:p w:rsidR="0010146E" w:rsidRPr="006F2242" w:rsidRDefault="0010146E" w:rsidP="00A025E9">
      <w:pPr>
        <w:widowControl w:val="0"/>
        <w:tabs>
          <w:tab w:val="left" w:pos="180"/>
          <w:tab w:val="left" w:pos="720"/>
        </w:tabs>
        <w:ind w:right="-16"/>
        <w:rPr>
          <w:sz w:val="28"/>
          <w:szCs w:val="28"/>
          <w:lang w:val="uk-UA"/>
        </w:rPr>
      </w:pPr>
      <w:r>
        <w:rPr>
          <w:sz w:val="28"/>
          <w:szCs w:val="28"/>
          <w:lang w:val="uk-UA"/>
        </w:rPr>
        <w:t xml:space="preserve">Про перейменування відділу культури                                                                            Новоград-Волинської    міської    ради                                                                                                    </w:t>
      </w:r>
      <w:r w:rsidRPr="00484F50">
        <w:rPr>
          <w:sz w:val="28"/>
          <w:szCs w:val="28"/>
        </w:rPr>
        <w:t>у</w:t>
      </w:r>
      <w:r>
        <w:rPr>
          <w:sz w:val="28"/>
          <w:szCs w:val="28"/>
          <w:lang w:val="uk-UA"/>
        </w:rPr>
        <w:t xml:space="preserve">     відділ      культури     і       туризму                                                                                               Новоград-Волинської    міської    ради</w:t>
      </w:r>
    </w:p>
    <w:p w:rsidR="0010146E" w:rsidRPr="00444E54" w:rsidRDefault="0010146E" w:rsidP="00A025E9">
      <w:pPr>
        <w:pStyle w:val="1"/>
        <w:tabs>
          <w:tab w:val="left" w:pos="180"/>
          <w:tab w:val="left" w:pos="720"/>
        </w:tabs>
        <w:ind w:right="-16"/>
        <w:jc w:val="both"/>
        <w:rPr>
          <w:rFonts w:ascii="Times New Roman" w:hAnsi="Times New Roman"/>
          <w:b w:val="0"/>
          <w:color w:val="595959"/>
          <w:lang w:val="uk-UA"/>
        </w:rPr>
      </w:pPr>
      <w:r w:rsidRPr="006F2242">
        <w:t xml:space="preserve">         </w:t>
      </w:r>
      <w:r w:rsidRPr="00444E54">
        <w:rPr>
          <w:rFonts w:ascii="Times New Roman" w:hAnsi="Times New Roman"/>
          <w:b w:val="0"/>
          <w:color w:val="595959"/>
        </w:rPr>
        <w:t>Керуючись  пунктом 5 частини першої статті 26, пунктом 6 частини четвертої статті 42, частиною  першою статті 54  Закону України  ,,Про місцеве самоврядування в Україні“,</w:t>
      </w:r>
      <w:r>
        <w:rPr>
          <w:rFonts w:ascii="Times New Roman" w:hAnsi="Times New Roman"/>
          <w:b w:val="0"/>
          <w:color w:val="595959"/>
          <w:lang w:val="uk-UA"/>
        </w:rPr>
        <w:t xml:space="preserve"> </w:t>
      </w:r>
      <w:r w:rsidRPr="00444E54">
        <w:rPr>
          <w:rFonts w:ascii="Times New Roman" w:hAnsi="Times New Roman"/>
          <w:b w:val="0"/>
          <w:color w:val="404040"/>
        </w:rPr>
        <w:t>врахов</w:t>
      </w:r>
      <w:r>
        <w:rPr>
          <w:rFonts w:ascii="Times New Roman" w:hAnsi="Times New Roman"/>
          <w:b w:val="0"/>
          <w:color w:val="404040"/>
        </w:rPr>
        <w:t>уючи рішення міської ради</w:t>
      </w:r>
      <w:r w:rsidR="00E856C0">
        <w:rPr>
          <w:rFonts w:ascii="Times New Roman" w:hAnsi="Times New Roman"/>
          <w:b w:val="0"/>
          <w:color w:val="404040"/>
          <w:lang w:val="uk-UA"/>
        </w:rPr>
        <w:t xml:space="preserve"> від 09.06.2016               №</w:t>
      </w:r>
      <w:r w:rsidR="00E856C0">
        <w:rPr>
          <w:rFonts w:ascii="Times New Roman" w:hAnsi="Times New Roman"/>
          <w:b w:val="0"/>
          <w:color w:val="404040"/>
          <w:lang w:val="en-US"/>
        </w:rPr>
        <w:t> </w:t>
      </w:r>
      <w:r w:rsidR="00E856C0">
        <w:rPr>
          <w:rFonts w:ascii="Times New Roman" w:hAnsi="Times New Roman"/>
          <w:b w:val="0"/>
          <w:color w:val="404040"/>
          <w:lang w:val="uk-UA"/>
        </w:rPr>
        <w:t>109</w:t>
      </w:r>
      <w:r w:rsidR="00E856C0" w:rsidRPr="00E856C0">
        <w:rPr>
          <w:rFonts w:ascii="Times New Roman" w:hAnsi="Times New Roman"/>
          <w:b w:val="0"/>
          <w:color w:val="404040"/>
        </w:rPr>
        <w:t xml:space="preserve"> </w:t>
      </w:r>
      <w:r>
        <w:rPr>
          <w:rFonts w:ascii="Times New Roman" w:hAnsi="Times New Roman"/>
          <w:b w:val="0"/>
          <w:color w:val="404040"/>
        </w:rPr>
        <w:t>,,</w:t>
      </w:r>
      <w:r>
        <w:rPr>
          <w:rFonts w:ascii="Times New Roman" w:hAnsi="Times New Roman"/>
          <w:b w:val="0"/>
          <w:color w:val="404040"/>
          <w:lang w:val="uk-UA"/>
        </w:rPr>
        <w:t xml:space="preserve">Про затвердження Положень про виконавчі органи Новоград-Волинської міської ради </w:t>
      </w:r>
      <w:r>
        <w:rPr>
          <w:rFonts w:ascii="Times New Roman" w:hAnsi="Times New Roman"/>
          <w:b w:val="0"/>
          <w:color w:val="404040"/>
        </w:rPr>
        <w:t>“</w:t>
      </w:r>
      <w:r>
        <w:rPr>
          <w:rFonts w:ascii="Times New Roman" w:hAnsi="Times New Roman"/>
          <w:b w:val="0"/>
          <w:color w:val="404040"/>
          <w:lang w:val="uk-UA"/>
        </w:rPr>
        <w:t xml:space="preserve">, </w:t>
      </w:r>
      <w:r>
        <w:rPr>
          <w:rFonts w:ascii="Times New Roman" w:hAnsi="Times New Roman"/>
          <w:b w:val="0"/>
          <w:color w:val="404040"/>
        </w:rPr>
        <w:t xml:space="preserve">від </w:t>
      </w:r>
      <w:r>
        <w:rPr>
          <w:rFonts w:ascii="Times New Roman" w:hAnsi="Times New Roman"/>
          <w:b w:val="0"/>
          <w:color w:val="404040"/>
          <w:lang w:val="uk-UA"/>
        </w:rPr>
        <w:t>04</w:t>
      </w:r>
      <w:r>
        <w:rPr>
          <w:rFonts w:ascii="Times New Roman" w:hAnsi="Times New Roman"/>
          <w:b w:val="0"/>
          <w:color w:val="404040"/>
        </w:rPr>
        <w:t>.0</w:t>
      </w:r>
      <w:r>
        <w:rPr>
          <w:rFonts w:ascii="Times New Roman" w:hAnsi="Times New Roman"/>
          <w:b w:val="0"/>
          <w:color w:val="404040"/>
          <w:lang w:val="uk-UA"/>
        </w:rPr>
        <w:t>2</w:t>
      </w:r>
      <w:r>
        <w:rPr>
          <w:rFonts w:ascii="Times New Roman" w:hAnsi="Times New Roman"/>
          <w:b w:val="0"/>
          <w:color w:val="404040"/>
        </w:rPr>
        <w:t>.20</w:t>
      </w:r>
      <w:r>
        <w:rPr>
          <w:rFonts w:ascii="Times New Roman" w:hAnsi="Times New Roman"/>
          <w:b w:val="0"/>
          <w:color w:val="404040"/>
          <w:lang w:val="uk-UA"/>
        </w:rPr>
        <w:t>1</w:t>
      </w:r>
      <w:r>
        <w:rPr>
          <w:rFonts w:ascii="Times New Roman" w:hAnsi="Times New Roman"/>
          <w:b w:val="0"/>
          <w:color w:val="404040"/>
        </w:rPr>
        <w:t xml:space="preserve">6 № </w:t>
      </w:r>
      <w:r>
        <w:rPr>
          <w:rFonts w:ascii="Times New Roman" w:hAnsi="Times New Roman"/>
          <w:b w:val="0"/>
          <w:color w:val="404040"/>
          <w:lang w:val="uk-UA"/>
        </w:rPr>
        <w:t>33</w:t>
      </w:r>
      <w:r>
        <w:rPr>
          <w:rFonts w:ascii="Times New Roman" w:hAnsi="Times New Roman"/>
          <w:b w:val="0"/>
          <w:color w:val="404040"/>
        </w:rPr>
        <w:t xml:space="preserve">  ,,Про затвердження структури </w:t>
      </w:r>
      <w:r>
        <w:rPr>
          <w:rFonts w:ascii="Times New Roman" w:hAnsi="Times New Roman"/>
          <w:b w:val="0"/>
          <w:color w:val="404040"/>
          <w:lang w:val="uk-UA"/>
        </w:rPr>
        <w:t xml:space="preserve">та </w:t>
      </w:r>
      <w:r w:rsidRPr="00444E54">
        <w:rPr>
          <w:rFonts w:ascii="Times New Roman" w:hAnsi="Times New Roman"/>
          <w:b w:val="0"/>
          <w:color w:val="404040"/>
        </w:rPr>
        <w:t>за</w:t>
      </w:r>
      <w:r>
        <w:rPr>
          <w:rFonts w:ascii="Times New Roman" w:hAnsi="Times New Roman"/>
          <w:b w:val="0"/>
          <w:color w:val="404040"/>
        </w:rPr>
        <w:t xml:space="preserve">гальної чисельності </w:t>
      </w:r>
      <w:r>
        <w:rPr>
          <w:rFonts w:ascii="Times New Roman" w:hAnsi="Times New Roman"/>
          <w:b w:val="0"/>
          <w:color w:val="404040"/>
          <w:lang w:val="uk-UA"/>
        </w:rPr>
        <w:t xml:space="preserve">працівників міської ради та </w:t>
      </w:r>
      <w:r>
        <w:rPr>
          <w:rFonts w:ascii="Times New Roman" w:hAnsi="Times New Roman"/>
          <w:b w:val="0"/>
          <w:color w:val="404040"/>
        </w:rPr>
        <w:t>її виконавчих органів“,</w:t>
      </w:r>
      <w:r w:rsidRPr="00444E54">
        <w:rPr>
          <w:rFonts w:ascii="Times New Roman" w:hAnsi="Times New Roman"/>
          <w:b w:val="0"/>
          <w:color w:val="404040"/>
        </w:rPr>
        <w:t xml:space="preserve"> пропозиції міського голови Весельського В.Л.</w:t>
      </w:r>
      <w:r w:rsidRPr="00444E54">
        <w:rPr>
          <w:rFonts w:ascii="Times New Roman" w:hAnsi="Times New Roman"/>
          <w:b w:val="0"/>
          <w:color w:val="404040"/>
          <w:lang w:val="uk-UA"/>
        </w:rPr>
        <w:t>, </w:t>
      </w:r>
      <w:r w:rsidRPr="00444E54">
        <w:rPr>
          <w:rFonts w:ascii="Times New Roman" w:hAnsi="Times New Roman"/>
          <w:b w:val="0"/>
          <w:color w:val="404040"/>
        </w:rPr>
        <w:t>міська</w:t>
      </w:r>
      <w:r w:rsidRPr="00444E54">
        <w:rPr>
          <w:rFonts w:ascii="Times New Roman" w:hAnsi="Times New Roman"/>
          <w:b w:val="0"/>
          <w:color w:val="404040"/>
          <w:lang w:val="uk-UA"/>
        </w:rPr>
        <w:t> </w:t>
      </w:r>
      <w:r w:rsidRPr="00444E54">
        <w:rPr>
          <w:rFonts w:ascii="Times New Roman" w:hAnsi="Times New Roman"/>
          <w:b w:val="0"/>
          <w:color w:val="404040"/>
        </w:rPr>
        <w:t>рада</w:t>
      </w:r>
      <w:r w:rsidRPr="00444E54">
        <w:rPr>
          <w:rFonts w:ascii="Times New Roman" w:hAnsi="Times New Roman"/>
          <w:b w:val="0"/>
          <w:color w:val="404040"/>
          <w:lang w:val="uk-UA"/>
        </w:rPr>
        <w:t xml:space="preserve">                                                             </w:t>
      </w:r>
      <w:r w:rsidRPr="00444E54">
        <w:rPr>
          <w:rFonts w:ascii="Times New Roman" w:hAnsi="Times New Roman"/>
          <w:b w:val="0"/>
          <w:color w:val="595959"/>
          <w:lang w:val="uk-UA"/>
        </w:rPr>
        <w:t xml:space="preserve">                                                    </w:t>
      </w:r>
    </w:p>
    <w:p w:rsidR="0010146E" w:rsidRPr="00444E54" w:rsidRDefault="0010146E" w:rsidP="0093018C">
      <w:pPr>
        <w:ind w:right="-7"/>
        <w:rPr>
          <w:sz w:val="28"/>
          <w:lang w:val="uk-UA"/>
        </w:rPr>
      </w:pPr>
    </w:p>
    <w:p w:rsidR="0010146E" w:rsidRDefault="0010146E" w:rsidP="0093018C">
      <w:pPr>
        <w:ind w:right="-7"/>
        <w:rPr>
          <w:sz w:val="28"/>
          <w:lang w:val="uk-UA"/>
        </w:rPr>
      </w:pPr>
      <w:r>
        <w:rPr>
          <w:sz w:val="28"/>
          <w:lang w:val="uk-UA"/>
        </w:rPr>
        <w:t>ВИРІШИЛА:</w:t>
      </w:r>
    </w:p>
    <w:p w:rsidR="0010146E" w:rsidRPr="0093018C" w:rsidRDefault="0010146E" w:rsidP="0093018C">
      <w:pPr>
        <w:ind w:right="-7"/>
        <w:jc w:val="both"/>
        <w:rPr>
          <w:sz w:val="28"/>
          <w:szCs w:val="28"/>
          <w:lang w:val="uk-UA"/>
        </w:rPr>
      </w:pPr>
      <w:r>
        <w:rPr>
          <w:sz w:val="28"/>
          <w:lang w:val="uk-UA"/>
        </w:rPr>
        <w:t xml:space="preserve">      1. </w:t>
      </w:r>
      <w:r>
        <w:rPr>
          <w:color w:val="595959"/>
          <w:sz w:val="28"/>
          <w:szCs w:val="28"/>
          <w:lang w:val="uk-UA"/>
        </w:rPr>
        <w:t xml:space="preserve">Перейменувати </w:t>
      </w:r>
      <w:r w:rsidRPr="0093018C">
        <w:rPr>
          <w:color w:val="595959"/>
          <w:sz w:val="28"/>
          <w:szCs w:val="28"/>
          <w:lang w:val="uk-UA"/>
        </w:rPr>
        <w:t>відділ культури</w:t>
      </w:r>
      <w:r w:rsidRPr="00484F50">
        <w:rPr>
          <w:color w:val="595959"/>
          <w:sz w:val="28"/>
          <w:szCs w:val="28"/>
          <w:lang w:val="uk-UA"/>
        </w:rPr>
        <w:t xml:space="preserve"> Новоград-Волинської міської ради </w:t>
      </w:r>
      <w:r>
        <w:rPr>
          <w:color w:val="595959"/>
          <w:sz w:val="28"/>
          <w:szCs w:val="28"/>
          <w:lang w:val="uk-UA"/>
        </w:rPr>
        <w:t>у</w:t>
      </w:r>
      <w:r w:rsidRPr="00484F50">
        <w:rPr>
          <w:color w:val="595959"/>
          <w:sz w:val="28"/>
          <w:szCs w:val="28"/>
          <w:lang w:val="uk-UA"/>
        </w:rPr>
        <w:t xml:space="preserve"> </w:t>
      </w:r>
      <w:r w:rsidRPr="0093018C">
        <w:rPr>
          <w:color w:val="595959"/>
          <w:sz w:val="28"/>
          <w:szCs w:val="28"/>
          <w:lang w:val="uk-UA"/>
        </w:rPr>
        <w:t xml:space="preserve">відділ культури і туризму </w:t>
      </w:r>
      <w:r w:rsidRPr="00484F50">
        <w:rPr>
          <w:color w:val="595959"/>
          <w:sz w:val="28"/>
          <w:szCs w:val="28"/>
          <w:lang w:val="uk-UA"/>
        </w:rPr>
        <w:t>Новоград-Волинської міської ради.</w:t>
      </w:r>
      <w:r w:rsidRPr="0093018C">
        <w:rPr>
          <w:sz w:val="28"/>
          <w:szCs w:val="28"/>
          <w:lang w:val="uk-UA"/>
        </w:rPr>
        <w:t xml:space="preserve"> </w:t>
      </w:r>
    </w:p>
    <w:p w:rsidR="0010146E" w:rsidRDefault="0010146E" w:rsidP="00444E54">
      <w:pPr>
        <w:ind w:right="21"/>
        <w:jc w:val="both"/>
        <w:rPr>
          <w:sz w:val="28"/>
          <w:lang w:val="uk-UA"/>
        </w:rPr>
      </w:pPr>
      <w:r>
        <w:rPr>
          <w:sz w:val="28"/>
          <w:szCs w:val="28"/>
          <w:lang w:val="uk-UA"/>
        </w:rPr>
        <w:t xml:space="preserve">      2. </w:t>
      </w:r>
      <w:r>
        <w:rPr>
          <w:sz w:val="28"/>
          <w:lang w:val="uk-UA"/>
        </w:rPr>
        <w:t>Затвердити Положення про відділ культури і туризму Новоград-Волинської міської ради в новій редакції (додається).</w:t>
      </w:r>
    </w:p>
    <w:p w:rsidR="0010146E" w:rsidRPr="00331FF3" w:rsidRDefault="0010146E" w:rsidP="00444E54">
      <w:pPr>
        <w:ind w:right="21"/>
        <w:jc w:val="both"/>
        <w:rPr>
          <w:sz w:val="28"/>
          <w:szCs w:val="28"/>
          <w:lang w:val="uk-UA"/>
        </w:rPr>
      </w:pPr>
      <w:r>
        <w:rPr>
          <w:sz w:val="28"/>
          <w:lang w:val="uk-UA"/>
        </w:rPr>
        <w:t xml:space="preserve">      3. Визнати таким, що втратив чинність додаток 25 </w:t>
      </w:r>
      <w:r w:rsidRPr="009D3137">
        <w:rPr>
          <w:color w:val="595959"/>
          <w:lang w:val="uk-UA"/>
        </w:rPr>
        <w:t>,,</w:t>
      </w:r>
      <w:r>
        <w:rPr>
          <w:sz w:val="28"/>
          <w:lang w:val="uk-UA"/>
        </w:rPr>
        <w:t>Положення про відділ культури Новоград-Волинської міської ради</w:t>
      </w:r>
      <w:r w:rsidRPr="009D3137">
        <w:rPr>
          <w:color w:val="404040"/>
          <w:lang w:val="uk-UA"/>
        </w:rPr>
        <w:t>“</w:t>
      </w:r>
      <w:r>
        <w:rPr>
          <w:color w:val="404040"/>
          <w:lang w:val="uk-UA"/>
        </w:rPr>
        <w:t xml:space="preserve"> </w:t>
      </w:r>
      <w:r>
        <w:rPr>
          <w:sz w:val="28"/>
          <w:lang w:val="uk-UA"/>
        </w:rPr>
        <w:t xml:space="preserve">до рішення міської ради                           від 09.06.2016 № 109 </w:t>
      </w:r>
      <w:r w:rsidRPr="00331FF3">
        <w:rPr>
          <w:color w:val="404040"/>
          <w:sz w:val="28"/>
          <w:szCs w:val="28"/>
          <w:lang w:val="uk-UA"/>
        </w:rPr>
        <w:t>,,Про затвердження Положень про виконавчі органи Новоград-Волинської міської ради “</w:t>
      </w:r>
      <w:r>
        <w:rPr>
          <w:color w:val="404040"/>
          <w:sz w:val="28"/>
          <w:szCs w:val="28"/>
          <w:lang w:val="uk-UA"/>
        </w:rPr>
        <w:t>.</w:t>
      </w:r>
    </w:p>
    <w:p w:rsidR="0010146E" w:rsidRDefault="0010146E" w:rsidP="00A025E9">
      <w:pPr>
        <w:ind w:right="21"/>
        <w:jc w:val="both"/>
        <w:rPr>
          <w:color w:val="404040"/>
          <w:sz w:val="28"/>
          <w:szCs w:val="28"/>
          <w:lang w:val="uk-UA"/>
        </w:rPr>
      </w:pPr>
      <w:r w:rsidRPr="00444E54">
        <w:rPr>
          <w:sz w:val="28"/>
          <w:szCs w:val="28"/>
          <w:lang w:val="uk-UA"/>
        </w:rPr>
        <w:t xml:space="preserve">      </w:t>
      </w:r>
      <w:r>
        <w:rPr>
          <w:color w:val="000000"/>
          <w:sz w:val="28"/>
          <w:szCs w:val="28"/>
          <w:lang w:val="uk-UA"/>
        </w:rPr>
        <w:t xml:space="preserve">4. Внести зміни у додаток 2 до </w:t>
      </w:r>
      <w:r w:rsidRPr="00484F50">
        <w:rPr>
          <w:color w:val="404040"/>
          <w:sz w:val="28"/>
          <w:szCs w:val="28"/>
          <w:lang w:val="uk-UA"/>
        </w:rPr>
        <w:t>рішення міської ради від 04.02.2016               № 33  ,,Про затвердження структури та загальної чисельності працівників міської ради та її виконавчих органів“,</w:t>
      </w:r>
      <w:r>
        <w:rPr>
          <w:color w:val="404040"/>
          <w:sz w:val="28"/>
          <w:szCs w:val="28"/>
          <w:lang w:val="uk-UA"/>
        </w:rPr>
        <w:t xml:space="preserve"> виклавши пункт 8 цього додатку в новій редакції: </w:t>
      </w:r>
    </w:p>
    <w:p w:rsidR="0010146E" w:rsidRDefault="0010146E" w:rsidP="00A025E9">
      <w:pPr>
        <w:ind w:right="21"/>
        <w:jc w:val="both"/>
        <w:rPr>
          <w:color w:val="404040"/>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4"/>
        <w:gridCol w:w="1436"/>
      </w:tblGrid>
      <w:tr w:rsidR="0010146E" w:rsidRPr="00A141F5" w:rsidTr="005223C2">
        <w:trPr>
          <w:trHeight w:val="286"/>
        </w:trPr>
        <w:tc>
          <w:tcPr>
            <w:tcW w:w="7645" w:type="dxa"/>
          </w:tcPr>
          <w:p w:rsidR="0010146E" w:rsidRPr="00A141F5" w:rsidRDefault="0010146E" w:rsidP="005223C2">
            <w:pPr>
              <w:tabs>
                <w:tab w:val="left" w:pos="180"/>
                <w:tab w:val="left" w:pos="720"/>
              </w:tabs>
              <w:ind w:right="-16"/>
              <w:rPr>
                <w:b/>
                <w:i/>
                <w:color w:val="000000"/>
                <w:sz w:val="27"/>
                <w:szCs w:val="27"/>
                <w:lang w:val="uk-UA"/>
              </w:rPr>
            </w:pPr>
            <w:r w:rsidRPr="00A141F5">
              <w:rPr>
                <w:b/>
                <w:color w:val="000000"/>
                <w:sz w:val="27"/>
                <w:szCs w:val="27"/>
                <w:lang w:val="uk-UA"/>
              </w:rPr>
              <w:t>Відділ культури</w:t>
            </w:r>
            <w:r>
              <w:rPr>
                <w:b/>
                <w:color w:val="000000"/>
                <w:sz w:val="27"/>
                <w:szCs w:val="27"/>
                <w:lang w:val="uk-UA"/>
              </w:rPr>
              <w:t xml:space="preserve"> і туризму</w:t>
            </w:r>
          </w:p>
        </w:tc>
        <w:tc>
          <w:tcPr>
            <w:tcW w:w="1355" w:type="dxa"/>
          </w:tcPr>
          <w:p w:rsidR="0010146E" w:rsidRPr="00A141F5" w:rsidRDefault="0010146E" w:rsidP="005223C2">
            <w:pPr>
              <w:tabs>
                <w:tab w:val="left" w:pos="180"/>
                <w:tab w:val="left" w:pos="720"/>
              </w:tabs>
              <w:ind w:right="-16"/>
              <w:jc w:val="center"/>
              <w:rPr>
                <w:b/>
                <w:sz w:val="27"/>
                <w:szCs w:val="27"/>
                <w:lang w:val="uk-UA"/>
              </w:rPr>
            </w:pPr>
          </w:p>
        </w:tc>
      </w:tr>
      <w:tr w:rsidR="0010146E" w:rsidRPr="00A141F5" w:rsidTr="005223C2">
        <w:trPr>
          <w:trHeight w:val="286"/>
        </w:trPr>
        <w:tc>
          <w:tcPr>
            <w:tcW w:w="7645" w:type="dxa"/>
          </w:tcPr>
          <w:p w:rsidR="0010146E" w:rsidRPr="00A141F5" w:rsidRDefault="0010146E" w:rsidP="005223C2">
            <w:pPr>
              <w:pStyle w:val="5"/>
              <w:tabs>
                <w:tab w:val="left" w:pos="180"/>
                <w:tab w:val="left" w:pos="720"/>
              </w:tabs>
              <w:ind w:right="-16"/>
              <w:rPr>
                <w:color w:val="000000"/>
                <w:sz w:val="27"/>
                <w:szCs w:val="27"/>
              </w:rPr>
            </w:pPr>
            <w:r w:rsidRPr="00A141F5">
              <w:rPr>
                <w:color w:val="000000"/>
                <w:sz w:val="27"/>
                <w:szCs w:val="27"/>
              </w:rPr>
              <w:t xml:space="preserve">Начальник </w:t>
            </w:r>
          </w:p>
        </w:tc>
        <w:tc>
          <w:tcPr>
            <w:tcW w:w="1355" w:type="dxa"/>
          </w:tcPr>
          <w:p w:rsidR="0010146E" w:rsidRPr="00A141F5" w:rsidRDefault="0010146E" w:rsidP="005223C2">
            <w:pPr>
              <w:tabs>
                <w:tab w:val="left" w:pos="180"/>
                <w:tab w:val="left" w:pos="720"/>
              </w:tabs>
              <w:ind w:right="-16"/>
              <w:jc w:val="center"/>
              <w:rPr>
                <w:sz w:val="27"/>
                <w:szCs w:val="27"/>
                <w:lang w:val="uk-UA"/>
              </w:rPr>
            </w:pPr>
            <w:r w:rsidRPr="00A141F5">
              <w:rPr>
                <w:sz w:val="27"/>
                <w:szCs w:val="27"/>
                <w:lang w:val="uk-UA"/>
              </w:rPr>
              <w:t>1</w:t>
            </w:r>
          </w:p>
        </w:tc>
      </w:tr>
      <w:tr w:rsidR="0010146E" w:rsidRPr="00A141F5" w:rsidTr="005223C2">
        <w:trPr>
          <w:trHeight w:val="286"/>
        </w:trPr>
        <w:tc>
          <w:tcPr>
            <w:tcW w:w="7645" w:type="dxa"/>
          </w:tcPr>
          <w:p w:rsidR="0010146E" w:rsidRPr="00A141F5" w:rsidRDefault="0010146E" w:rsidP="005223C2">
            <w:pPr>
              <w:tabs>
                <w:tab w:val="left" w:pos="180"/>
                <w:tab w:val="left" w:pos="720"/>
              </w:tabs>
              <w:ind w:right="-16"/>
              <w:rPr>
                <w:color w:val="000000"/>
                <w:sz w:val="27"/>
                <w:szCs w:val="27"/>
                <w:lang w:val="uk-UA"/>
              </w:rPr>
            </w:pPr>
            <w:r w:rsidRPr="00A141F5">
              <w:rPr>
                <w:color w:val="000000"/>
                <w:sz w:val="27"/>
                <w:szCs w:val="27"/>
                <w:lang w:val="uk-UA"/>
              </w:rPr>
              <w:t xml:space="preserve">Заступник начальника </w:t>
            </w:r>
          </w:p>
        </w:tc>
        <w:tc>
          <w:tcPr>
            <w:tcW w:w="1355" w:type="dxa"/>
          </w:tcPr>
          <w:p w:rsidR="0010146E" w:rsidRPr="00A141F5" w:rsidRDefault="0010146E" w:rsidP="005223C2">
            <w:pPr>
              <w:tabs>
                <w:tab w:val="left" w:pos="180"/>
                <w:tab w:val="left" w:pos="720"/>
              </w:tabs>
              <w:ind w:right="-16"/>
              <w:jc w:val="center"/>
              <w:rPr>
                <w:sz w:val="27"/>
                <w:szCs w:val="27"/>
                <w:lang w:val="uk-UA"/>
              </w:rPr>
            </w:pPr>
            <w:r w:rsidRPr="00A141F5">
              <w:rPr>
                <w:sz w:val="27"/>
                <w:szCs w:val="27"/>
                <w:lang w:val="uk-UA"/>
              </w:rPr>
              <w:t>1</w:t>
            </w:r>
          </w:p>
        </w:tc>
      </w:tr>
      <w:tr w:rsidR="0010146E" w:rsidRPr="00A141F5" w:rsidTr="005223C2">
        <w:trPr>
          <w:trHeight w:val="286"/>
        </w:trPr>
        <w:tc>
          <w:tcPr>
            <w:tcW w:w="7645" w:type="dxa"/>
          </w:tcPr>
          <w:p w:rsidR="0010146E" w:rsidRPr="00A141F5" w:rsidRDefault="0010146E" w:rsidP="005223C2">
            <w:pPr>
              <w:tabs>
                <w:tab w:val="left" w:pos="180"/>
                <w:tab w:val="left" w:pos="720"/>
              </w:tabs>
              <w:ind w:right="-16"/>
              <w:rPr>
                <w:color w:val="000000"/>
                <w:sz w:val="27"/>
                <w:szCs w:val="27"/>
                <w:lang w:val="uk-UA"/>
              </w:rPr>
            </w:pPr>
            <w:r w:rsidRPr="00A141F5">
              <w:rPr>
                <w:color w:val="000000"/>
                <w:sz w:val="27"/>
                <w:szCs w:val="27"/>
                <w:lang w:val="uk-UA"/>
              </w:rPr>
              <w:t>Разом:</w:t>
            </w:r>
          </w:p>
        </w:tc>
        <w:tc>
          <w:tcPr>
            <w:tcW w:w="1355" w:type="dxa"/>
          </w:tcPr>
          <w:p w:rsidR="0010146E" w:rsidRPr="00A141F5" w:rsidRDefault="0010146E" w:rsidP="005223C2">
            <w:pPr>
              <w:tabs>
                <w:tab w:val="left" w:pos="180"/>
                <w:tab w:val="left" w:pos="720"/>
              </w:tabs>
              <w:ind w:right="-16"/>
              <w:jc w:val="center"/>
              <w:rPr>
                <w:sz w:val="27"/>
                <w:szCs w:val="27"/>
                <w:lang w:val="uk-UA"/>
              </w:rPr>
            </w:pPr>
            <w:r w:rsidRPr="00A141F5">
              <w:rPr>
                <w:sz w:val="27"/>
                <w:szCs w:val="27"/>
                <w:lang w:val="uk-UA"/>
              </w:rPr>
              <w:t>2</w:t>
            </w:r>
          </w:p>
        </w:tc>
      </w:tr>
    </w:tbl>
    <w:p w:rsidR="0010146E" w:rsidRDefault="0010146E" w:rsidP="00A025E9">
      <w:pPr>
        <w:ind w:right="21"/>
        <w:jc w:val="both"/>
        <w:rPr>
          <w:color w:val="404040"/>
          <w:sz w:val="28"/>
          <w:szCs w:val="28"/>
          <w:lang w:val="uk-UA"/>
        </w:rPr>
      </w:pPr>
    </w:p>
    <w:p w:rsidR="0010146E" w:rsidRDefault="0010146E" w:rsidP="00353075">
      <w:pPr>
        <w:ind w:left="-284" w:firstLine="284"/>
        <w:jc w:val="both"/>
        <w:rPr>
          <w:color w:val="000000"/>
          <w:sz w:val="28"/>
          <w:szCs w:val="28"/>
          <w:lang w:val="uk-UA"/>
        </w:rPr>
      </w:pPr>
      <w:r>
        <w:rPr>
          <w:color w:val="000000"/>
          <w:sz w:val="28"/>
          <w:szCs w:val="28"/>
          <w:lang w:val="uk-UA"/>
        </w:rPr>
        <w:t xml:space="preserve">      5. Начальнику відділу культури міської ради Заєць Л.В. забезпечити внесення відповідних змін у посадові інструкції працівників та державну реєстрацію Положення в новій редакції з урахуванням внесених змін відповідно до вимог чинного законодавства.                                               </w:t>
      </w:r>
    </w:p>
    <w:p w:rsidR="0010146E" w:rsidRPr="00353075" w:rsidRDefault="0010146E" w:rsidP="00353075">
      <w:pPr>
        <w:ind w:left="-284" w:firstLine="284"/>
        <w:rPr>
          <w:sz w:val="27"/>
          <w:szCs w:val="27"/>
          <w:lang w:val="uk-UA"/>
        </w:rPr>
      </w:pPr>
      <w:r>
        <w:rPr>
          <w:color w:val="000000"/>
          <w:sz w:val="28"/>
          <w:szCs w:val="28"/>
          <w:lang w:val="uk-UA"/>
        </w:rPr>
        <w:t xml:space="preserve">      6. </w:t>
      </w:r>
      <w:r w:rsidRPr="00325A40">
        <w:rPr>
          <w:color w:val="000000"/>
          <w:sz w:val="28"/>
          <w:szCs w:val="28"/>
          <w:lang w:val="uk-UA"/>
        </w:rPr>
        <w:t xml:space="preserve">Контроль </w:t>
      </w:r>
      <w:r w:rsidRPr="00353075">
        <w:rPr>
          <w:color w:val="000000"/>
          <w:sz w:val="28"/>
          <w:szCs w:val="28"/>
          <w:lang w:val="uk-UA"/>
        </w:rPr>
        <w:t xml:space="preserve"> </w:t>
      </w:r>
      <w:r w:rsidRPr="00325A40">
        <w:rPr>
          <w:color w:val="000000"/>
          <w:sz w:val="28"/>
          <w:szCs w:val="28"/>
          <w:lang w:val="uk-UA"/>
        </w:rPr>
        <w:t xml:space="preserve">за </w:t>
      </w:r>
      <w:r w:rsidRPr="00353075">
        <w:rPr>
          <w:color w:val="000000"/>
          <w:sz w:val="28"/>
          <w:szCs w:val="28"/>
          <w:lang w:val="uk-UA"/>
        </w:rPr>
        <w:t xml:space="preserve"> </w:t>
      </w:r>
      <w:r w:rsidRPr="00325A40">
        <w:rPr>
          <w:color w:val="000000"/>
          <w:sz w:val="28"/>
          <w:szCs w:val="28"/>
          <w:lang w:val="uk-UA"/>
        </w:rPr>
        <w:t xml:space="preserve">виконанням </w:t>
      </w:r>
      <w:r w:rsidRPr="00353075">
        <w:rPr>
          <w:color w:val="000000"/>
          <w:sz w:val="28"/>
          <w:szCs w:val="28"/>
          <w:lang w:val="uk-UA"/>
        </w:rPr>
        <w:t xml:space="preserve"> </w:t>
      </w:r>
      <w:r w:rsidRPr="00325A40">
        <w:rPr>
          <w:color w:val="000000"/>
          <w:sz w:val="28"/>
          <w:szCs w:val="28"/>
          <w:lang w:val="uk-UA"/>
        </w:rPr>
        <w:t xml:space="preserve">цього </w:t>
      </w:r>
      <w:r w:rsidRPr="00353075">
        <w:rPr>
          <w:color w:val="000000"/>
          <w:sz w:val="28"/>
          <w:szCs w:val="28"/>
          <w:lang w:val="uk-UA"/>
        </w:rPr>
        <w:t xml:space="preserve"> </w:t>
      </w:r>
      <w:r w:rsidRPr="00325A40">
        <w:rPr>
          <w:color w:val="000000"/>
          <w:sz w:val="28"/>
          <w:szCs w:val="28"/>
          <w:lang w:val="uk-UA"/>
        </w:rPr>
        <w:t xml:space="preserve">рішення </w:t>
      </w:r>
      <w:r w:rsidRPr="00353075">
        <w:rPr>
          <w:color w:val="000000"/>
          <w:sz w:val="28"/>
          <w:szCs w:val="28"/>
          <w:lang w:val="uk-UA"/>
        </w:rPr>
        <w:t xml:space="preserve"> </w:t>
      </w:r>
      <w:r w:rsidRPr="00325A40">
        <w:rPr>
          <w:color w:val="000000"/>
          <w:sz w:val="28"/>
          <w:szCs w:val="28"/>
          <w:lang w:val="uk-UA"/>
        </w:rPr>
        <w:t>покласти</w:t>
      </w:r>
      <w:r>
        <w:rPr>
          <w:color w:val="000000"/>
          <w:sz w:val="28"/>
          <w:szCs w:val="28"/>
          <w:lang w:val="uk-UA"/>
        </w:rPr>
        <w:t xml:space="preserve"> </w:t>
      </w:r>
      <w:r w:rsidRPr="00353075">
        <w:rPr>
          <w:color w:val="000000"/>
          <w:sz w:val="28"/>
          <w:szCs w:val="28"/>
          <w:lang w:val="uk-UA"/>
        </w:rPr>
        <w:t xml:space="preserve"> </w:t>
      </w:r>
      <w:r>
        <w:rPr>
          <w:color w:val="000000"/>
          <w:sz w:val="28"/>
          <w:szCs w:val="28"/>
          <w:lang w:val="uk-UA"/>
        </w:rPr>
        <w:t xml:space="preserve"> </w:t>
      </w:r>
      <w:r>
        <w:rPr>
          <w:sz w:val="27"/>
          <w:szCs w:val="27"/>
          <w:lang w:val="uk-UA"/>
        </w:rPr>
        <w:t>на</w:t>
      </w:r>
      <w:r w:rsidRPr="00353075">
        <w:rPr>
          <w:sz w:val="27"/>
          <w:szCs w:val="27"/>
          <w:lang w:val="uk-UA"/>
        </w:rPr>
        <w:t xml:space="preserve"> </w:t>
      </w:r>
      <w:r>
        <w:rPr>
          <w:sz w:val="27"/>
          <w:szCs w:val="27"/>
          <w:lang w:val="uk-UA"/>
        </w:rPr>
        <w:t xml:space="preserve">  постійну комісію                 </w:t>
      </w:r>
    </w:p>
    <w:p w:rsidR="0010146E" w:rsidRPr="00EC766E" w:rsidRDefault="0010146E" w:rsidP="00353075">
      <w:pPr>
        <w:ind w:left="-284"/>
        <w:rPr>
          <w:sz w:val="27"/>
          <w:szCs w:val="27"/>
        </w:rPr>
      </w:pPr>
      <w:r>
        <w:rPr>
          <w:sz w:val="27"/>
          <w:szCs w:val="27"/>
          <w:lang w:val="uk-UA"/>
        </w:rPr>
        <w:t>міської  ради  з   питань соціальної  політики, охорони  здоров</w:t>
      </w:r>
      <w:r w:rsidRPr="00AF16B1">
        <w:rPr>
          <w:sz w:val="27"/>
          <w:szCs w:val="27"/>
        </w:rPr>
        <w:t>’</w:t>
      </w:r>
      <w:r>
        <w:rPr>
          <w:sz w:val="27"/>
          <w:szCs w:val="27"/>
          <w:lang w:val="uk-UA"/>
        </w:rPr>
        <w:t xml:space="preserve">я, освіти, культури </w:t>
      </w:r>
      <w:r w:rsidRPr="00EC766E">
        <w:rPr>
          <w:sz w:val="27"/>
          <w:szCs w:val="27"/>
        </w:rPr>
        <w:t xml:space="preserve"> </w:t>
      </w:r>
      <w:r>
        <w:rPr>
          <w:sz w:val="27"/>
          <w:szCs w:val="27"/>
          <w:lang w:val="uk-UA"/>
        </w:rPr>
        <w:t xml:space="preserve"> та</w:t>
      </w:r>
    </w:p>
    <w:p w:rsidR="0010146E" w:rsidRDefault="0010146E" w:rsidP="00353075">
      <w:pPr>
        <w:ind w:left="-284"/>
        <w:rPr>
          <w:sz w:val="27"/>
          <w:szCs w:val="27"/>
          <w:lang w:val="uk-UA"/>
        </w:rPr>
      </w:pPr>
      <w:r>
        <w:rPr>
          <w:sz w:val="27"/>
          <w:szCs w:val="27"/>
          <w:lang w:val="uk-UA"/>
        </w:rPr>
        <w:t xml:space="preserve">спорту (Федорчук В.Г.) та заступника міського голови Гвозденко О.В.                                       </w:t>
      </w:r>
    </w:p>
    <w:p w:rsidR="0010146E" w:rsidRDefault="0010146E" w:rsidP="00353075">
      <w:pPr>
        <w:ind w:left="-284"/>
        <w:rPr>
          <w:sz w:val="27"/>
          <w:szCs w:val="27"/>
          <w:lang w:val="uk-UA"/>
        </w:rPr>
      </w:pPr>
    </w:p>
    <w:p w:rsidR="0010146E" w:rsidRDefault="0010146E" w:rsidP="00353075">
      <w:pPr>
        <w:ind w:left="-284"/>
        <w:rPr>
          <w:sz w:val="27"/>
          <w:szCs w:val="27"/>
          <w:lang w:val="uk-UA"/>
        </w:rPr>
      </w:pPr>
    </w:p>
    <w:p w:rsidR="0010146E" w:rsidRDefault="0010146E" w:rsidP="00353075">
      <w:pPr>
        <w:ind w:left="-284"/>
        <w:rPr>
          <w:sz w:val="27"/>
          <w:szCs w:val="27"/>
          <w:lang w:val="uk-UA"/>
        </w:rPr>
      </w:pPr>
    </w:p>
    <w:p w:rsidR="0010146E" w:rsidRPr="00353075" w:rsidRDefault="0010146E" w:rsidP="00353075">
      <w:pPr>
        <w:ind w:left="-284"/>
        <w:rPr>
          <w:sz w:val="27"/>
          <w:szCs w:val="27"/>
          <w:lang w:val="uk-UA"/>
        </w:rPr>
      </w:pPr>
      <w:r w:rsidRPr="002606BD">
        <w:rPr>
          <w:sz w:val="28"/>
          <w:szCs w:val="28"/>
        </w:rPr>
        <w:t xml:space="preserve">Міський  голова                                                </w:t>
      </w:r>
      <w:r>
        <w:rPr>
          <w:sz w:val="28"/>
          <w:szCs w:val="28"/>
        </w:rPr>
        <w:t xml:space="preserve">                          </w:t>
      </w:r>
      <w:r>
        <w:rPr>
          <w:sz w:val="28"/>
          <w:szCs w:val="28"/>
          <w:lang w:val="uk-UA"/>
        </w:rPr>
        <w:t xml:space="preserve">         В.Л. Весельський</w:t>
      </w:r>
    </w:p>
    <w:p w:rsidR="0010146E" w:rsidRDefault="0010146E" w:rsidP="00EC766E">
      <w:pPr>
        <w:jc w:val="center"/>
        <w:rPr>
          <w:sz w:val="28"/>
          <w:szCs w:val="28"/>
          <w:lang w:val="uk-UA"/>
        </w:rPr>
      </w:pPr>
      <w:r>
        <w:rPr>
          <w:sz w:val="28"/>
          <w:szCs w:val="28"/>
          <w:lang w:val="uk-UA"/>
        </w:rPr>
        <w:t xml:space="preserve">  </w:t>
      </w: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10146E" w:rsidRDefault="0010146E" w:rsidP="00EC766E">
      <w:pPr>
        <w:jc w:val="center"/>
        <w:rPr>
          <w:sz w:val="28"/>
          <w:szCs w:val="28"/>
          <w:lang w:val="uk-UA"/>
        </w:rPr>
      </w:pPr>
    </w:p>
    <w:p w:rsidR="00250653" w:rsidRDefault="00250653" w:rsidP="00EC766E">
      <w:pPr>
        <w:jc w:val="center"/>
        <w:rPr>
          <w:sz w:val="28"/>
          <w:szCs w:val="28"/>
          <w:lang w:val="uk-UA"/>
        </w:rPr>
      </w:pPr>
    </w:p>
    <w:p w:rsidR="00250653" w:rsidRDefault="00250653" w:rsidP="00EC766E">
      <w:pPr>
        <w:jc w:val="center"/>
        <w:rPr>
          <w:sz w:val="28"/>
          <w:szCs w:val="28"/>
          <w:lang w:val="uk-UA"/>
        </w:rPr>
      </w:pPr>
    </w:p>
    <w:p w:rsidR="00250653" w:rsidRDefault="00250653" w:rsidP="00EC766E">
      <w:pPr>
        <w:jc w:val="center"/>
        <w:rPr>
          <w:sz w:val="28"/>
          <w:szCs w:val="28"/>
          <w:lang w:val="uk-UA"/>
        </w:rPr>
      </w:pPr>
    </w:p>
    <w:p w:rsidR="00250653" w:rsidRPr="002A22CB" w:rsidRDefault="00250653" w:rsidP="00250653">
      <w:pPr>
        <w:ind w:left="5232" w:firstLine="708"/>
        <w:jc w:val="both"/>
        <w:rPr>
          <w:color w:val="000000"/>
          <w:sz w:val="28"/>
          <w:szCs w:val="28"/>
        </w:rPr>
      </w:pPr>
      <w:r>
        <w:rPr>
          <w:color w:val="000000"/>
          <w:sz w:val="28"/>
          <w:szCs w:val="28"/>
        </w:rPr>
        <w:lastRenderedPageBreak/>
        <w:t xml:space="preserve">Додаток </w:t>
      </w:r>
    </w:p>
    <w:p w:rsidR="00250653" w:rsidRDefault="00250653" w:rsidP="00250653">
      <w:pPr>
        <w:ind w:left="5940"/>
        <w:jc w:val="both"/>
        <w:rPr>
          <w:color w:val="000000"/>
          <w:sz w:val="28"/>
          <w:szCs w:val="28"/>
        </w:rPr>
      </w:pPr>
      <w:r>
        <w:rPr>
          <w:color w:val="000000"/>
          <w:sz w:val="28"/>
          <w:szCs w:val="28"/>
        </w:rPr>
        <w:t>до рішення міської ради</w:t>
      </w:r>
    </w:p>
    <w:p w:rsidR="00250653" w:rsidRPr="002A22CB" w:rsidRDefault="00250653" w:rsidP="00250653">
      <w:pPr>
        <w:keepNext/>
        <w:ind w:right="21" w:firstLine="5954"/>
        <w:jc w:val="both"/>
        <w:outlineLvl w:val="3"/>
        <w:rPr>
          <w:color w:val="000000"/>
          <w:sz w:val="28"/>
          <w:szCs w:val="28"/>
        </w:rPr>
      </w:pPr>
      <w:r>
        <w:rPr>
          <w:color w:val="000000"/>
          <w:sz w:val="28"/>
          <w:szCs w:val="28"/>
        </w:rPr>
        <w:t xml:space="preserve">від                     № </w:t>
      </w:r>
    </w:p>
    <w:p w:rsidR="00250653" w:rsidRDefault="00250653" w:rsidP="00250653">
      <w:pPr>
        <w:keepNext/>
        <w:spacing w:before="240" w:after="60"/>
        <w:jc w:val="center"/>
        <w:outlineLvl w:val="1"/>
        <w:rPr>
          <w:bCs/>
          <w:iCs/>
          <w:color w:val="000000"/>
          <w:sz w:val="28"/>
          <w:szCs w:val="28"/>
        </w:rPr>
      </w:pPr>
    </w:p>
    <w:p w:rsidR="00250653" w:rsidRDefault="00250653" w:rsidP="00250653">
      <w:pPr>
        <w:keepNext/>
        <w:spacing w:before="240" w:after="60"/>
        <w:jc w:val="center"/>
        <w:outlineLvl w:val="1"/>
        <w:rPr>
          <w:bCs/>
          <w:iCs/>
          <w:color w:val="000000"/>
          <w:sz w:val="28"/>
          <w:szCs w:val="28"/>
        </w:rPr>
      </w:pPr>
      <w:r>
        <w:rPr>
          <w:bCs/>
          <w:iCs/>
          <w:color w:val="000000"/>
          <w:sz w:val="28"/>
          <w:szCs w:val="28"/>
        </w:rPr>
        <w:t>ПОЛОЖЕННЯ</w:t>
      </w:r>
    </w:p>
    <w:p w:rsidR="00250653" w:rsidRDefault="00250653" w:rsidP="00250653">
      <w:pPr>
        <w:jc w:val="center"/>
        <w:rPr>
          <w:color w:val="000000"/>
          <w:sz w:val="28"/>
          <w:szCs w:val="20"/>
        </w:rPr>
      </w:pPr>
      <w:r>
        <w:rPr>
          <w:color w:val="000000"/>
          <w:sz w:val="28"/>
          <w:szCs w:val="20"/>
        </w:rPr>
        <w:t>про відділ культури і туризму Новоград-Волинської міської ради</w:t>
      </w:r>
    </w:p>
    <w:p w:rsidR="00250653" w:rsidRDefault="00250653" w:rsidP="00250653">
      <w:pPr>
        <w:jc w:val="center"/>
        <w:rPr>
          <w:color w:val="000000"/>
          <w:sz w:val="28"/>
          <w:szCs w:val="20"/>
        </w:rPr>
      </w:pPr>
    </w:p>
    <w:p w:rsidR="00250653" w:rsidRDefault="00250653" w:rsidP="00250653">
      <w:pPr>
        <w:spacing w:after="120"/>
        <w:jc w:val="both"/>
        <w:rPr>
          <w:color w:val="000000"/>
          <w:sz w:val="27"/>
          <w:szCs w:val="27"/>
        </w:rPr>
      </w:pPr>
      <w:r>
        <w:rPr>
          <w:color w:val="000000"/>
          <w:sz w:val="28"/>
          <w:szCs w:val="28"/>
        </w:rPr>
        <w:t xml:space="preserve">     </w:t>
      </w:r>
      <w:r>
        <w:rPr>
          <w:color w:val="000000"/>
          <w:sz w:val="27"/>
          <w:szCs w:val="27"/>
        </w:rPr>
        <w:t xml:space="preserve">1. Відділ культури і туризму Новоград-Волинської міської ради (надалі – відділ) є самостійним виконавчим органом міської ради, який підзвітний і підконтрольний міській раді, підпорядкований виконавчому комітету міської ради, міському голові та заступнику відповідно до розподілу функціональних обов’язків, підконтрольний управлінню культури обласної державної адміністрації. </w:t>
      </w:r>
    </w:p>
    <w:p w:rsidR="00250653" w:rsidRDefault="00250653" w:rsidP="00250653">
      <w:pPr>
        <w:spacing w:after="120"/>
        <w:jc w:val="both"/>
        <w:rPr>
          <w:color w:val="000000"/>
          <w:sz w:val="27"/>
          <w:szCs w:val="27"/>
        </w:rPr>
      </w:pPr>
      <w:r>
        <w:rPr>
          <w:color w:val="000000"/>
          <w:sz w:val="27"/>
          <w:szCs w:val="27"/>
        </w:rPr>
        <w:t xml:space="preserve">     Відділ є юридичною особою, має самостійний баланс, розрахункові рахунки у міському відділенні Державного казначейства України в Житомирській області, печатку із зображенням Державного герба України і своїм найменуванням.</w:t>
      </w:r>
    </w:p>
    <w:p w:rsidR="00250653" w:rsidRDefault="00250653" w:rsidP="00250653">
      <w:pPr>
        <w:jc w:val="both"/>
        <w:rPr>
          <w:color w:val="000000"/>
          <w:sz w:val="27"/>
          <w:szCs w:val="27"/>
        </w:rPr>
      </w:pPr>
      <w:r>
        <w:rPr>
          <w:color w:val="000000"/>
          <w:sz w:val="27"/>
          <w:szCs w:val="27"/>
        </w:rPr>
        <w:t xml:space="preserve">     2. Відділ в своїй діяльності керується Конституцією України і Законами України, зокрема, „Про місцеве самоврядування в Україні“, „Про службу в органах місцевого самоврядування“, „Про культуру “, „Про охорону культурної спадщини“, „Про музейну справу“, „Про бібліотечну справу“, „Про освіту“, актами Президента України, Верховної Ради України та Кабінету Міністрів України, Міністерства культури України, рішеннями обласної ради та розпорядженнями голови обласної державної адміністрації, наказами та розпорядженнями </w:t>
      </w:r>
      <w:smartTag w:uri="urn:schemas-microsoft-com:office:smarttags" w:element="PersonName">
        <w:smartTagPr>
          <w:attr w:name="ProductID" w:val="управління культури"/>
        </w:smartTagPr>
        <w:r>
          <w:rPr>
            <w:color w:val="000000"/>
            <w:sz w:val="27"/>
            <w:szCs w:val="27"/>
          </w:rPr>
          <w:t>управління культури</w:t>
        </w:r>
      </w:smartTag>
      <w:r>
        <w:rPr>
          <w:color w:val="000000"/>
          <w:sz w:val="27"/>
          <w:szCs w:val="27"/>
        </w:rPr>
        <w:t xml:space="preserve"> обласної державної адміністрації, рішеннями міської ради та її виконавчого комітету, розпорядженнями міського голови, Статутом територіальної громади, Регламентом Новоград-Волинської міської ради, Регламентом роботи виконавчого комітету міської ради.</w:t>
      </w:r>
    </w:p>
    <w:p w:rsidR="00250653" w:rsidRDefault="00250653" w:rsidP="00250653">
      <w:pPr>
        <w:spacing w:after="120"/>
        <w:jc w:val="both"/>
        <w:rPr>
          <w:color w:val="000000"/>
          <w:sz w:val="27"/>
          <w:szCs w:val="27"/>
        </w:rPr>
      </w:pPr>
      <w:r>
        <w:rPr>
          <w:color w:val="000000"/>
          <w:sz w:val="27"/>
          <w:szCs w:val="27"/>
        </w:rPr>
        <w:t xml:space="preserve">     Відділу підпорядковані міський Палац культури ім. Лесі Українки, школа мистецтв міста, міська централізована бібліотечна система, музей родини Косачів, краєзнавчий музей і централізована бухгалтерія відділу, яка веде бухгалтерський облік установ.</w:t>
      </w:r>
    </w:p>
    <w:p w:rsidR="00250653" w:rsidRDefault="00250653" w:rsidP="00250653">
      <w:pPr>
        <w:jc w:val="both"/>
        <w:rPr>
          <w:color w:val="000000"/>
          <w:sz w:val="27"/>
          <w:szCs w:val="27"/>
        </w:rPr>
      </w:pPr>
      <w:r>
        <w:rPr>
          <w:color w:val="000000"/>
          <w:sz w:val="27"/>
          <w:szCs w:val="27"/>
        </w:rPr>
        <w:t xml:space="preserve">     3. Головними завданнями відділу  є:</w:t>
      </w:r>
    </w:p>
    <w:p w:rsidR="00250653" w:rsidRDefault="00250653" w:rsidP="00250653">
      <w:pPr>
        <w:jc w:val="both"/>
        <w:rPr>
          <w:color w:val="000000"/>
          <w:sz w:val="27"/>
          <w:szCs w:val="27"/>
        </w:rPr>
      </w:pPr>
      <w:r>
        <w:rPr>
          <w:color w:val="000000"/>
          <w:sz w:val="27"/>
          <w:szCs w:val="27"/>
        </w:rPr>
        <w:t xml:space="preserve">     - впровадження державної політики в галузі культури, управління закладами культури, що належать до комунальної власності, координація діяльності закладів культури, які не належать до комунальної власності;</w:t>
      </w:r>
    </w:p>
    <w:p w:rsidR="00250653" w:rsidRDefault="00250653" w:rsidP="00250653">
      <w:pPr>
        <w:jc w:val="both"/>
        <w:rPr>
          <w:color w:val="000000"/>
          <w:sz w:val="27"/>
          <w:szCs w:val="27"/>
        </w:rPr>
      </w:pPr>
      <w:r>
        <w:rPr>
          <w:color w:val="000000"/>
          <w:sz w:val="27"/>
          <w:szCs w:val="27"/>
        </w:rPr>
        <w:t xml:space="preserve">    - розробка проектів цільових програм та прогнозів розвитку мережі державних закладів культури, комплексного вирішення проблем галузі культури в місті;</w:t>
      </w:r>
    </w:p>
    <w:p w:rsidR="00250653" w:rsidRDefault="00250653" w:rsidP="00250653">
      <w:pPr>
        <w:jc w:val="both"/>
        <w:rPr>
          <w:color w:val="000000"/>
          <w:sz w:val="27"/>
          <w:szCs w:val="27"/>
        </w:rPr>
      </w:pPr>
      <w:r>
        <w:rPr>
          <w:color w:val="000000"/>
          <w:sz w:val="27"/>
          <w:szCs w:val="27"/>
        </w:rPr>
        <w:t xml:space="preserve">    - сприяння відродженню і розвитку культури українського народу, сприяння відродженню осередків традиційної народної творчості, національно-культурних традицій, художніх промислів і ремесел;</w:t>
      </w:r>
    </w:p>
    <w:p w:rsidR="00250653" w:rsidRDefault="00250653" w:rsidP="00250653">
      <w:pPr>
        <w:jc w:val="both"/>
        <w:rPr>
          <w:color w:val="000000"/>
          <w:sz w:val="27"/>
          <w:szCs w:val="27"/>
        </w:rPr>
      </w:pPr>
      <w:r>
        <w:rPr>
          <w:color w:val="000000"/>
          <w:sz w:val="27"/>
          <w:szCs w:val="27"/>
        </w:rPr>
        <w:t xml:space="preserve">    - організація матеріально-технічного і фінансового забезпечення закладів культури, що належать до комунальної власності;    </w:t>
      </w:r>
    </w:p>
    <w:p w:rsidR="00250653" w:rsidRDefault="00250653" w:rsidP="00250653">
      <w:pPr>
        <w:jc w:val="both"/>
        <w:rPr>
          <w:color w:val="000000"/>
          <w:sz w:val="27"/>
          <w:szCs w:val="27"/>
        </w:rPr>
      </w:pPr>
      <w:r>
        <w:rPr>
          <w:color w:val="000000"/>
          <w:sz w:val="27"/>
          <w:szCs w:val="27"/>
        </w:rPr>
        <w:t xml:space="preserve">    - забезпечення  на  території  міста реалізації  державної  політики  у  сфері культури і  туризму, розвитку туристичної  галузі;</w:t>
      </w:r>
    </w:p>
    <w:p w:rsidR="00250653" w:rsidRDefault="00250653" w:rsidP="00250653">
      <w:pPr>
        <w:jc w:val="both"/>
        <w:rPr>
          <w:color w:val="000000"/>
          <w:sz w:val="27"/>
          <w:szCs w:val="27"/>
        </w:rPr>
      </w:pPr>
      <w:r>
        <w:rPr>
          <w:color w:val="000000"/>
          <w:sz w:val="27"/>
          <w:szCs w:val="27"/>
        </w:rPr>
        <w:lastRenderedPageBreak/>
        <w:t xml:space="preserve">    -  створення  сприятливих  умов для  розвитку  внутрішнього,  міжнародного  та  іноземного  туризму,  впровадження  екскурсійної  діяльності  на  території  міста, розбудови  матеріально-технічної  бази  туристичної галузі;</w:t>
      </w:r>
    </w:p>
    <w:p w:rsidR="00250653" w:rsidRDefault="00250653" w:rsidP="00250653">
      <w:pPr>
        <w:jc w:val="both"/>
        <w:rPr>
          <w:color w:val="000000"/>
          <w:sz w:val="27"/>
          <w:szCs w:val="27"/>
        </w:rPr>
      </w:pPr>
      <w:r>
        <w:rPr>
          <w:color w:val="000000"/>
          <w:sz w:val="27"/>
          <w:szCs w:val="27"/>
        </w:rPr>
        <w:t xml:space="preserve">    - забезпечення  раціонального  використання  та  збереження  туристичних  ресурсів,  природного  та  історико-культурного середовища на  території міста;</w:t>
      </w:r>
    </w:p>
    <w:p w:rsidR="00250653" w:rsidRDefault="00250653" w:rsidP="00250653">
      <w:pPr>
        <w:jc w:val="both"/>
        <w:rPr>
          <w:color w:val="000000"/>
          <w:sz w:val="27"/>
          <w:szCs w:val="27"/>
        </w:rPr>
      </w:pPr>
      <w:r>
        <w:rPr>
          <w:color w:val="000000"/>
          <w:sz w:val="27"/>
          <w:szCs w:val="27"/>
        </w:rPr>
        <w:t xml:space="preserve">  - координація  діяльності місцевих  органів виконавчої  влади  з  питань  реалізації  державної  політики  в  галузі  туризму на  відповідній  території;</w:t>
      </w:r>
    </w:p>
    <w:p w:rsidR="00250653" w:rsidRDefault="00250653" w:rsidP="00250653">
      <w:pPr>
        <w:ind w:firstLine="284"/>
        <w:jc w:val="both"/>
        <w:rPr>
          <w:color w:val="000000"/>
          <w:sz w:val="27"/>
          <w:szCs w:val="27"/>
        </w:rPr>
      </w:pPr>
      <w:r>
        <w:rPr>
          <w:b/>
          <w:color w:val="000000"/>
          <w:sz w:val="27"/>
          <w:szCs w:val="27"/>
        </w:rPr>
        <w:t xml:space="preserve">- </w:t>
      </w:r>
      <w:r>
        <w:rPr>
          <w:color w:val="000000"/>
          <w:sz w:val="27"/>
          <w:szCs w:val="27"/>
        </w:rPr>
        <w:t>сприяння у розвитку зв'язків з  релігійними громадами, національними меншинами;</w:t>
      </w:r>
    </w:p>
    <w:p w:rsidR="00250653" w:rsidRDefault="00250653" w:rsidP="00250653">
      <w:pPr>
        <w:ind w:firstLine="284"/>
        <w:jc w:val="both"/>
        <w:rPr>
          <w:color w:val="000000"/>
          <w:sz w:val="27"/>
          <w:szCs w:val="27"/>
        </w:rPr>
      </w:pPr>
      <w:r>
        <w:rPr>
          <w:b/>
          <w:color w:val="000000"/>
          <w:sz w:val="27"/>
          <w:szCs w:val="27"/>
        </w:rPr>
        <w:t xml:space="preserve">- </w:t>
      </w:r>
      <w:r>
        <w:rPr>
          <w:color w:val="000000"/>
          <w:sz w:val="27"/>
          <w:szCs w:val="27"/>
        </w:rPr>
        <w:t xml:space="preserve">впровадження державної  політики у  сферах міжнаціональних  відносин, захисту прав національних  меншин України, релігії. </w:t>
      </w:r>
    </w:p>
    <w:p w:rsidR="00250653" w:rsidRDefault="00250653" w:rsidP="00250653">
      <w:pPr>
        <w:jc w:val="both"/>
        <w:rPr>
          <w:color w:val="000000"/>
          <w:sz w:val="27"/>
          <w:szCs w:val="27"/>
        </w:rPr>
      </w:pPr>
      <w:r>
        <w:rPr>
          <w:color w:val="000000"/>
          <w:sz w:val="27"/>
          <w:szCs w:val="27"/>
        </w:rPr>
        <w:t xml:space="preserve">     4. Відділ  відповідно до покладених на нього завдань: </w:t>
      </w:r>
    </w:p>
    <w:p w:rsidR="00250653" w:rsidRDefault="00250653" w:rsidP="00250653">
      <w:pPr>
        <w:spacing w:after="120"/>
        <w:jc w:val="both"/>
        <w:rPr>
          <w:color w:val="000000"/>
          <w:sz w:val="27"/>
          <w:szCs w:val="27"/>
        </w:rPr>
      </w:pPr>
      <w:r>
        <w:rPr>
          <w:color w:val="000000"/>
          <w:sz w:val="27"/>
          <w:szCs w:val="27"/>
        </w:rPr>
        <w:t xml:space="preserve">      - впроваджує політику з питань культури, створює умови для розвитку професійного театрального, музичного, хореографічного, циркового, образотворчого, декоративно-ужиткового, народного мистецтва, аматорської народної творчості, сприяє комплектуванню та поповненню фондів музеїв, картинних галерей, бібліотек, організації виставок;</w:t>
      </w:r>
    </w:p>
    <w:p w:rsidR="00250653" w:rsidRDefault="00250653" w:rsidP="00250653">
      <w:pPr>
        <w:jc w:val="both"/>
        <w:rPr>
          <w:color w:val="000000"/>
          <w:sz w:val="27"/>
          <w:szCs w:val="27"/>
        </w:rPr>
      </w:pPr>
      <w:r>
        <w:rPr>
          <w:color w:val="000000"/>
          <w:sz w:val="27"/>
          <w:szCs w:val="27"/>
        </w:rPr>
        <w:t xml:space="preserve">    - проводить фестивалі, конкурси, огляди аматорської народної творчості, виставки товарів образотворчого та декоративно-ужиткового мистецтва;</w:t>
      </w:r>
    </w:p>
    <w:p w:rsidR="00250653" w:rsidRDefault="00250653" w:rsidP="00250653">
      <w:pPr>
        <w:jc w:val="both"/>
        <w:rPr>
          <w:color w:val="000000"/>
          <w:sz w:val="27"/>
          <w:szCs w:val="27"/>
        </w:rPr>
      </w:pPr>
      <w:r>
        <w:rPr>
          <w:color w:val="000000"/>
          <w:sz w:val="27"/>
          <w:szCs w:val="27"/>
        </w:rPr>
        <w:t xml:space="preserve">    - організовує облік, охорону, реставрацію, використання і популяризацію пам’яток матеріальної та духовної культури в місті;</w:t>
      </w:r>
    </w:p>
    <w:p w:rsidR="00250653" w:rsidRDefault="00250653" w:rsidP="00250653">
      <w:pPr>
        <w:jc w:val="both"/>
        <w:rPr>
          <w:color w:val="000000"/>
          <w:sz w:val="27"/>
          <w:szCs w:val="27"/>
        </w:rPr>
      </w:pPr>
      <w:r>
        <w:rPr>
          <w:color w:val="000000"/>
          <w:sz w:val="27"/>
          <w:szCs w:val="27"/>
        </w:rPr>
        <w:t xml:space="preserve">    - розробляє і вносить в установленому порядку пропозиції щодо створення пам’ятників, здійснює контроль за їх художнім рівнем та спорудженням;</w:t>
      </w:r>
    </w:p>
    <w:p w:rsidR="00250653" w:rsidRDefault="00250653" w:rsidP="00250653">
      <w:pPr>
        <w:jc w:val="both"/>
        <w:rPr>
          <w:color w:val="000000"/>
          <w:sz w:val="27"/>
          <w:szCs w:val="27"/>
        </w:rPr>
      </w:pPr>
      <w:r>
        <w:rPr>
          <w:color w:val="000000"/>
          <w:sz w:val="27"/>
          <w:szCs w:val="27"/>
        </w:rPr>
        <w:t xml:space="preserve">     - забезпечує захист об’єктів культурної  спадщини від загрози знищення, руйнування або пошкодження;</w:t>
      </w:r>
    </w:p>
    <w:p w:rsidR="00250653" w:rsidRDefault="00250653" w:rsidP="00250653">
      <w:pPr>
        <w:rPr>
          <w:color w:val="000000"/>
          <w:sz w:val="27"/>
          <w:szCs w:val="27"/>
        </w:rPr>
      </w:pPr>
      <w:r>
        <w:rPr>
          <w:color w:val="000000"/>
          <w:sz w:val="27"/>
          <w:szCs w:val="27"/>
        </w:rPr>
        <w:t xml:space="preserve">     - забезпечує дотримання  режиму використання пам’яток місцевого значення, їх  територій, зон охорони;</w:t>
      </w:r>
    </w:p>
    <w:p w:rsidR="00250653" w:rsidRDefault="00250653" w:rsidP="00250653">
      <w:pPr>
        <w:jc w:val="both"/>
        <w:rPr>
          <w:color w:val="000000"/>
          <w:sz w:val="27"/>
          <w:szCs w:val="27"/>
        </w:rPr>
      </w:pPr>
      <w:r>
        <w:rPr>
          <w:color w:val="000000"/>
          <w:sz w:val="27"/>
          <w:szCs w:val="27"/>
        </w:rPr>
        <w:t xml:space="preserve">    - сприяє відродженню осередків традиційної народної творчості, художніх промислів та ремесел, дбає про розвиток духовної культури національних меншин, які проживають у місті;</w:t>
      </w:r>
    </w:p>
    <w:p w:rsidR="00250653" w:rsidRDefault="00250653" w:rsidP="00250653">
      <w:pPr>
        <w:rPr>
          <w:color w:val="000000"/>
          <w:sz w:val="27"/>
          <w:szCs w:val="27"/>
        </w:rPr>
      </w:pPr>
      <w:r>
        <w:rPr>
          <w:color w:val="000000"/>
          <w:sz w:val="27"/>
          <w:szCs w:val="27"/>
        </w:rPr>
        <w:t xml:space="preserve">     - сприяє розвитку мережі і матеріально-технічної бази закладів культури, шкіл естетичного виховання, раціональному використанню кадрів культури та мистецтва;</w:t>
      </w:r>
    </w:p>
    <w:p w:rsidR="00250653" w:rsidRDefault="00250653" w:rsidP="00250653">
      <w:pPr>
        <w:jc w:val="both"/>
        <w:rPr>
          <w:color w:val="000000"/>
          <w:sz w:val="27"/>
          <w:szCs w:val="27"/>
        </w:rPr>
      </w:pPr>
      <w:r>
        <w:rPr>
          <w:color w:val="000000"/>
          <w:sz w:val="27"/>
          <w:szCs w:val="27"/>
        </w:rPr>
        <w:t xml:space="preserve">     - вживає заходів, спрямованих на розвиток творчої ініціативи трудових колективів, сприяє соціальному захисту працівників культури;</w:t>
      </w:r>
    </w:p>
    <w:p w:rsidR="00250653" w:rsidRDefault="00250653" w:rsidP="00250653">
      <w:pPr>
        <w:jc w:val="both"/>
        <w:rPr>
          <w:color w:val="000000"/>
          <w:sz w:val="27"/>
          <w:szCs w:val="27"/>
        </w:rPr>
      </w:pPr>
      <w:r>
        <w:rPr>
          <w:color w:val="000000"/>
          <w:sz w:val="27"/>
          <w:szCs w:val="27"/>
        </w:rPr>
        <w:t xml:space="preserve">     - організовує бухгалтерський облік і звітність у закладах культури міста;</w:t>
      </w:r>
    </w:p>
    <w:p w:rsidR="00250653" w:rsidRDefault="00250653" w:rsidP="00250653">
      <w:pPr>
        <w:jc w:val="both"/>
        <w:rPr>
          <w:color w:val="000000"/>
          <w:sz w:val="27"/>
          <w:szCs w:val="27"/>
        </w:rPr>
      </w:pPr>
      <w:r>
        <w:rPr>
          <w:color w:val="000000"/>
          <w:sz w:val="27"/>
          <w:szCs w:val="27"/>
        </w:rPr>
        <w:t xml:space="preserve">     - забезпечує контроль за додержанням правил охорони праці і техніки безпеки праці в закладах культури, що розташовані на території міста;</w:t>
      </w:r>
    </w:p>
    <w:p w:rsidR="00250653" w:rsidRDefault="00250653" w:rsidP="00250653">
      <w:pPr>
        <w:jc w:val="both"/>
        <w:rPr>
          <w:color w:val="000000"/>
          <w:sz w:val="27"/>
          <w:szCs w:val="27"/>
        </w:rPr>
      </w:pPr>
      <w:r>
        <w:rPr>
          <w:color w:val="000000"/>
          <w:sz w:val="27"/>
          <w:szCs w:val="27"/>
        </w:rPr>
        <w:t xml:space="preserve">     - розглядає відповідно до чинного законодавства клопотання і вносить подання про нагородження працівників державними нагородами, президентськими відзнаками та присвоєння їм почесних звань України, застосовує інші форми морального та матеріального заохочення працівників за досягнення у творчій, педагогічній, культурно-освітній та виробничій діяльності;</w:t>
      </w:r>
    </w:p>
    <w:p w:rsidR="00250653" w:rsidRDefault="00250653" w:rsidP="00250653">
      <w:pPr>
        <w:jc w:val="both"/>
        <w:rPr>
          <w:color w:val="000000"/>
          <w:sz w:val="27"/>
          <w:szCs w:val="27"/>
        </w:rPr>
      </w:pPr>
      <w:r>
        <w:rPr>
          <w:color w:val="000000"/>
          <w:sz w:val="27"/>
          <w:szCs w:val="27"/>
        </w:rPr>
        <w:t xml:space="preserve">     - бере  участь в  ліцензуванні  та  атестації  школи  естетичного виховання, проведенні   атестаціїї працівників  і  керівників  закладів  культури;</w:t>
      </w:r>
    </w:p>
    <w:p w:rsidR="00250653" w:rsidRDefault="00250653" w:rsidP="00250653">
      <w:pPr>
        <w:jc w:val="both"/>
        <w:rPr>
          <w:color w:val="000000"/>
          <w:sz w:val="27"/>
          <w:szCs w:val="27"/>
        </w:rPr>
      </w:pPr>
      <w:r>
        <w:rPr>
          <w:color w:val="000000"/>
          <w:sz w:val="27"/>
          <w:szCs w:val="27"/>
        </w:rPr>
        <w:t xml:space="preserve">     - забезпечує розгляд звернень громадян з  питань, що  належать до його  компетенції та  у  разі  потреби  вживає  заходів для  усунення причин, що  зумовили  їх  появу;</w:t>
      </w:r>
    </w:p>
    <w:p w:rsidR="00250653" w:rsidRDefault="00250653" w:rsidP="00250653">
      <w:pPr>
        <w:jc w:val="both"/>
        <w:rPr>
          <w:color w:val="000000"/>
          <w:sz w:val="27"/>
          <w:szCs w:val="27"/>
        </w:rPr>
      </w:pPr>
      <w:r>
        <w:rPr>
          <w:bCs/>
          <w:color w:val="000000"/>
          <w:sz w:val="27"/>
          <w:szCs w:val="27"/>
        </w:rPr>
        <w:lastRenderedPageBreak/>
        <w:t xml:space="preserve">     - один раз в рік проводить коригувальні дії та аналізує виконання планових завдань</w:t>
      </w:r>
      <w:r>
        <w:rPr>
          <w:color w:val="000000"/>
          <w:sz w:val="27"/>
          <w:szCs w:val="27"/>
        </w:rPr>
        <w:t>.</w:t>
      </w:r>
    </w:p>
    <w:p w:rsidR="00250653" w:rsidRDefault="00250653" w:rsidP="00250653">
      <w:pPr>
        <w:jc w:val="both"/>
        <w:rPr>
          <w:color w:val="000000"/>
          <w:sz w:val="27"/>
          <w:szCs w:val="27"/>
        </w:rPr>
      </w:pPr>
      <w:r>
        <w:rPr>
          <w:color w:val="000000"/>
          <w:sz w:val="27"/>
          <w:szCs w:val="27"/>
        </w:rPr>
        <w:t xml:space="preserve">       5. Відділ  має право:</w:t>
      </w:r>
    </w:p>
    <w:p w:rsidR="00250653" w:rsidRDefault="00250653" w:rsidP="00250653">
      <w:pPr>
        <w:jc w:val="both"/>
        <w:rPr>
          <w:color w:val="000000"/>
          <w:sz w:val="27"/>
          <w:szCs w:val="27"/>
        </w:rPr>
      </w:pPr>
      <w:r>
        <w:rPr>
          <w:color w:val="000000"/>
          <w:sz w:val="27"/>
          <w:szCs w:val="27"/>
        </w:rPr>
        <w:t xml:space="preserve">       - у встановленому порядку вносити пропозиції про створення, реорганізацію та ліквідацію закладів культури та мистецтв, що відносяться до комунальної власності міста;  </w:t>
      </w:r>
    </w:p>
    <w:p w:rsidR="00250653" w:rsidRDefault="00250653" w:rsidP="00250653">
      <w:pPr>
        <w:ind w:firstLine="426"/>
        <w:jc w:val="both"/>
        <w:rPr>
          <w:color w:val="000000"/>
          <w:sz w:val="27"/>
          <w:szCs w:val="27"/>
        </w:rPr>
      </w:pPr>
      <w:r>
        <w:rPr>
          <w:color w:val="000000"/>
          <w:sz w:val="27"/>
          <w:szCs w:val="27"/>
        </w:rPr>
        <w:t xml:space="preserve"> - аналізувати роботу закладів культури, одержувати необхідні відомості від структурних підрозділів, що належать до компетенції відділу культури.</w:t>
      </w:r>
    </w:p>
    <w:p w:rsidR="00250653" w:rsidRDefault="00250653" w:rsidP="00250653">
      <w:pPr>
        <w:jc w:val="both"/>
        <w:rPr>
          <w:color w:val="000000"/>
          <w:sz w:val="27"/>
          <w:szCs w:val="27"/>
        </w:rPr>
      </w:pPr>
      <w:r>
        <w:rPr>
          <w:color w:val="000000"/>
          <w:sz w:val="27"/>
          <w:szCs w:val="27"/>
        </w:rPr>
        <w:t xml:space="preserve">     6. Відділ при виконанні покладених на нього завдань взаємодіє з управліннями, відділами, службами міської  ради, органами    виконавчої влади, підприємствами, установами, організаціями незалежно  від форм  власності.</w:t>
      </w:r>
    </w:p>
    <w:p w:rsidR="00250653" w:rsidRPr="00016CB6" w:rsidRDefault="00250653" w:rsidP="00250653">
      <w:pPr>
        <w:jc w:val="both"/>
        <w:rPr>
          <w:color w:val="000000"/>
          <w:sz w:val="27"/>
          <w:szCs w:val="27"/>
        </w:rPr>
      </w:pPr>
      <w:r>
        <w:rPr>
          <w:color w:val="000000"/>
          <w:sz w:val="27"/>
          <w:szCs w:val="27"/>
        </w:rPr>
        <w:t xml:space="preserve">     </w:t>
      </w:r>
      <w:r w:rsidRPr="00016CB6">
        <w:rPr>
          <w:color w:val="000000"/>
          <w:sz w:val="27"/>
          <w:szCs w:val="27"/>
        </w:rPr>
        <w:t>7.</w:t>
      </w:r>
      <w:r w:rsidRPr="00016CB6">
        <w:rPr>
          <w:color w:val="000000"/>
          <w:sz w:val="27"/>
          <w:szCs w:val="27"/>
          <w:lang w:val="en-US"/>
        </w:rPr>
        <w:t> </w:t>
      </w:r>
      <w:r w:rsidRPr="00016CB6">
        <w:rPr>
          <w:color w:val="000000"/>
          <w:sz w:val="27"/>
          <w:szCs w:val="27"/>
        </w:rPr>
        <w:t>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250653" w:rsidRPr="00016CB6" w:rsidRDefault="00250653" w:rsidP="00250653">
      <w:pPr>
        <w:ind w:firstLine="540"/>
        <w:jc w:val="both"/>
        <w:rPr>
          <w:color w:val="000000"/>
          <w:sz w:val="27"/>
          <w:szCs w:val="27"/>
        </w:rPr>
      </w:pPr>
      <w:r w:rsidRPr="00016CB6">
        <w:rPr>
          <w:color w:val="000000"/>
          <w:sz w:val="27"/>
          <w:szCs w:val="27"/>
        </w:rPr>
        <w:t>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250653" w:rsidRPr="00016CB6" w:rsidRDefault="00250653" w:rsidP="00250653">
      <w:pPr>
        <w:ind w:firstLine="540"/>
        <w:jc w:val="both"/>
        <w:rPr>
          <w:color w:val="000000"/>
          <w:sz w:val="27"/>
          <w:szCs w:val="27"/>
        </w:rPr>
      </w:pPr>
      <w:r w:rsidRPr="00016CB6">
        <w:rPr>
          <w:color w:val="000000"/>
          <w:sz w:val="27"/>
          <w:szCs w:val="27"/>
        </w:rPr>
        <w:t>Начальник відділу підпорядкований, підконтрольний та підзвітний міській раді, її виконавчому комітету та міському голові.</w:t>
      </w:r>
    </w:p>
    <w:p w:rsidR="00250653" w:rsidRDefault="00250653" w:rsidP="00250653">
      <w:pPr>
        <w:jc w:val="both"/>
        <w:rPr>
          <w:color w:val="000000"/>
          <w:sz w:val="27"/>
          <w:szCs w:val="27"/>
        </w:rPr>
      </w:pPr>
      <w:r>
        <w:rPr>
          <w:color w:val="000000"/>
          <w:sz w:val="27"/>
          <w:szCs w:val="27"/>
        </w:rPr>
        <w:t xml:space="preserve">     8. Начальник :</w:t>
      </w:r>
    </w:p>
    <w:p w:rsidR="00250653" w:rsidRDefault="00250653" w:rsidP="00250653">
      <w:pPr>
        <w:rPr>
          <w:color w:val="000000"/>
          <w:sz w:val="27"/>
          <w:szCs w:val="27"/>
        </w:rPr>
      </w:pPr>
      <w:r>
        <w:rPr>
          <w:color w:val="000000"/>
          <w:sz w:val="27"/>
          <w:szCs w:val="27"/>
        </w:rPr>
        <w:t xml:space="preserve">     - керує відділом, несе персональну відповідальність за виконання покладених на відділ завдань і здійснення ним своїх функцій;</w:t>
      </w:r>
    </w:p>
    <w:p w:rsidR="00250653" w:rsidRDefault="00250653" w:rsidP="00250653">
      <w:pPr>
        <w:jc w:val="both"/>
        <w:rPr>
          <w:color w:val="000000"/>
          <w:sz w:val="27"/>
          <w:szCs w:val="27"/>
        </w:rPr>
      </w:pPr>
      <w:r>
        <w:rPr>
          <w:color w:val="000000"/>
          <w:sz w:val="27"/>
          <w:szCs w:val="27"/>
        </w:rPr>
        <w:t xml:space="preserve">     - відповідно до чинного законодавства визначає завдання і розподіляє обов’язки між працівниками відділу;</w:t>
      </w:r>
    </w:p>
    <w:p w:rsidR="00250653" w:rsidRDefault="00250653" w:rsidP="00250653">
      <w:pPr>
        <w:jc w:val="both"/>
        <w:rPr>
          <w:color w:val="000000"/>
          <w:sz w:val="27"/>
          <w:szCs w:val="27"/>
        </w:rPr>
      </w:pPr>
      <w:r>
        <w:rPr>
          <w:color w:val="000000"/>
          <w:sz w:val="27"/>
          <w:szCs w:val="27"/>
        </w:rPr>
        <w:t xml:space="preserve">     - видає в межах своєї компетенції накази, які є обов’язковими до виконання, підвідомчими  відділу  закладам і посадовим особам, забезпечує дотримання  у відділі  вимог    діловодства,    трудової     і     виконавської дисципліни, сприяє підвищенню службової кваліфікації, ефективності   роботи працівників відділу, їх стимулюванню та службовому зростанню;</w:t>
      </w:r>
    </w:p>
    <w:p w:rsidR="00250653" w:rsidRDefault="00250653" w:rsidP="00250653">
      <w:pPr>
        <w:rPr>
          <w:color w:val="000000"/>
          <w:sz w:val="27"/>
          <w:szCs w:val="27"/>
        </w:rPr>
      </w:pPr>
      <w:r>
        <w:rPr>
          <w:color w:val="000000"/>
          <w:sz w:val="27"/>
          <w:szCs w:val="27"/>
        </w:rPr>
        <w:t xml:space="preserve">      - організовує підготовку проектів рішень міської ради, її виконавчого комітету, розпоряджень міського голови, інших службових документів, які відносяться до компетенції відділу;</w:t>
      </w:r>
    </w:p>
    <w:p w:rsidR="00250653" w:rsidRDefault="00250653" w:rsidP="00250653">
      <w:pPr>
        <w:rPr>
          <w:color w:val="000000"/>
          <w:sz w:val="27"/>
          <w:szCs w:val="27"/>
        </w:rPr>
      </w:pPr>
      <w:r>
        <w:rPr>
          <w:color w:val="000000"/>
          <w:sz w:val="27"/>
          <w:szCs w:val="27"/>
        </w:rPr>
        <w:t xml:space="preserve">      - забезпечує оперативне інформування міського голови, виконавчого комітету з питань діяльності установ культури;</w:t>
      </w:r>
    </w:p>
    <w:p w:rsidR="00250653" w:rsidRDefault="00250653" w:rsidP="00250653">
      <w:pPr>
        <w:jc w:val="both"/>
        <w:rPr>
          <w:b/>
          <w:bCs/>
          <w:color w:val="000000"/>
          <w:sz w:val="27"/>
          <w:szCs w:val="27"/>
        </w:rPr>
      </w:pPr>
      <w:r>
        <w:rPr>
          <w:color w:val="000000"/>
          <w:sz w:val="27"/>
          <w:szCs w:val="27"/>
        </w:rPr>
        <w:t xml:space="preserve">      - розглядає вхідну кореспонденцію, заяви, листи, скарги, що направляються у відділ для перевірки і вирішення;</w:t>
      </w:r>
      <w:r>
        <w:rPr>
          <w:b/>
          <w:bCs/>
          <w:color w:val="000000"/>
          <w:sz w:val="27"/>
          <w:szCs w:val="27"/>
        </w:rPr>
        <w:t xml:space="preserve">     </w:t>
      </w:r>
    </w:p>
    <w:p w:rsidR="00250653" w:rsidRDefault="00250653" w:rsidP="00250653">
      <w:pPr>
        <w:jc w:val="both"/>
        <w:rPr>
          <w:color w:val="000000"/>
          <w:sz w:val="27"/>
          <w:szCs w:val="27"/>
        </w:rPr>
      </w:pPr>
      <w:r>
        <w:rPr>
          <w:color w:val="000000"/>
          <w:sz w:val="27"/>
          <w:szCs w:val="27"/>
        </w:rPr>
        <w:t xml:space="preserve">       - керує визначеними процесами для досягнення заданих результатів впровадження системи управління якості; </w:t>
      </w:r>
    </w:p>
    <w:p w:rsidR="00250653" w:rsidRDefault="00250653" w:rsidP="00250653">
      <w:pPr>
        <w:jc w:val="both"/>
        <w:rPr>
          <w:color w:val="000000"/>
          <w:sz w:val="27"/>
          <w:szCs w:val="27"/>
        </w:rPr>
      </w:pPr>
      <w:r>
        <w:rPr>
          <w:color w:val="000000"/>
          <w:sz w:val="27"/>
          <w:szCs w:val="27"/>
        </w:rPr>
        <w:t xml:space="preserve">        - несе відповідальність за результати процесів у  відділі. </w:t>
      </w:r>
    </w:p>
    <w:p w:rsidR="00250653" w:rsidRDefault="00250653" w:rsidP="00250653">
      <w:pPr>
        <w:jc w:val="both"/>
        <w:rPr>
          <w:color w:val="000000"/>
          <w:sz w:val="27"/>
          <w:szCs w:val="27"/>
        </w:rPr>
      </w:pPr>
      <w:r>
        <w:rPr>
          <w:color w:val="000000"/>
          <w:sz w:val="27"/>
          <w:szCs w:val="27"/>
        </w:rPr>
        <w:t xml:space="preserve">        9. Відділ утримується за рахунок коштів міського бюджету та спеціального  фонду. </w:t>
      </w:r>
    </w:p>
    <w:p w:rsidR="00250653" w:rsidRDefault="00250653" w:rsidP="00250653">
      <w:pPr>
        <w:jc w:val="both"/>
        <w:rPr>
          <w:color w:val="000000"/>
          <w:sz w:val="27"/>
          <w:szCs w:val="27"/>
        </w:rPr>
      </w:pPr>
      <w:r>
        <w:rPr>
          <w:color w:val="000000"/>
          <w:sz w:val="27"/>
          <w:szCs w:val="27"/>
        </w:rPr>
        <w:t xml:space="preserve">       Додатковими джерелами коштів є: надходження коштів за виконані роботи (послуги) відповідно до укладених договорів з державними, кооперативними, громадськими організаціями, приватними підприємствами, на замовлення населення, а також від здачі в оренду приміщень, споруд, обладнання.</w:t>
      </w:r>
    </w:p>
    <w:p w:rsidR="00250653" w:rsidRDefault="00250653" w:rsidP="00250653">
      <w:pPr>
        <w:jc w:val="both"/>
        <w:rPr>
          <w:color w:val="000000"/>
          <w:sz w:val="27"/>
          <w:szCs w:val="27"/>
        </w:rPr>
      </w:pPr>
      <w:r>
        <w:rPr>
          <w:color w:val="000000"/>
          <w:sz w:val="27"/>
          <w:szCs w:val="27"/>
        </w:rPr>
        <w:lastRenderedPageBreak/>
        <w:t xml:space="preserve">       Всі кошти, що надійшли з різних джерел, складають спеціальний фонд. До додаткових  послуг відносяться послуги, які  надаються понад  того, що затверджено  планами, виконання яких дозволено у встановленому порядку, і якщо  це  не  шкодить основній  діяльності. </w:t>
      </w:r>
    </w:p>
    <w:p w:rsidR="00250653" w:rsidRDefault="00250653" w:rsidP="00250653">
      <w:pPr>
        <w:jc w:val="both"/>
        <w:rPr>
          <w:color w:val="000000"/>
          <w:sz w:val="27"/>
          <w:szCs w:val="27"/>
        </w:rPr>
      </w:pPr>
      <w:r>
        <w:rPr>
          <w:color w:val="000000"/>
          <w:sz w:val="27"/>
          <w:szCs w:val="27"/>
        </w:rPr>
        <w:t xml:space="preserve">      10. Міський голова затверджує штатний розпис відділу, кошторис витрат на його утримання в межах граничної чисельності та фонду оплати праці працівників, затверджених міською радою.</w:t>
      </w:r>
    </w:p>
    <w:p w:rsidR="00250653" w:rsidRDefault="00250653" w:rsidP="00250653">
      <w:pPr>
        <w:jc w:val="both"/>
        <w:rPr>
          <w:color w:val="000000"/>
          <w:sz w:val="27"/>
          <w:szCs w:val="27"/>
        </w:rPr>
      </w:pPr>
      <w:r>
        <w:rPr>
          <w:color w:val="000000"/>
          <w:sz w:val="27"/>
          <w:szCs w:val="27"/>
        </w:rPr>
        <w:t xml:space="preserve">     Працівники відділу, посади яких віднесено до категорії посадових осіб місцевого самоврядування, призначаються і звільняються міським головою відповідно до чинного законодавства.</w:t>
      </w:r>
    </w:p>
    <w:p w:rsidR="00250653" w:rsidRDefault="00250653" w:rsidP="00250653">
      <w:pPr>
        <w:rPr>
          <w:color w:val="000000"/>
          <w:sz w:val="27"/>
          <w:szCs w:val="27"/>
        </w:rPr>
      </w:pPr>
    </w:p>
    <w:p w:rsidR="00250653" w:rsidRDefault="00250653" w:rsidP="00250653">
      <w:pPr>
        <w:rPr>
          <w:color w:val="000000"/>
          <w:sz w:val="27"/>
          <w:szCs w:val="27"/>
        </w:rPr>
      </w:pPr>
    </w:p>
    <w:p w:rsidR="00250653" w:rsidRDefault="00250653" w:rsidP="00250653">
      <w:pPr>
        <w:rPr>
          <w:color w:val="000000"/>
          <w:sz w:val="28"/>
          <w:szCs w:val="28"/>
        </w:rPr>
      </w:pPr>
      <w:r>
        <w:rPr>
          <w:color w:val="000000"/>
          <w:sz w:val="28"/>
          <w:szCs w:val="28"/>
        </w:rPr>
        <w:t>Секретар міської  ради                                                                 О.А.Пономаренко</w:t>
      </w:r>
    </w:p>
    <w:p w:rsidR="00250653" w:rsidRDefault="00250653" w:rsidP="00250653">
      <w:pPr>
        <w:ind w:left="5940"/>
        <w:jc w:val="both"/>
        <w:rPr>
          <w:color w:val="000000"/>
          <w:sz w:val="28"/>
          <w:szCs w:val="28"/>
        </w:rPr>
      </w:pPr>
    </w:p>
    <w:p w:rsidR="00250653" w:rsidRDefault="00250653" w:rsidP="00250653">
      <w:pPr>
        <w:ind w:left="5940"/>
        <w:jc w:val="both"/>
        <w:rPr>
          <w:color w:val="000000"/>
          <w:sz w:val="28"/>
          <w:szCs w:val="28"/>
        </w:rPr>
      </w:pPr>
    </w:p>
    <w:p w:rsidR="00250653" w:rsidRDefault="00250653" w:rsidP="00250653"/>
    <w:p w:rsidR="00250653" w:rsidRDefault="00250653" w:rsidP="00EC766E">
      <w:pPr>
        <w:jc w:val="center"/>
        <w:rPr>
          <w:sz w:val="28"/>
          <w:szCs w:val="28"/>
          <w:lang w:val="uk-UA"/>
        </w:rPr>
      </w:pPr>
      <w:bookmarkStart w:id="0" w:name="_GoBack"/>
      <w:bookmarkEnd w:id="0"/>
    </w:p>
    <w:p w:rsidR="0010146E" w:rsidRDefault="0010146E" w:rsidP="00EC766E">
      <w:pPr>
        <w:jc w:val="center"/>
        <w:rPr>
          <w:sz w:val="28"/>
          <w:szCs w:val="28"/>
          <w:lang w:val="uk-UA"/>
        </w:rPr>
      </w:pPr>
    </w:p>
    <w:p w:rsidR="0010146E" w:rsidRPr="00D0653B" w:rsidRDefault="0010146E" w:rsidP="00D0653B">
      <w:pPr>
        <w:tabs>
          <w:tab w:val="left" w:pos="4500"/>
        </w:tabs>
        <w:ind w:right="-5"/>
        <w:jc w:val="both"/>
        <w:rPr>
          <w:sz w:val="28"/>
          <w:szCs w:val="28"/>
          <w:lang w:val="uk-UA"/>
        </w:rPr>
      </w:pPr>
    </w:p>
    <w:sectPr w:rsidR="0010146E" w:rsidRPr="00D0653B" w:rsidSect="00791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4668"/>
    <w:multiLevelType w:val="hybridMultilevel"/>
    <w:tmpl w:val="A058EDFC"/>
    <w:lvl w:ilvl="0" w:tplc="E1922902">
      <w:start w:val="1"/>
      <w:numFmt w:val="decimal"/>
      <w:lvlText w:val="%1."/>
      <w:lvlJc w:val="left"/>
      <w:pPr>
        <w:ind w:left="810" w:hanging="360"/>
      </w:pPr>
      <w:rPr>
        <w:rFonts w:ascii="Times New Roman" w:hAnsi="Times New Roman" w:cs="Times New Roman" w:hint="default"/>
        <w:b w:val="0"/>
        <w:color w:val="595959"/>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EE"/>
    <w:rsid w:val="00042C0B"/>
    <w:rsid w:val="000A215D"/>
    <w:rsid w:val="0010146E"/>
    <w:rsid w:val="001418CF"/>
    <w:rsid w:val="00250653"/>
    <w:rsid w:val="00255192"/>
    <w:rsid w:val="002606BD"/>
    <w:rsid w:val="002B6296"/>
    <w:rsid w:val="002D6615"/>
    <w:rsid w:val="00325A40"/>
    <w:rsid w:val="00331FF3"/>
    <w:rsid w:val="00353075"/>
    <w:rsid w:val="003A3165"/>
    <w:rsid w:val="00425873"/>
    <w:rsid w:val="00444E54"/>
    <w:rsid w:val="00450A44"/>
    <w:rsid w:val="0047219B"/>
    <w:rsid w:val="00484F50"/>
    <w:rsid w:val="00490D0D"/>
    <w:rsid w:val="005223C2"/>
    <w:rsid w:val="006D7C34"/>
    <w:rsid w:val="006F2242"/>
    <w:rsid w:val="0072068C"/>
    <w:rsid w:val="007912D2"/>
    <w:rsid w:val="00910F51"/>
    <w:rsid w:val="0091412E"/>
    <w:rsid w:val="009159DE"/>
    <w:rsid w:val="0093018C"/>
    <w:rsid w:val="009D3137"/>
    <w:rsid w:val="009F3668"/>
    <w:rsid w:val="00A025E9"/>
    <w:rsid w:val="00A141F5"/>
    <w:rsid w:val="00A827DA"/>
    <w:rsid w:val="00A94C08"/>
    <w:rsid w:val="00AF16B1"/>
    <w:rsid w:val="00B11095"/>
    <w:rsid w:val="00B2646F"/>
    <w:rsid w:val="00BE116B"/>
    <w:rsid w:val="00BE716D"/>
    <w:rsid w:val="00C64AEE"/>
    <w:rsid w:val="00CC2A34"/>
    <w:rsid w:val="00CC4324"/>
    <w:rsid w:val="00CD6785"/>
    <w:rsid w:val="00D00D49"/>
    <w:rsid w:val="00D0653B"/>
    <w:rsid w:val="00D23EA6"/>
    <w:rsid w:val="00D65224"/>
    <w:rsid w:val="00D83E94"/>
    <w:rsid w:val="00DD217E"/>
    <w:rsid w:val="00DD5F15"/>
    <w:rsid w:val="00E53C9B"/>
    <w:rsid w:val="00E856C0"/>
    <w:rsid w:val="00EA03B3"/>
    <w:rsid w:val="00EC766E"/>
    <w:rsid w:val="00F0506E"/>
    <w:rsid w:val="00F357FD"/>
    <w:rsid w:val="00FC7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35295EA"/>
  <w15:docId w15:val="{F1AC8BD9-F793-4658-AB5B-60C79D1D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E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025E9"/>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C64AEE"/>
    <w:pPr>
      <w:keepNext/>
      <w:widowControl w:val="0"/>
      <w:autoSpaceDE w:val="0"/>
      <w:autoSpaceDN w:val="0"/>
      <w:adjustRightInd w:val="0"/>
      <w:ind w:right="-164"/>
      <w:outlineLvl w:val="3"/>
    </w:pPr>
    <w:rPr>
      <w:sz w:val="28"/>
      <w:lang w:val="uk-UA"/>
    </w:rPr>
  </w:style>
  <w:style w:type="paragraph" w:styleId="5">
    <w:name w:val="heading 5"/>
    <w:basedOn w:val="a"/>
    <w:next w:val="a"/>
    <w:link w:val="50"/>
    <w:uiPriority w:val="99"/>
    <w:qFormat/>
    <w:rsid w:val="0047219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25E9"/>
    <w:rPr>
      <w:rFonts w:ascii="Cambria" w:hAnsi="Cambria" w:cs="Times New Roman"/>
      <w:b/>
      <w:bCs/>
      <w:color w:val="365F91"/>
      <w:sz w:val="28"/>
      <w:szCs w:val="28"/>
      <w:lang w:val="ru-RU" w:eastAsia="ru-RU"/>
    </w:rPr>
  </w:style>
  <w:style w:type="character" w:customStyle="1" w:styleId="40">
    <w:name w:val="Заголовок 4 Знак"/>
    <w:basedOn w:val="a0"/>
    <w:link w:val="4"/>
    <w:uiPriority w:val="99"/>
    <w:locked/>
    <w:rsid w:val="00C64AEE"/>
    <w:rPr>
      <w:rFonts w:ascii="Times New Roman" w:hAnsi="Times New Roman" w:cs="Times New Roman"/>
      <w:sz w:val="24"/>
      <w:szCs w:val="24"/>
      <w:lang w:eastAsia="ru-RU"/>
    </w:rPr>
  </w:style>
  <w:style w:type="character" w:customStyle="1" w:styleId="50">
    <w:name w:val="Заголовок 5 Знак"/>
    <w:basedOn w:val="a0"/>
    <w:link w:val="5"/>
    <w:uiPriority w:val="99"/>
    <w:semiHidden/>
    <w:locked/>
    <w:rsid w:val="0047219B"/>
    <w:rPr>
      <w:rFonts w:ascii="Cambria" w:hAnsi="Cambria" w:cs="Times New Roman"/>
      <w:color w:val="243F60"/>
      <w:sz w:val="24"/>
      <w:szCs w:val="24"/>
      <w:lang w:val="ru-RU" w:eastAsia="ru-RU"/>
    </w:rPr>
  </w:style>
  <w:style w:type="paragraph" w:styleId="a3">
    <w:name w:val="Balloon Text"/>
    <w:basedOn w:val="a"/>
    <w:link w:val="a4"/>
    <w:uiPriority w:val="99"/>
    <w:semiHidden/>
    <w:rsid w:val="00C64AEE"/>
    <w:rPr>
      <w:rFonts w:ascii="Tahoma" w:hAnsi="Tahoma" w:cs="Tahoma"/>
      <w:sz w:val="16"/>
      <w:szCs w:val="16"/>
    </w:rPr>
  </w:style>
  <w:style w:type="character" w:customStyle="1" w:styleId="a4">
    <w:name w:val="Текст выноски Знак"/>
    <w:basedOn w:val="a0"/>
    <w:link w:val="a3"/>
    <w:uiPriority w:val="99"/>
    <w:semiHidden/>
    <w:locked/>
    <w:rsid w:val="00C64AEE"/>
    <w:rPr>
      <w:rFonts w:ascii="Tahoma" w:hAnsi="Tahoma" w:cs="Tahoma"/>
      <w:sz w:val="16"/>
      <w:szCs w:val="16"/>
      <w:lang w:val="ru-RU" w:eastAsia="ru-RU"/>
    </w:rPr>
  </w:style>
  <w:style w:type="table" w:styleId="a5">
    <w:name w:val="Table Grid"/>
    <w:basedOn w:val="a1"/>
    <w:uiPriority w:val="99"/>
    <w:rsid w:val="00C64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A025E9"/>
    <w:rPr>
      <w:sz w:val="28"/>
      <w:szCs w:val="20"/>
      <w:lang w:val="uk-UA"/>
    </w:rPr>
  </w:style>
  <w:style w:type="character" w:customStyle="1" w:styleId="20">
    <w:name w:val="Основной текст 2 Знак"/>
    <w:basedOn w:val="a0"/>
    <w:link w:val="2"/>
    <w:uiPriority w:val="99"/>
    <w:locked/>
    <w:rsid w:val="00A025E9"/>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7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Пользователь Windows</cp:lastModifiedBy>
  <cp:revision>4</cp:revision>
  <cp:lastPrinted>2017-08-18T13:01:00Z</cp:lastPrinted>
  <dcterms:created xsi:type="dcterms:W3CDTF">2017-08-21T12:25:00Z</dcterms:created>
  <dcterms:modified xsi:type="dcterms:W3CDTF">2017-08-21T12:35:00Z</dcterms:modified>
</cp:coreProperties>
</file>