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A6" w:rsidRDefault="008943A6" w:rsidP="008943A6">
      <w:pPr>
        <w:pStyle w:val="11"/>
        <w:tabs>
          <w:tab w:val="left" w:pos="0"/>
        </w:tabs>
        <w:ind w:left="-142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141C353" wp14:editId="22EF0472">
            <wp:extent cx="4762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A6" w:rsidRPr="00E64FE5" w:rsidRDefault="008943A6" w:rsidP="008943A6">
      <w:pPr>
        <w:pStyle w:val="11"/>
        <w:rPr>
          <w:b/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УКРАЇНА</w:t>
      </w:r>
    </w:p>
    <w:p w:rsidR="008943A6" w:rsidRDefault="008943A6" w:rsidP="008943A6">
      <w:pPr>
        <w:pStyle w:val="1"/>
        <w:rPr>
          <w:szCs w:val="28"/>
        </w:rPr>
      </w:pPr>
      <w:r>
        <w:rPr>
          <w:szCs w:val="28"/>
        </w:rPr>
        <w:t>ЖИТОМИРСЬКА</w:t>
      </w:r>
      <w:r w:rsidRPr="00E64FE5">
        <w:rPr>
          <w:szCs w:val="28"/>
        </w:rPr>
        <w:t xml:space="preserve"> ОБЛАСТ</w:t>
      </w:r>
      <w:r>
        <w:rPr>
          <w:szCs w:val="28"/>
        </w:rPr>
        <w:t>Ь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НОВОГРАД-ВОЛИНСЬКА МІСЬКА РАДА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943A6" w:rsidRDefault="008943A6" w:rsidP="008943A6">
      <w:pPr>
        <w:rPr>
          <w:sz w:val="28"/>
          <w:szCs w:val="28"/>
          <w:lang w:val="uk-UA"/>
        </w:rPr>
      </w:pPr>
    </w:p>
    <w:p w:rsidR="008943A6" w:rsidRDefault="008943A6" w:rsidP="00894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</w:t>
      </w:r>
      <w:r w:rsidR="00026BBF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№ </w:t>
      </w:r>
    </w:p>
    <w:p w:rsidR="008943A6" w:rsidRDefault="008943A6" w:rsidP="008943A6">
      <w:pPr>
        <w:rPr>
          <w:sz w:val="28"/>
          <w:szCs w:val="28"/>
          <w:lang w:val="uk-UA"/>
        </w:rPr>
      </w:pPr>
    </w:p>
    <w:p w:rsidR="008943A6" w:rsidRDefault="008943A6" w:rsidP="00C40E94">
      <w:pPr>
        <w:tabs>
          <w:tab w:val="left" w:pos="4820"/>
        </w:tabs>
        <w:ind w:right="42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6507F">
        <w:rPr>
          <w:sz w:val="28"/>
          <w:szCs w:val="28"/>
          <w:lang w:val="uk-UA"/>
        </w:rPr>
        <w:t xml:space="preserve">затвердження конкурсної документації та Положення комісії </w:t>
      </w:r>
      <w:r>
        <w:rPr>
          <w:sz w:val="28"/>
          <w:szCs w:val="28"/>
          <w:lang w:val="uk-UA"/>
        </w:rPr>
        <w:t>з призначення управителя багатоквартирного будинку у місті Новограді-Волинському</w:t>
      </w:r>
      <w:r w:rsidR="00C40E94">
        <w:rPr>
          <w:sz w:val="28"/>
          <w:szCs w:val="28"/>
          <w:lang w:val="uk-UA"/>
        </w:rPr>
        <w:t xml:space="preserve"> у</w:t>
      </w:r>
      <w:r w:rsidR="00C40E94" w:rsidRPr="00C40E94">
        <w:rPr>
          <w:sz w:val="28"/>
          <w:szCs w:val="28"/>
          <w:lang w:val="uk-UA"/>
        </w:rPr>
        <w:t xml:space="preserve"> </w:t>
      </w:r>
      <w:r w:rsidR="00C40E94">
        <w:rPr>
          <w:sz w:val="28"/>
          <w:szCs w:val="28"/>
          <w:lang w:val="uk-UA"/>
        </w:rPr>
        <w:t>новій редакції</w:t>
      </w:r>
    </w:p>
    <w:p w:rsidR="008943A6" w:rsidRDefault="008943A6" w:rsidP="008943A6">
      <w:pPr>
        <w:ind w:left="-142"/>
        <w:rPr>
          <w:sz w:val="28"/>
          <w:szCs w:val="28"/>
          <w:lang w:val="uk-UA"/>
        </w:rPr>
      </w:pPr>
    </w:p>
    <w:p w:rsidR="008943A6" w:rsidRDefault="008943A6" w:rsidP="008943A6">
      <w:pPr>
        <w:pStyle w:val="a4"/>
        <w:ind w:left="0" w:right="0"/>
        <w:jc w:val="both"/>
        <w:rPr>
          <w:szCs w:val="28"/>
        </w:rPr>
      </w:pPr>
      <w:r w:rsidRPr="00057988">
        <w:rPr>
          <w:szCs w:val="28"/>
        </w:rPr>
        <w:t xml:space="preserve">      </w:t>
      </w:r>
      <w:r>
        <w:rPr>
          <w:szCs w:val="28"/>
        </w:rPr>
        <w:t>Керуючись статтями 27, 30, частиною першою статті 52 Закону України ,,Про місцеве самоврядування в Україні, Законами України ,,Про особливості здійснення права власності у багатоквартирному будинку, ,,Про житлово-комунальні послуги“, наказом Міністерства регіонального розвитку, будівництва та житлово-комунального господарства України ,,Про затвердження Порядку проведення конкурсу з призначення управителя багатоквартирног</w:t>
      </w:r>
      <w:r w:rsidR="00A55708">
        <w:rPr>
          <w:szCs w:val="28"/>
        </w:rPr>
        <w:t>о будинку“ від 13.06.2016 №150</w:t>
      </w:r>
      <w:r>
        <w:rPr>
          <w:szCs w:val="28"/>
        </w:rPr>
        <w:t>, з метою забезпечення у місті Новограді-Волинському ефективного утримання багатоквартирних будинків, співвласниками яких не створено об’єднання співвласників багатоквартирних будинків, не прийнято рішення про форму управління багатоквартирним будинком та не оголошено конкурс для обрання управителя, в</w:t>
      </w:r>
      <w:r w:rsidR="00B2099B">
        <w:rPr>
          <w:szCs w:val="28"/>
        </w:rPr>
        <w:t xml:space="preserve">иконавчий комітет міської ради </w:t>
      </w:r>
    </w:p>
    <w:p w:rsidR="00A55708" w:rsidRDefault="00A55708" w:rsidP="008943A6">
      <w:pPr>
        <w:pStyle w:val="a4"/>
        <w:ind w:left="0" w:right="0"/>
        <w:jc w:val="both"/>
        <w:rPr>
          <w:szCs w:val="28"/>
        </w:rPr>
      </w:pPr>
    </w:p>
    <w:p w:rsidR="0096507F" w:rsidRDefault="008943A6" w:rsidP="008943A6">
      <w:pPr>
        <w:pStyle w:val="a4"/>
        <w:ind w:left="0" w:right="0"/>
        <w:jc w:val="both"/>
        <w:rPr>
          <w:szCs w:val="28"/>
        </w:rPr>
      </w:pPr>
      <w:r>
        <w:rPr>
          <w:szCs w:val="28"/>
        </w:rPr>
        <w:t>ВИРІШИВ:</w:t>
      </w:r>
      <w:r w:rsidRPr="0072174C">
        <w:rPr>
          <w:szCs w:val="28"/>
        </w:rPr>
        <w:t xml:space="preserve"> </w:t>
      </w:r>
    </w:p>
    <w:p w:rsidR="00A55708" w:rsidRDefault="00A55708" w:rsidP="008943A6">
      <w:pPr>
        <w:pStyle w:val="a4"/>
        <w:ind w:left="0" w:right="0"/>
        <w:jc w:val="both"/>
        <w:rPr>
          <w:szCs w:val="28"/>
        </w:rPr>
      </w:pPr>
    </w:p>
    <w:p w:rsidR="008943A6" w:rsidRPr="00054E7E" w:rsidRDefault="008943A6" w:rsidP="008943A6">
      <w:pPr>
        <w:pStyle w:val="a4"/>
        <w:numPr>
          <w:ilvl w:val="0"/>
          <w:numId w:val="5"/>
        </w:numPr>
        <w:ind w:left="0" w:right="0" w:firstLine="426"/>
        <w:jc w:val="both"/>
        <w:rPr>
          <w:szCs w:val="28"/>
        </w:rPr>
      </w:pPr>
      <w:r>
        <w:rPr>
          <w:szCs w:val="28"/>
        </w:rPr>
        <w:t>Затвердити:</w:t>
      </w:r>
      <w:r w:rsidRPr="00054E7E">
        <w:rPr>
          <w:szCs w:val="28"/>
        </w:rPr>
        <w:t xml:space="preserve"> </w:t>
      </w:r>
    </w:p>
    <w:p w:rsidR="008943A6" w:rsidRDefault="008943A6" w:rsidP="008943A6">
      <w:pPr>
        <w:pStyle w:val="a4"/>
        <w:numPr>
          <w:ilvl w:val="1"/>
          <w:numId w:val="5"/>
        </w:numPr>
        <w:ind w:right="0"/>
        <w:jc w:val="both"/>
        <w:rPr>
          <w:szCs w:val="28"/>
        </w:rPr>
      </w:pPr>
      <w:r>
        <w:rPr>
          <w:szCs w:val="28"/>
        </w:rPr>
        <w:t> конкурсн</w:t>
      </w:r>
      <w:r w:rsidR="0096507F">
        <w:rPr>
          <w:szCs w:val="28"/>
        </w:rPr>
        <w:t>у</w:t>
      </w:r>
      <w:r>
        <w:rPr>
          <w:szCs w:val="28"/>
        </w:rPr>
        <w:t xml:space="preserve"> </w:t>
      </w:r>
      <w:r w:rsidR="0096507F">
        <w:rPr>
          <w:szCs w:val="28"/>
        </w:rPr>
        <w:t>документацію</w:t>
      </w:r>
      <w:r>
        <w:rPr>
          <w:szCs w:val="28"/>
        </w:rPr>
        <w:t xml:space="preserve"> </w:t>
      </w:r>
      <w:r w:rsidRPr="00B55B90">
        <w:rPr>
          <w:szCs w:val="28"/>
        </w:rPr>
        <w:t xml:space="preserve">з призначення управителя </w:t>
      </w:r>
      <w:r>
        <w:rPr>
          <w:szCs w:val="28"/>
        </w:rPr>
        <w:t>багатоквартирного</w:t>
      </w:r>
    </w:p>
    <w:p w:rsidR="00A21C97" w:rsidRDefault="008943A6" w:rsidP="00C40E94">
      <w:pPr>
        <w:pStyle w:val="a4"/>
        <w:ind w:left="0" w:right="0"/>
        <w:jc w:val="both"/>
        <w:rPr>
          <w:szCs w:val="28"/>
        </w:rPr>
      </w:pPr>
      <w:r>
        <w:rPr>
          <w:szCs w:val="28"/>
        </w:rPr>
        <w:t>будинку в  місті Новограді-</w:t>
      </w:r>
      <w:r w:rsidR="00C40E94">
        <w:rPr>
          <w:szCs w:val="28"/>
        </w:rPr>
        <w:t>Волинському згідно з додатком 1;</w:t>
      </w:r>
    </w:p>
    <w:p w:rsidR="00EF3A3B" w:rsidRDefault="00EF3A3B" w:rsidP="00EF3A3B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1.</w:t>
      </w:r>
      <w:r w:rsidR="00C40E94">
        <w:rPr>
          <w:szCs w:val="28"/>
        </w:rPr>
        <w:t>2</w:t>
      </w:r>
      <w:r>
        <w:rPr>
          <w:szCs w:val="28"/>
        </w:rPr>
        <w:t> </w:t>
      </w:r>
      <w:r w:rsidR="00B2099B">
        <w:rPr>
          <w:szCs w:val="28"/>
        </w:rPr>
        <w:t> </w:t>
      </w:r>
      <w:r>
        <w:rPr>
          <w:szCs w:val="28"/>
        </w:rPr>
        <w:t xml:space="preserve">положення про конкурсну комісію </w:t>
      </w:r>
      <w:r w:rsidRPr="0093395D">
        <w:rPr>
          <w:szCs w:val="28"/>
        </w:rPr>
        <w:t xml:space="preserve">з </w:t>
      </w:r>
      <w:r>
        <w:rPr>
          <w:szCs w:val="28"/>
        </w:rPr>
        <w:t xml:space="preserve">призначення управителя багатоквартирного </w:t>
      </w:r>
      <w:r w:rsidRPr="00981778">
        <w:rPr>
          <w:szCs w:val="28"/>
        </w:rPr>
        <w:t xml:space="preserve">будинку в  місті Новограді-Волинському </w:t>
      </w:r>
      <w:r w:rsidR="005D12C2">
        <w:rPr>
          <w:szCs w:val="28"/>
        </w:rPr>
        <w:t>у нові</w:t>
      </w:r>
      <w:r w:rsidR="00B2099B">
        <w:rPr>
          <w:szCs w:val="28"/>
        </w:rPr>
        <w:t>й</w:t>
      </w:r>
      <w:r w:rsidR="005D12C2">
        <w:rPr>
          <w:szCs w:val="28"/>
        </w:rPr>
        <w:t xml:space="preserve"> редакції </w:t>
      </w:r>
      <w:r>
        <w:rPr>
          <w:szCs w:val="28"/>
        </w:rPr>
        <w:t>згідно з додатком </w:t>
      </w:r>
      <w:r w:rsidR="00C40E94">
        <w:rPr>
          <w:szCs w:val="28"/>
        </w:rPr>
        <w:t>2</w:t>
      </w:r>
      <w:r w:rsidRPr="00981778">
        <w:rPr>
          <w:szCs w:val="28"/>
        </w:rPr>
        <w:t>;</w:t>
      </w:r>
    </w:p>
    <w:p w:rsidR="00B2099B" w:rsidRDefault="00B2099B" w:rsidP="00B2099B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2</w:t>
      </w:r>
      <w:r w:rsidR="008943A6">
        <w:rPr>
          <w:szCs w:val="28"/>
        </w:rPr>
        <w:t xml:space="preserve">. </w:t>
      </w:r>
      <w:r w:rsidR="008943A6" w:rsidRPr="00057988">
        <w:rPr>
          <w:szCs w:val="28"/>
        </w:rPr>
        <w:t>Контроль за виконанням</w:t>
      </w:r>
      <w:r w:rsidR="008943A6">
        <w:rPr>
          <w:szCs w:val="28"/>
        </w:rPr>
        <w:t xml:space="preserve"> цього</w:t>
      </w:r>
      <w:r w:rsidR="008943A6" w:rsidRPr="00057988">
        <w:rPr>
          <w:szCs w:val="28"/>
        </w:rPr>
        <w:t xml:space="preserve"> р</w:t>
      </w:r>
      <w:r w:rsidR="008943A6">
        <w:rPr>
          <w:szCs w:val="28"/>
        </w:rPr>
        <w:t xml:space="preserve">ішення покласти на </w:t>
      </w:r>
      <w:r w:rsidR="008943A6" w:rsidRPr="00057988">
        <w:rPr>
          <w:szCs w:val="28"/>
        </w:rPr>
        <w:t xml:space="preserve">заступника міського голови  </w:t>
      </w:r>
      <w:proofErr w:type="spellStart"/>
      <w:r w:rsidR="008943A6">
        <w:rPr>
          <w:szCs w:val="28"/>
        </w:rPr>
        <w:t>Легенчука</w:t>
      </w:r>
      <w:proofErr w:type="spellEnd"/>
      <w:r w:rsidR="008943A6">
        <w:rPr>
          <w:szCs w:val="28"/>
        </w:rPr>
        <w:t xml:space="preserve"> А.В.</w:t>
      </w:r>
    </w:p>
    <w:p w:rsidR="00B2099B" w:rsidRDefault="00B2099B" w:rsidP="00B2099B">
      <w:pPr>
        <w:pStyle w:val="a4"/>
        <w:ind w:left="0" w:right="0" w:firstLine="426"/>
        <w:jc w:val="both"/>
        <w:rPr>
          <w:szCs w:val="28"/>
        </w:rPr>
      </w:pPr>
    </w:p>
    <w:p w:rsidR="00A55708" w:rsidRDefault="00A55708" w:rsidP="00B2099B">
      <w:pPr>
        <w:pStyle w:val="a4"/>
        <w:ind w:left="0" w:right="0" w:firstLine="426"/>
        <w:jc w:val="both"/>
        <w:rPr>
          <w:szCs w:val="28"/>
        </w:rPr>
      </w:pPr>
    </w:p>
    <w:p w:rsidR="00B2099B" w:rsidRDefault="00B2099B" w:rsidP="00B2099B">
      <w:pPr>
        <w:pStyle w:val="a4"/>
        <w:ind w:left="0" w:right="0" w:firstLine="426"/>
        <w:jc w:val="both"/>
        <w:rPr>
          <w:szCs w:val="28"/>
        </w:rPr>
      </w:pPr>
    </w:p>
    <w:p w:rsidR="00C40E94" w:rsidRDefault="00C40E94" w:rsidP="00B2099B">
      <w:pPr>
        <w:pStyle w:val="a4"/>
        <w:ind w:left="0" w:right="0" w:firstLine="426"/>
        <w:jc w:val="both"/>
        <w:rPr>
          <w:szCs w:val="28"/>
        </w:rPr>
      </w:pPr>
    </w:p>
    <w:p w:rsidR="00C40E94" w:rsidRPr="00057988" w:rsidRDefault="00C40E94" w:rsidP="00B2099B">
      <w:pPr>
        <w:pStyle w:val="a4"/>
        <w:ind w:left="0" w:right="0" w:firstLine="426"/>
        <w:jc w:val="both"/>
        <w:rPr>
          <w:szCs w:val="28"/>
        </w:rPr>
      </w:pPr>
    </w:p>
    <w:p w:rsidR="00B2099B" w:rsidRDefault="008943A6" w:rsidP="00E54898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proofErr w:type="spellStart"/>
      <w:r w:rsidR="0096507F">
        <w:rPr>
          <w:sz w:val="28"/>
          <w:szCs w:val="28"/>
          <w:lang w:val="uk-UA"/>
        </w:rPr>
        <w:t>В.Л.Весельський</w:t>
      </w:r>
      <w:proofErr w:type="spellEnd"/>
    </w:p>
    <w:p w:rsidR="00E54898" w:rsidRDefault="00E54898" w:rsidP="005A174F">
      <w:pPr>
        <w:ind w:right="-3518" w:firstLine="5954"/>
        <w:rPr>
          <w:sz w:val="28"/>
          <w:szCs w:val="28"/>
          <w:lang w:val="uk-UA"/>
        </w:rPr>
      </w:pPr>
    </w:p>
    <w:p w:rsidR="00A55708" w:rsidRDefault="00A55708" w:rsidP="005A174F">
      <w:pPr>
        <w:ind w:right="-3518" w:firstLine="5954"/>
        <w:rPr>
          <w:sz w:val="28"/>
          <w:szCs w:val="28"/>
          <w:lang w:val="uk-UA"/>
        </w:rPr>
      </w:pPr>
    </w:p>
    <w:p w:rsidR="008943A6" w:rsidRPr="00803B5F" w:rsidRDefault="008943A6" w:rsidP="00C40E94">
      <w:pPr>
        <w:ind w:right="-2" w:firstLine="5387"/>
        <w:rPr>
          <w:sz w:val="28"/>
          <w:szCs w:val="28"/>
          <w:lang w:val="uk-UA"/>
        </w:rPr>
      </w:pPr>
      <w:r w:rsidRPr="00803B5F">
        <w:rPr>
          <w:sz w:val="28"/>
          <w:szCs w:val="28"/>
          <w:lang w:val="uk-UA"/>
        </w:rPr>
        <w:lastRenderedPageBreak/>
        <w:t xml:space="preserve">Додаток </w:t>
      </w:r>
      <w:r w:rsidR="00C40E94">
        <w:rPr>
          <w:sz w:val="28"/>
          <w:szCs w:val="28"/>
          <w:lang w:val="uk-UA" w:eastAsia="en-US"/>
        </w:rPr>
        <w:t>2</w:t>
      </w:r>
    </w:p>
    <w:p w:rsidR="008943A6" w:rsidRPr="00803B5F" w:rsidRDefault="008943A6" w:rsidP="00C40E94">
      <w:pPr>
        <w:ind w:right="-2" w:firstLine="5387"/>
        <w:rPr>
          <w:sz w:val="28"/>
          <w:szCs w:val="28"/>
          <w:lang w:val="uk-UA"/>
        </w:rPr>
      </w:pPr>
      <w:r w:rsidRPr="00803B5F">
        <w:rPr>
          <w:sz w:val="28"/>
          <w:szCs w:val="28"/>
          <w:lang w:val="uk-UA"/>
        </w:rPr>
        <w:t>до рішення виконавчого комітету</w:t>
      </w:r>
    </w:p>
    <w:p w:rsidR="008943A6" w:rsidRPr="00803B5F" w:rsidRDefault="008943A6" w:rsidP="00C40E94">
      <w:pPr>
        <w:ind w:right="-2" w:firstLine="5387"/>
        <w:rPr>
          <w:sz w:val="28"/>
          <w:szCs w:val="28"/>
          <w:lang w:val="uk-UA"/>
        </w:rPr>
      </w:pPr>
      <w:r w:rsidRPr="00803B5F">
        <w:rPr>
          <w:sz w:val="28"/>
          <w:szCs w:val="28"/>
          <w:lang w:val="uk-UA"/>
        </w:rPr>
        <w:t>міської ради</w:t>
      </w:r>
    </w:p>
    <w:p w:rsidR="008943A6" w:rsidRPr="00803B5F" w:rsidRDefault="008943A6" w:rsidP="00C40E94">
      <w:pPr>
        <w:ind w:right="-2" w:firstLine="5387"/>
        <w:rPr>
          <w:sz w:val="28"/>
          <w:szCs w:val="28"/>
          <w:lang w:val="uk-UA"/>
        </w:rPr>
      </w:pPr>
      <w:r w:rsidRPr="00803B5F">
        <w:rPr>
          <w:sz w:val="28"/>
          <w:szCs w:val="28"/>
          <w:lang w:val="uk-UA"/>
        </w:rPr>
        <w:t xml:space="preserve">від   </w:t>
      </w:r>
      <w:r w:rsidR="00EF3A3B">
        <w:rPr>
          <w:sz w:val="28"/>
          <w:szCs w:val="28"/>
          <w:lang w:val="uk-UA"/>
        </w:rPr>
        <w:t xml:space="preserve">                             </w:t>
      </w:r>
      <w:r w:rsidRPr="00803B5F">
        <w:rPr>
          <w:sz w:val="28"/>
          <w:szCs w:val="28"/>
          <w:lang w:val="uk-UA" w:eastAsia="en-US"/>
        </w:rPr>
        <w:t xml:space="preserve"> </w:t>
      </w:r>
      <w:r w:rsidRPr="00803B5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</w:p>
    <w:p w:rsidR="008943A6" w:rsidRDefault="00C40E94" w:rsidP="00C40E94">
      <w:pPr>
        <w:ind w:right="-2" w:firstLine="5387"/>
        <w:rPr>
          <w:sz w:val="28"/>
          <w:szCs w:val="28"/>
          <w:lang w:val="uk-UA"/>
        </w:rPr>
      </w:pPr>
      <w:r w:rsidRPr="00C40E94">
        <w:rPr>
          <w:sz w:val="28"/>
          <w:szCs w:val="28"/>
          <w:lang w:val="uk-UA"/>
        </w:rPr>
        <w:t>(нова редакція)</w:t>
      </w:r>
    </w:p>
    <w:p w:rsidR="00C40E94" w:rsidRPr="00C40E94" w:rsidRDefault="00C40E94" w:rsidP="00C40E94">
      <w:pPr>
        <w:ind w:right="-3518" w:firstLine="5954"/>
        <w:rPr>
          <w:sz w:val="28"/>
          <w:szCs w:val="28"/>
          <w:lang w:val="uk-UA"/>
        </w:rPr>
      </w:pPr>
    </w:p>
    <w:p w:rsidR="008943A6" w:rsidRDefault="008943A6" w:rsidP="008943A6">
      <w:pPr>
        <w:jc w:val="center"/>
        <w:rPr>
          <w:sz w:val="28"/>
          <w:szCs w:val="28"/>
        </w:rPr>
      </w:pP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</w:t>
      </w:r>
    </w:p>
    <w:p w:rsidR="008943A6" w:rsidRPr="00257BEA" w:rsidRDefault="008943A6" w:rsidP="008943A6">
      <w:pPr>
        <w:jc w:val="center"/>
        <w:rPr>
          <w:sz w:val="28"/>
          <w:szCs w:val="28"/>
        </w:rPr>
      </w:pPr>
      <w:r w:rsidRPr="00257BEA">
        <w:rPr>
          <w:sz w:val="28"/>
          <w:szCs w:val="28"/>
        </w:rPr>
        <w:t xml:space="preserve">про </w:t>
      </w:r>
      <w:proofErr w:type="spellStart"/>
      <w:r w:rsidRPr="00257BEA">
        <w:rPr>
          <w:sz w:val="28"/>
          <w:szCs w:val="28"/>
        </w:rPr>
        <w:t>конкурсну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комісію</w:t>
      </w:r>
      <w:proofErr w:type="spellEnd"/>
      <w:r w:rsidRPr="00257BEA">
        <w:rPr>
          <w:sz w:val="28"/>
          <w:szCs w:val="28"/>
        </w:rPr>
        <w:t xml:space="preserve"> з призначення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 </w:t>
      </w:r>
      <w:proofErr w:type="gramStart"/>
      <w:r w:rsidRPr="00257BEA">
        <w:rPr>
          <w:sz w:val="28"/>
          <w:szCs w:val="28"/>
        </w:rPr>
        <w:t xml:space="preserve">в  </w:t>
      </w:r>
      <w:proofErr w:type="spellStart"/>
      <w:r w:rsidRPr="00257BEA">
        <w:rPr>
          <w:sz w:val="28"/>
          <w:szCs w:val="28"/>
        </w:rPr>
        <w:t>місті</w:t>
      </w:r>
      <w:proofErr w:type="spellEnd"/>
      <w:proofErr w:type="gramEnd"/>
      <w:r w:rsidRPr="00257BEA">
        <w:rPr>
          <w:sz w:val="28"/>
          <w:szCs w:val="28"/>
        </w:rPr>
        <w:t xml:space="preserve"> Новоград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>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ому</w:t>
      </w:r>
      <w:proofErr w:type="spellEnd"/>
    </w:p>
    <w:p w:rsidR="008943A6" w:rsidRPr="00257BEA" w:rsidRDefault="008943A6" w:rsidP="008943A6">
      <w:pPr>
        <w:jc w:val="both"/>
        <w:rPr>
          <w:sz w:val="28"/>
          <w:szCs w:val="28"/>
        </w:rPr>
      </w:pP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257BEA">
        <w:rPr>
          <w:sz w:val="28"/>
          <w:szCs w:val="28"/>
        </w:rPr>
        <w:t>Загальні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spellStart"/>
      <w:r w:rsidRPr="00257BEA">
        <w:rPr>
          <w:sz w:val="28"/>
          <w:szCs w:val="28"/>
        </w:rPr>
        <w:t>Це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розроблено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відповідно</w:t>
      </w:r>
      <w:proofErr w:type="spellEnd"/>
      <w:r w:rsidRPr="00257BEA">
        <w:rPr>
          <w:sz w:val="28"/>
          <w:szCs w:val="28"/>
        </w:rPr>
        <w:t xml:space="preserve"> до Закону </w:t>
      </w:r>
      <w:proofErr w:type="spellStart"/>
      <w:proofErr w:type="gram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 xml:space="preserve"> </w:t>
      </w:r>
      <w:r>
        <w:rPr>
          <w:sz w:val="28"/>
          <w:szCs w:val="28"/>
        </w:rPr>
        <w:t>,,</w:t>
      </w:r>
      <w:r w:rsidRPr="00257BEA">
        <w:rPr>
          <w:sz w:val="28"/>
          <w:szCs w:val="28"/>
        </w:rPr>
        <w:t>Про</w:t>
      </w:r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Україніˮ</w:t>
      </w:r>
      <w:r w:rsidRPr="00257BEA">
        <w:rPr>
          <w:sz w:val="28"/>
          <w:szCs w:val="28"/>
        </w:rPr>
        <w:t xml:space="preserve">, Закону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 xml:space="preserve"> </w:t>
      </w:r>
      <w:r>
        <w:rPr>
          <w:sz w:val="28"/>
          <w:szCs w:val="28"/>
        </w:rPr>
        <w:t>,,</w:t>
      </w:r>
      <w:r w:rsidRPr="00257BEA">
        <w:rPr>
          <w:sz w:val="28"/>
          <w:szCs w:val="28"/>
        </w:rPr>
        <w:t xml:space="preserve">Про </w:t>
      </w:r>
      <w:proofErr w:type="spellStart"/>
      <w:r w:rsidRPr="00257BEA">
        <w:rPr>
          <w:sz w:val="28"/>
          <w:szCs w:val="28"/>
        </w:rPr>
        <w:t>житлово-комунальні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послуги</w:t>
      </w:r>
      <w:r>
        <w:rPr>
          <w:sz w:val="28"/>
          <w:szCs w:val="28"/>
        </w:rPr>
        <w:t>ˮ</w:t>
      </w:r>
      <w:proofErr w:type="spellEnd"/>
      <w:r>
        <w:rPr>
          <w:sz w:val="28"/>
          <w:szCs w:val="28"/>
        </w:rPr>
        <w:t xml:space="preserve"> </w:t>
      </w:r>
      <w:r w:rsidRPr="00257BEA">
        <w:rPr>
          <w:sz w:val="28"/>
          <w:szCs w:val="28"/>
        </w:rPr>
        <w:t xml:space="preserve">та Порядку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 з призначення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затвердженого</w:t>
      </w:r>
      <w:proofErr w:type="spellEnd"/>
      <w:r w:rsidRPr="00257BEA">
        <w:rPr>
          <w:sz w:val="28"/>
          <w:szCs w:val="28"/>
        </w:rPr>
        <w:t xml:space="preserve"> наказом </w:t>
      </w:r>
      <w:proofErr w:type="spellStart"/>
      <w:r w:rsidRPr="00257BEA">
        <w:rPr>
          <w:sz w:val="28"/>
          <w:szCs w:val="28"/>
        </w:rPr>
        <w:t>Міністерства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регіонального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розвитку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будівництва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житлово-комунального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господарства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 xml:space="preserve"> від 13.06.2016 р. № 150.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конкурсну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комісію</w:t>
      </w:r>
      <w:proofErr w:type="spellEnd"/>
      <w:r w:rsidRPr="00257BEA">
        <w:rPr>
          <w:sz w:val="28"/>
          <w:szCs w:val="28"/>
        </w:rPr>
        <w:t xml:space="preserve"> з призначення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803B5F">
        <w:rPr>
          <w:sz w:val="28"/>
          <w:szCs w:val="28"/>
        </w:rPr>
        <w:t xml:space="preserve"> </w:t>
      </w:r>
      <w:r w:rsidR="00656D33">
        <w:rPr>
          <w:sz w:val="28"/>
          <w:szCs w:val="28"/>
        </w:rPr>
        <w:t xml:space="preserve">в </w:t>
      </w:r>
      <w:proofErr w:type="spellStart"/>
      <w:r w:rsidRPr="00257BEA">
        <w:rPr>
          <w:sz w:val="28"/>
          <w:szCs w:val="28"/>
        </w:rPr>
        <w:t>місті</w:t>
      </w:r>
      <w:proofErr w:type="spellEnd"/>
      <w:r w:rsidRPr="00257BEA">
        <w:rPr>
          <w:sz w:val="28"/>
          <w:szCs w:val="28"/>
        </w:rPr>
        <w:t xml:space="preserve"> Новоград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>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ому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надалі</w:t>
      </w:r>
      <w:proofErr w:type="spellEnd"/>
      <w:r w:rsidRPr="00257BEA">
        <w:rPr>
          <w:sz w:val="28"/>
          <w:szCs w:val="28"/>
        </w:rPr>
        <w:t xml:space="preserve"> -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) </w:t>
      </w:r>
      <w:proofErr w:type="spellStart"/>
      <w:r w:rsidRPr="00257BEA">
        <w:rPr>
          <w:sz w:val="28"/>
          <w:szCs w:val="28"/>
        </w:rPr>
        <w:t>визначає</w:t>
      </w:r>
      <w:proofErr w:type="spellEnd"/>
      <w:r w:rsidRPr="00257BEA">
        <w:rPr>
          <w:sz w:val="28"/>
          <w:szCs w:val="28"/>
        </w:rPr>
        <w:t xml:space="preserve"> порядок та </w:t>
      </w:r>
      <w:proofErr w:type="spellStart"/>
      <w:r w:rsidRPr="00257BEA">
        <w:rPr>
          <w:sz w:val="28"/>
          <w:szCs w:val="28"/>
        </w:rPr>
        <w:t>організацію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діяльності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з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 на </w:t>
      </w:r>
      <w:proofErr w:type="spellStart"/>
      <w:r w:rsidRPr="00257BEA">
        <w:rPr>
          <w:sz w:val="28"/>
          <w:szCs w:val="28"/>
        </w:rPr>
        <w:t>визначення</w:t>
      </w:r>
      <w:proofErr w:type="spellEnd"/>
      <w:r w:rsidRPr="00257BEA">
        <w:rPr>
          <w:sz w:val="28"/>
          <w:szCs w:val="28"/>
        </w:rPr>
        <w:t xml:space="preserve">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місті</w:t>
      </w:r>
      <w:proofErr w:type="spellEnd"/>
      <w:r w:rsidRPr="00257BEA">
        <w:rPr>
          <w:sz w:val="28"/>
          <w:szCs w:val="28"/>
        </w:rPr>
        <w:t xml:space="preserve"> Новоград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>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</w:rPr>
        <w:t>ому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надалі</w:t>
      </w:r>
      <w:proofErr w:type="spellEnd"/>
      <w:r w:rsidRPr="00257BEA">
        <w:rPr>
          <w:sz w:val="28"/>
          <w:szCs w:val="28"/>
        </w:rPr>
        <w:t xml:space="preserve"> - 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>).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створюється</w:t>
      </w:r>
      <w:proofErr w:type="spellEnd"/>
      <w:r w:rsidRPr="00257BEA">
        <w:rPr>
          <w:sz w:val="28"/>
          <w:szCs w:val="28"/>
        </w:rPr>
        <w:t xml:space="preserve"> для </w:t>
      </w:r>
      <w:proofErr w:type="spellStart"/>
      <w:r w:rsidRPr="00257BEA">
        <w:rPr>
          <w:sz w:val="28"/>
          <w:szCs w:val="28"/>
        </w:rPr>
        <w:t>підготовки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організації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конкурсу, </w:t>
      </w:r>
      <w:proofErr w:type="spellStart"/>
      <w:r w:rsidRPr="00257BEA">
        <w:rPr>
          <w:sz w:val="28"/>
          <w:szCs w:val="28"/>
        </w:rPr>
        <w:t>розгляду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заяв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оцінки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пропозицій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визначення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переможців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– </w:t>
      </w:r>
      <w:proofErr w:type="spellStart"/>
      <w:r w:rsidRPr="00257BEA">
        <w:rPr>
          <w:sz w:val="28"/>
          <w:szCs w:val="28"/>
        </w:rPr>
        <w:t>це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постійно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діючий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колегіальний</w:t>
      </w:r>
      <w:proofErr w:type="spellEnd"/>
      <w:r w:rsidRPr="00257BEA">
        <w:rPr>
          <w:sz w:val="28"/>
          <w:szCs w:val="28"/>
        </w:rPr>
        <w:t xml:space="preserve"> орган,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утворюється</w:t>
      </w:r>
      <w:proofErr w:type="spellEnd"/>
      <w:r w:rsidRPr="00257BEA">
        <w:rPr>
          <w:sz w:val="28"/>
          <w:szCs w:val="28"/>
        </w:rPr>
        <w:t xml:space="preserve"> </w:t>
      </w:r>
      <w:r w:rsidR="004D7354">
        <w:rPr>
          <w:sz w:val="28"/>
          <w:szCs w:val="28"/>
          <w:lang w:val="uk-UA"/>
        </w:rPr>
        <w:t>організатором конкурсу</w:t>
      </w:r>
      <w:r w:rsidRPr="00257BEA">
        <w:rPr>
          <w:sz w:val="28"/>
          <w:szCs w:val="28"/>
        </w:rPr>
        <w:t xml:space="preserve"> Новоград-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  <w:lang w:val="uk-UA"/>
        </w:rPr>
        <w:t>ї</w:t>
      </w:r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міської</w:t>
      </w:r>
      <w:proofErr w:type="spellEnd"/>
      <w:r w:rsidRPr="00257BEA">
        <w:rPr>
          <w:sz w:val="28"/>
          <w:szCs w:val="28"/>
        </w:rPr>
        <w:t xml:space="preserve"> ради для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 на </w:t>
      </w:r>
      <w:proofErr w:type="spellStart"/>
      <w:r w:rsidRPr="00257BEA">
        <w:rPr>
          <w:sz w:val="28"/>
          <w:szCs w:val="28"/>
        </w:rPr>
        <w:t>визначення</w:t>
      </w:r>
      <w:proofErr w:type="spellEnd"/>
      <w:r w:rsidRPr="00257BEA">
        <w:rPr>
          <w:sz w:val="28"/>
          <w:szCs w:val="28"/>
        </w:rPr>
        <w:t xml:space="preserve">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місті</w:t>
      </w:r>
      <w:proofErr w:type="spellEnd"/>
      <w:r w:rsidRPr="00257BEA">
        <w:rPr>
          <w:sz w:val="28"/>
          <w:szCs w:val="28"/>
        </w:rPr>
        <w:t xml:space="preserve"> Новоград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>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ому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1.5. </w:t>
      </w:r>
      <w:proofErr w:type="spellStart"/>
      <w:r w:rsidRPr="00257BEA">
        <w:rPr>
          <w:sz w:val="28"/>
          <w:szCs w:val="28"/>
        </w:rPr>
        <w:t>Основними</w:t>
      </w:r>
      <w:proofErr w:type="spellEnd"/>
      <w:r w:rsidRPr="00257BEA">
        <w:rPr>
          <w:sz w:val="28"/>
          <w:szCs w:val="28"/>
        </w:rPr>
        <w:t xml:space="preserve"> принципами </w:t>
      </w:r>
      <w:proofErr w:type="spellStart"/>
      <w:r w:rsidRPr="00257BEA">
        <w:rPr>
          <w:sz w:val="28"/>
          <w:szCs w:val="28"/>
        </w:rPr>
        <w:t>діяльності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є: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законність</w:t>
      </w:r>
      <w:proofErr w:type="spellEnd"/>
      <w:r w:rsidRPr="00257BEA">
        <w:rPr>
          <w:sz w:val="28"/>
          <w:szCs w:val="28"/>
        </w:rPr>
        <w:t>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відкритість</w:t>
      </w:r>
      <w:proofErr w:type="spellEnd"/>
      <w:r w:rsidRPr="00257BEA">
        <w:rPr>
          <w:sz w:val="28"/>
          <w:szCs w:val="28"/>
        </w:rPr>
        <w:t>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колегіальність</w:t>
      </w:r>
      <w:proofErr w:type="spellEnd"/>
      <w:r w:rsidRPr="00257BEA">
        <w:rPr>
          <w:sz w:val="28"/>
          <w:szCs w:val="28"/>
        </w:rPr>
        <w:t>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повнота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розгляду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пропозицій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відповідно</w:t>
      </w:r>
      <w:proofErr w:type="spellEnd"/>
      <w:r w:rsidRPr="00257BEA">
        <w:rPr>
          <w:sz w:val="28"/>
          <w:szCs w:val="28"/>
        </w:rPr>
        <w:t xml:space="preserve"> до </w:t>
      </w:r>
      <w:proofErr w:type="spellStart"/>
      <w:r w:rsidRPr="00257BEA">
        <w:rPr>
          <w:sz w:val="28"/>
          <w:szCs w:val="28"/>
        </w:rPr>
        <w:t>встановлених</w:t>
      </w:r>
      <w:proofErr w:type="spellEnd"/>
      <w:r w:rsidRPr="00257BEA">
        <w:rPr>
          <w:sz w:val="28"/>
          <w:szCs w:val="28"/>
        </w:rPr>
        <w:t xml:space="preserve"> умов конкурсу;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обґрунтованість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прийнятих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рішень</w:t>
      </w:r>
      <w:proofErr w:type="spellEnd"/>
      <w:r w:rsidRPr="00257BEA">
        <w:rPr>
          <w:sz w:val="28"/>
          <w:szCs w:val="28"/>
        </w:rPr>
        <w:t>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рівність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усіх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претендентів</w:t>
      </w:r>
      <w:proofErr w:type="spellEnd"/>
      <w:r w:rsidRPr="00257BEA">
        <w:rPr>
          <w:sz w:val="28"/>
          <w:szCs w:val="28"/>
        </w:rPr>
        <w:t>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незалежність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недопущення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втручання</w:t>
      </w:r>
      <w:proofErr w:type="spellEnd"/>
      <w:r w:rsidRPr="00257BEA">
        <w:rPr>
          <w:sz w:val="28"/>
          <w:szCs w:val="28"/>
        </w:rPr>
        <w:t xml:space="preserve"> в </w:t>
      </w:r>
      <w:proofErr w:type="spellStart"/>
      <w:r w:rsidRPr="00257BEA">
        <w:rPr>
          <w:sz w:val="28"/>
          <w:szCs w:val="28"/>
        </w:rPr>
        <w:t>діяльність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r w:rsidR="004D7354">
        <w:rPr>
          <w:sz w:val="28"/>
          <w:szCs w:val="28"/>
          <w:lang w:val="uk-UA"/>
        </w:rPr>
        <w:t xml:space="preserve">посадових осіб </w:t>
      </w:r>
      <w:r w:rsidRPr="00257BEA">
        <w:rPr>
          <w:sz w:val="28"/>
          <w:szCs w:val="28"/>
        </w:rPr>
        <w:t>будь-</w:t>
      </w:r>
      <w:proofErr w:type="spellStart"/>
      <w:r w:rsidRPr="00257BEA">
        <w:rPr>
          <w:sz w:val="28"/>
          <w:szCs w:val="28"/>
        </w:rPr>
        <w:t>яких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органів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державної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влади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органів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місцевого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самоврядування</w:t>
      </w:r>
      <w:proofErr w:type="spellEnd"/>
      <w:r w:rsidRPr="00257BEA">
        <w:rPr>
          <w:sz w:val="28"/>
          <w:szCs w:val="28"/>
        </w:rPr>
        <w:t xml:space="preserve">, а </w:t>
      </w:r>
      <w:proofErr w:type="spellStart"/>
      <w:r w:rsidRPr="00257BEA">
        <w:rPr>
          <w:sz w:val="28"/>
          <w:szCs w:val="28"/>
        </w:rPr>
        <w:t>також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конкурсу).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257BEA">
        <w:rPr>
          <w:sz w:val="28"/>
          <w:szCs w:val="28"/>
        </w:rPr>
        <w:t xml:space="preserve">Склад і порядок </w:t>
      </w:r>
      <w:proofErr w:type="spellStart"/>
      <w:r w:rsidRPr="00257BEA">
        <w:rPr>
          <w:sz w:val="28"/>
          <w:szCs w:val="28"/>
        </w:rPr>
        <w:t>утворення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</w:p>
    <w:p w:rsidR="008943A6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2.1. </w:t>
      </w:r>
      <w:proofErr w:type="gramStart"/>
      <w:r w:rsidRPr="00257BEA">
        <w:rPr>
          <w:sz w:val="28"/>
          <w:szCs w:val="28"/>
        </w:rPr>
        <w:t>До складу</w:t>
      </w:r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можуть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входити</w:t>
      </w:r>
      <w:proofErr w:type="spellEnd"/>
      <w:r w:rsidRPr="00257BEA">
        <w:rPr>
          <w:sz w:val="28"/>
          <w:szCs w:val="28"/>
        </w:rPr>
        <w:t xml:space="preserve"> депутат</w:t>
      </w:r>
      <w:r>
        <w:rPr>
          <w:sz w:val="28"/>
          <w:szCs w:val="28"/>
          <w:lang w:val="uk-UA"/>
        </w:rPr>
        <w:t>и</w:t>
      </w:r>
      <w:r w:rsidRPr="001502E7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міської</w:t>
      </w:r>
      <w:proofErr w:type="spellEnd"/>
      <w:r w:rsidRPr="00257BEA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,</w:t>
      </w:r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представники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організатора</w:t>
      </w:r>
      <w:proofErr w:type="spellEnd"/>
      <w:r w:rsidRPr="00257BEA">
        <w:rPr>
          <w:sz w:val="28"/>
          <w:szCs w:val="28"/>
        </w:rPr>
        <w:t xml:space="preserve"> конкурсу, </w:t>
      </w:r>
      <w:proofErr w:type="spellStart"/>
      <w:r w:rsidRPr="00257BEA">
        <w:rPr>
          <w:sz w:val="28"/>
          <w:szCs w:val="28"/>
        </w:rPr>
        <w:t>підприємств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житлово-комунального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господарства</w:t>
      </w:r>
      <w:proofErr w:type="spellEnd"/>
      <w:r w:rsidRPr="00257BEA">
        <w:rPr>
          <w:sz w:val="28"/>
          <w:szCs w:val="28"/>
        </w:rPr>
        <w:t xml:space="preserve">, а </w:t>
      </w:r>
      <w:proofErr w:type="spellStart"/>
      <w:r w:rsidRPr="00257BEA">
        <w:rPr>
          <w:sz w:val="28"/>
          <w:szCs w:val="28"/>
        </w:rPr>
        <w:t>також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органів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влади</w:t>
      </w:r>
      <w:proofErr w:type="spellEnd"/>
      <w:r w:rsidR="004D7354">
        <w:rPr>
          <w:sz w:val="28"/>
          <w:szCs w:val="28"/>
          <w:lang w:val="uk-UA"/>
        </w:rPr>
        <w:t xml:space="preserve"> </w:t>
      </w:r>
      <w:r w:rsidR="004D7354" w:rsidRPr="00257BEA">
        <w:rPr>
          <w:sz w:val="28"/>
          <w:szCs w:val="28"/>
        </w:rPr>
        <w:t xml:space="preserve">(за </w:t>
      </w:r>
      <w:proofErr w:type="spellStart"/>
      <w:r w:rsidR="004D7354" w:rsidRPr="00257BEA">
        <w:rPr>
          <w:sz w:val="28"/>
          <w:szCs w:val="28"/>
        </w:rPr>
        <w:t>згодою</w:t>
      </w:r>
      <w:proofErr w:type="spellEnd"/>
      <w:r w:rsidR="004D7354" w:rsidRPr="00257BEA">
        <w:rPr>
          <w:sz w:val="28"/>
          <w:szCs w:val="28"/>
        </w:rPr>
        <w:t>)</w:t>
      </w:r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профільних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громадських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об’єднань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сфері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житлово-комунального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</w:t>
      </w:r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органів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самоорганізації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населення</w:t>
      </w:r>
      <w:proofErr w:type="spellEnd"/>
      <w:r w:rsidRPr="00257BEA">
        <w:rPr>
          <w:sz w:val="28"/>
          <w:szCs w:val="28"/>
        </w:rPr>
        <w:t xml:space="preserve"> (за </w:t>
      </w:r>
      <w:proofErr w:type="spellStart"/>
      <w:r w:rsidRPr="00257BEA">
        <w:rPr>
          <w:sz w:val="28"/>
          <w:szCs w:val="28"/>
        </w:rPr>
        <w:t>згодою</w:t>
      </w:r>
      <w:proofErr w:type="spellEnd"/>
      <w:r w:rsidRPr="00257BEA">
        <w:rPr>
          <w:sz w:val="28"/>
          <w:szCs w:val="28"/>
        </w:rPr>
        <w:t>).</w:t>
      </w:r>
    </w:p>
    <w:p w:rsidR="00026BBF" w:rsidRPr="00026BBF" w:rsidRDefault="00026BBF" w:rsidP="00894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У разі, якщо об’єктом конкурсу є багатоквартирний будинок, співвласники якого звернулись до організатора конкурсу з проханням </w:t>
      </w:r>
      <w:r>
        <w:rPr>
          <w:sz w:val="28"/>
          <w:szCs w:val="28"/>
          <w:lang w:val="uk-UA"/>
        </w:rPr>
        <w:lastRenderedPageBreak/>
        <w:t>призначити управителя, до складу комісії входить(ять) уповноважена(і) особа (особи) співвласників цього багатоквартирного будинку.</w:t>
      </w:r>
    </w:p>
    <w:p w:rsidR="008943A6" w:rsidRDefault="008943A6" w:rsidP="004D73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6BBF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 </w:t>
      </w:r>
      <w:r w:rsidRPr="00257BEA">
        <w:rPr>
          <w:sz w:val="28"/>
          <w:szCs w:val="28"/>
        </w:rPr>
        <w:t xml:space="preserve">Головою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призначається</w:t>
      </w:r>
      <w:proofErr w:type="spellEnd"/>
      <w:r w:rsidRPr="00257BEA">
        <w:rPr>
          <w:sz w:val="28"/>
          <w:szCs w:val="28"/>
        </w:rPr>
        <w:t xml:space="preserve"> заступник </w:t>
      </w:r>
      <w:proofErr w:type="spellStart"/>
      <w:r w:rsidRPr="00257BEA">
        <w:rPr>
          <w:sz w:val="28"/>
          <w:szCs w:val="28"/>
        </w:rPr>
        <w:t>міського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proofErr w:type="gram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 xml:space="preserve">,  </w:t>
      </w:r>
      <w:proofErr w:type="spellStart"/>
      <w:r w:rsidRPr="00257BEA">
        <w:rPr>
          <w:sz w:val="28"/>
          <w:szCs w:val="28"/>
        </w:rPr>
        <w:t>який</w:t>
      </w:r>
      <w:proofErr w:type="spellEnd"/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координує</w:t>
      </w:r>
      <w:proofErr w:type="spellEnd"/>
      <w:r w:rsidRPr="00257BEA">
        <w:rPr>
          <w:sz w:val="28"/>
          <w:szCs w:val="28"/>
        </w:rPr>
        <w:t xml:space="preserve"> роботу </w:t>
      </w:r>
      <w:proofErr w:type="spellStart"/>
      <w:r w:rsidRPr="00257BEA">
        <w:rPr>
          <w:sz w:val="28"/>
          <w:szCs w:val="28"/>
        </w:rPr>
        <w:t>жи</w:t>
      </w:r>
      <w:r w:rsidR="004D7354">
        <w:rPr>
          <w:sz w:val="28"/>
          <w:szCs w:val="28"/>
        </w:rPr>
        <w:t>тлово-комунальної</w:t>
      </w:r>
      <w:proofErr w:type="spellEnd"/>
      <w:r w:rsidR="004D7354">
        <w:rPr>
          <w:sz w:val="28"/>
          <w:szCs w:val="28"/>
        </w:rPr>
        <w:t xml:space="preserve"> </w:t>
      </w:r>
      <w:proofErr w:type="spellStart"/>
      <w:r w:rsidR="004D7354">
        <w:rPr>
          <w:sz w:val="28"/>
          <w:szCs w:val="28"/>
        </w:rPr>
        <w:t>галузі</w:t>
      </w:r>
      <w:proofErr w:type="spellEnd"/>
      <w:r w:rsidR="004D7354">
        <w:rPr>
          <w:sz w:val="28"/>
          <w:szCs w:val="28"/>
        </w:rPr>
        <w:t xml:space="preserve"> </w:t>
      </w:r>
      <w:proofErr w:type="spellStart"/>
      <w:r w:rsidR="004D7354">
        <w:rPr>
          <w:sz w:val="28"/>
          <w:szCs w:val="28"/>
        </w:rPr>
        <w:t>міста</w:t>
      </w:r>
      <w:proofErr w:type="spellEnd"/>
      <w:r w:rsidR="004D7354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2.</w:t>
      </w:r>
      <w:r w:rsidR="00026BBF">
        <w:rPr>
          <w:sz w:val="28"/>
          <w:szCs w:val="28"/>
          <w:lang w:val="uk-UA"/>
        </w:rPr>
        <w:t>4</w:t>
      </w:r>
      <w:r w:rsidRPr="00257BEA">
        <w:rPr>
          <w:sz w:val="28"/>
          <w:szCs w:val="28"/>
        </w:rPr>
        <w:t xml:space="preserve">. До складу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не </w:t>
      </w:r>
      <w:proofErr w:type="spellStart"/>
      <w:r w:rsidRPr="00257BEA">
        <w:rPr>
          <w:sz w:val="28"/>
          <w:szCs w:val="28"/>
        </w:rPr>
        <w:t>можуть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входити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учасники</w:t>
      </w:r>
      <w:proofErr w:type="spellEnd"/>
      <w:r w:rsidRPr="00257BEA">
        <w:rPr>
          <w:sz w:val="28"/>
          <w:szCs w:val="28"/>
        </w:rPr>
        <w:t xml:space="preserve"> конкурсу, </w:t>
      </w:r>
      <w:proofErr w:type="spellStart"/>
      <w:r w:rsidRPr="00257BEA">
        <w:rPr>
          <w:sz w:val="28"/>
          <w:szCs w:val="28"/>
        </w:rPr>
        <w:t>представники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конкурсу, члени </w:t>
      </w:r>
      <w:proofErr w:type="spellStart"/>
      <w:r w:rsidRPr="00257BEA">
        <w:rPr>
          <w:sz w:val="28"/>
          <w:szCs w:val="28"/>
        </w:rPr>
        <w:t>сім’ї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близькі</w:t>
      </w:r>
      <w:proofErr w:type="spellEnd"/>
      <w:r w:rsidRPr="00257BEA">
        <w:rPr>
          <w:sz w:val="28"/>
          <w:szCs w:val="28"/>
        </w:rPr>
        <w:t xml:space="preserve"> особи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конкурсу, члени </w:t>
      </w:r>
      <w:proofErr w:type="spellStart"/>
      <w:r w:rsidRPr="00257BEA">
        <w:rPr>
          <w:sz w:val="28"/>
          <w:szCs w:val="28"/>
        </w:rPr>
        <w:t>сім’ї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близькі</w:t>
      </w:r>
      <w:proofErr w:type="spellEnd"/>
      <w:r w:rsidRPr="00257BEA">
        <w:rPr>
          <w:sz w:val="28"/>
          <w:szCs w:val="28"/>
        </w:rPr>
        <w:t xml:space="preserve"> </w:t>
      </w:r>
      <w:proofErr w:type="gramStart"/>
      <w:r w:rsidRPr="00257BEA">
        <w:rPr>
          <w:sz w:val="28"/>
          <w:szCs w:val="28"/>
        </w:rPr>
        <w:t xml:space="preserve">особи  </w:t>
      </w:r>
      <w:proofErr w:type="spellStart"/>
      <w:r w:rsidRPr="00257BEA">
        <w:rPr>
          <w:sz w:val="28"/>
          <w:szCs w:val="28"/>
        </w:rPr>
        <w:t>посадових</w:t>
      </w:r>
      <w:proofErr w:type="spellEnd"/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осіб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власників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корпоративних</w:t>
      </w:r>
      <w:proofErr w:type="spellEnd"/>
      <w:r w:rsidRPr="00257BEA">
        <w:rPr>
          <w:sz w:val="28"/>
          <w:szCs w:val="28"/>
        </w:rPr>
        <w:t xml:space="preserve"> прав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- </w:t>
      </w:r>
      <w:proofErr w:type="spellStart"/>
      <w:r w:rsidRPr="00257BEA">
        <w:rPr>
          <w:sz w:val="28"/>
          <w:szCs w:val="28"/>
        </w:rPr>
        <w:t>юридичних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осіб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6BBF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 </w:t>
      </w:r>
      <w:r w:rsidRPr="00257BEA">
        <w:rPr>
          <w:sz w:val="28"/>
          <w:szCs w:val="28"/>
        </w:rPr>
        <w:t xml:space="preserve">Склад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затверджується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комітету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міської</w:t>
      </w:r>
      <w:proofErr w:type="spellEnd"/>
      <w:r w:rsidRPr="00257BEA">
        <w:rPr>
          <w:sz w:val="28"/>
          <w:szCs w:val="28"/>
        </w:rPr>
        <w:t xml:space="preserve"> ради.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3. 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в межах </w:t>
      </w:r>
      <w:proofErr w:type="spellStart"/>
      <w:r w:rsidRPr="00257BEA">
        <w:rPr>
          <w:sz w:val="28"/>
          <w:szCs w:val="28"/>
        </w:rPr>
        <w:t>наданих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повноважень</w:t>
      </w:r>
      <w:proofErr w:type="spellEnd"/>
      <w:r w:rsidRPr="00257BEA">
        <w:rPr>
          <w:sz w:val="28"/>
          <w:szCs w:val="28"/>
        </w:rPr>
        <w:t>: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3.1. Проводить </w:t>
      </w:r>
      <w:proofErr w:type="spellStart"/>
      <w:r w:rsidRPr="00257BEA">
        <w:rPr>
          <w:sz w:val="28"/>
          <w:szCs w:val="28"/>
        </w:rPr>
        <w:t>засідання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відповідно</w:t>
      </w:r>
      <w:proofErr w:type="spellEnd"/>
      <w:r w:rsidRPr="00257BEA">
        <w:rPr>
          <w:sz w:val="28"/>
          <w:szCs w:val="28"/>
        </w:rPr>
        <w:t xml:space="preserve"> до </w:t>
      </w:r>
      <w:proofErr w:type="spellStart"/>
      <w:r w:rsidRPr="00257BEA">
        <w:rPr>
          <w:sz w:val="28"/>
          <w:szCs w:val="28"/>
        </w:rPr>
        <w:t>цього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та </w:t>
      </w:r>
      <w:proofErr w:type="gramStart"/>
      <w:r w:rsidRPr="00257BEA">
        <w:rPr>
          <w:sz w:val="28"/>
          <w:szCs w:val="28"/>
        </w:rPr>
        <w:t>в порядку</w:t>
      </w:r>
      <w:proofErr w:type="gram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передбаченому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чинним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законодавством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2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Готує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документацію</w:t>
      </w:r>
      <w:proofErr w:type="spellEnd"/>
      <w:r w:rsidRPr="00257BEA">
        <w:rPr>
          <w:sz w:val="28"/>
          <w:szCs w:val="28"/>
        </w:rPr>
        <w:t xml:space="preserve">, яка </w:t>
      </w:r>
      <w:proofErr w:type="spellStart"/>
      <w:r w:rsidRPr="00257BEA">
        <w:rPr>
          <w:sz w:val="28"/>
          <w:szCs w:val="28"/>
        </w:rPr>
        <w:t>затверджується</w:t>
      </w:r>
      <w:proofErr w:type="spellEnd"/>
      <w:r w:rsidRPr="00257BEA">
        <w:rPr>
          <w:sz w:val="28"/>
          <w:szCs w:val="28"/>
        </w:rPr>
        <w:t xml:space="preserve"> </w:t>
      </w:r>
      <w:r w:rsidR="00026BBF">
        <w:rPr>
          <w:sz w:val="28"/>
          <w:szCs w:val="28"/>
          <w:lang w:val="uk-UA"/>
        </w:rPr>
        <w:t>організатором конкурсу</w:t>
      </w:r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3</w:t>
      </w:r>
      <w:r w:rsidRPr="00257BEA">
        <w:rPr>
          <w:sz w:val="28"/>
          <w:szCs w:val="28"/>
        </w:rPr>
        <w:t xml:space="preserve">. У </w:t>
      </w:r>
      <w:proofErr w:type="spellStart"/>
      <w:r w:rsidRPr="00257BEA">
        <w:rPr>
          <w:sz w:val="28"/>
          <w:szCs w:val="28"/>
        </w:rPr>
        <w:t>зазначений</w:t>
      </w:r>
      <w:proofErr w:type="spellEnd"/>
      <w:r w:rsidRPr="00257BEA">
        <w:rPr>
          <w:sz w:val="28"/>
          <w:szCs w:val="28"/>
        </w:rPr>
        <w:t xml:space="preserve"> день і час </w:t>
      </w:r>
      <w:proofErr w:type="spellStart"/>
      <w:r w:rsidRPr="00257BEA">
        <w:rPr>
          <w:sz w:val="28"/>
          <w:szCs w:val="28"/>
        </w:rPr>
        <w:t>розкриває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конверти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перевіряє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наявність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чи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відсутність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усіх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необхідних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документів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передбачених</w:t>
      </w:r>
      <w:proofErr w:type="spellEnd"/>
      <w:r w:rsidRPr="00257BEA">
        <w:rPr>
          <w:sz w:val="28"/>
          <w:szCs w:val="28"/>
        </w:rPr>
        <w:t xml:space="preserve"> конкурсною </w:t>
      </w:r>
      <w:proofErr w:type="spellStart"/>
      <w:r w:rsidRPr="00257BEA">
        <w:rPr>
          <w:sz w:val="28"/>
          <w:szCs w:val="28"/>
        </w:rPr>
        <w:t>документацією</w:t>
      </w:r>
      <w:proofErr w:type="spellEnd"/>
      <w:r w:rsidRPr="00257BEA">
        <w:rPr>
          <w:sz w:val="28"/>
          <w:szCs w:val="28"/>
        </w:rPr>
        <w:t xml:space="preserve">, а </w:t>
      </w:r>
      <w:proofErr w:type="spellStart"/>
      <w:r w:rsidRPr="00257BEA">
        <w:rPr>
          <w:sz w:val="28"/>
          <w:szCs w:val="28"/>
        </w:rPr>
        <w:t>також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оголошує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найменування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прізвище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ім’я</w:t>
      </w:r>
      <w:proofErr w:type="spellEnd"/>
      <w:r w:rsidRPr="00257BEA">
        <w:rPr>
          <w:sz w:val="28"/>
          <w:szCs w:val="28"/>
        </w:rPr>
        <w:t xml:space="preserve">, по </w:t>
      </w:r>
      <w:proofErr w:type="spellStart"/>
      <w:r w:rsidRPr="00257BEA">
        <w:rPr>
          <w:sz w:val="28"/>
          <w:szCs w:val="28"/>
        </w:rPr>
        <w:t>батькові</w:t>
      </w:r>
      <w:proofErr w:type="spellEnd"/>
      <w:r w:rsidRPr="00257BEA">
        <w:rPr>
          <w:sz w:val="28"/>
          <w:szCs w:val="28"/>
        </w:rPr>
        <w:t xml:space="preserve">) та </w:t>
      </w:r>
      <w:proofErr w:type="spellStart"/>
      <w:r w:rsidRPr="00257BEA">
        <w:rPr>
          <w:sz w:val="28"/>
          <w:szCs w:val="28"/>
        </w:rPr>
        <w:t>місцезнаходження</w:t>
      </w:r>
      <w:proofErr w:type="spellEnd"/>
      <w:r w:rsidRPr="00257BEA">
        <w:rPr>
          <w:sz w:val="28"/>
          <w:szCs w:val="28"/>
        </w:rPr>
        <w:t xml:space="preserve"> кожного </w:t>
      </w:r>
      <w:proofErr w:type="spellStart"/>
      <w:r w:rsidRPr="00257BEA">
        <w:rPr>
          <w:sz w:val="28"/>
          <w:szCs w:val="28"/>
        </w:rPr>
        <w:t>учасника</w:t>
      </w:r>
      <w:proofErr w:type="spellEnd"/>
      <w:r w:rsidRPr="00257BEA">
        <w:rPr>
          <w:sz w:val="28"/>
          <w:szCs w:val="28"/>
        </w:rPr>
        <w:t xml:space="preserve"> конкурсу, </w:t>
      </w:r>
      <w:proofErr w:type="spellStart"/>
      <w:r w:rsidRPr="00257BEA">
        <w:rPr>
          <w:sz w:val="28"/>
          <w:szCs w:val="28"/>
        </w:rPr>
        <w:t>ціну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щодо</w:t>
      </w:r>
      <w:proofErr w:type="spellEnd"/>
      <w:r w:rsidRPr="00257BEA">
        <w:rPr>
          <w:sz w:val="28"/>
          <w:szCs w:val="28"/>
        </w:rPr>
        <w:t xml:space="preserve"> кожного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входить до </w:t>
      </w:r>
      <w:proofErr w:type="spellStart"/>
      <w:r w:rsidRPr="00257BEA">
        <w:rPr>
          <w:sz w:val="28"/>
          <w:szCs w:val="28"/>
        </w:rPr>
        <w:t>об’єкта</w:t>
      </w:r>
      <w:proofErr w:type="spellEnd"/>
      <w:r w:rsidRPr="00257BEA">
        <w:rPr>
          <w:sz w:val="28"/>
          <w:szCs w:val="28"/>
        </w:rPr>
        <w:t xml:space="preserve"> конкурсу та </w:t>
      </w:r>
      <w:proofErr w:type="spellStart"/>
      <w:r w:rsidRPr="00257BEA">
        <w:rPr>
          <w:sz w:val="28"/>
          <w:szCs w:val="28"/>
        </w:rPr>
        <w:t>оголошує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4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Розглядає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5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Перевіряє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наявність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необхідних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документів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наданих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пропозиціях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6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Відхиляє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 у </w:t>
      </w:r>
      <w:proofErr w:type="spellStart"/>
      <w:r w:rsidRPr="00257BEA">
        <w:rPr>
          <w:sz w:val="28"/>
          <w:szCs w:val="28"/>
        </w:rPr>
        <w:t>випадках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передбачених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чинним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законодавством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  <w:lang w:val="uk-UA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7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Оцінює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за бальною системою,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визначається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встановленому</w:t>
      </w:r>
      <w:proofErr w:type="spellEnd"/>
      <w:r w:rsidRPr="00257BEA">
        <w:rPr>
          <w:sz w:val="28"/>
          <w:szCs w:val="28"/>
        </w:rPr>
        <w:t xml:space="preserve"> порядку</w:t>
      </w:r>
      <w:r>
        <w:rPr>
          <w:sz w:val="28"/>
          <w:szCs w:val="28"/>
          <w:lang w:val="uk-UA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8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Приймає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переможця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Pr="00257BEA">
        <w:rPr>
          <w:sz w:val="28"/>
          <w:szCs w:val="28"/>
        </w:rPr>
        <w:t xml:space="preserve">Порядок </w:t>
      </w:r>
      <w:proofErr w:type="spellStart"/>
      <w:r w:rsidRPr="00257BEA">
        <w:rPr>
          <w:sz w:val="28"/>
          <w:szCs w:val="28"/>
        </w:rPr>
        <w:t>роботи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4.1. 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приступає</w:t>
      </w:r>
      <w:proofErr w:type="spellEnd"/>
      <w:r w:rsidRPr="00257BEA">
        <w:rPr>
          <w:sz w:val="28"/>
          <w:szCs w:val="28"/>
        </w:rPr>
        <w:t xml:space="preserve"> до </w:t>
      </w:r>
      <w:proofErr w:type="spellStart"/>
      <w:r w:rsidRPr="00257BEA">
        <w:rPr>
          <w:sz w:val="28"/>
          <w:szCs w:val="28"/>
        </w:rPr>
        <w:t>роботи</w:t>
      </w:r>
      <w:proofErr w:type="spellEnd"/>
      <w:r w:rsidRPr="00257BEA">
        <w:rPr>
          <w:sz w:val="28"/>
          <w:szCs w:val="28"/>
        </w:rPr>
        <w:t xml:space="preserve"> з моменту </w:t>
      </w:r>
      <w:proofErr w:type="spellStart"/>
      <w:r w:rsidRPr="00257BEA">
        <w:rPr>
          <w:sz w:val="28"/>
          <w:szCs w:val="28"/>
        </w:rPr>
        <w:t>її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створення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затвердження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неї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4.2. </w:t>
      </w:r>
      <w:proofErr w:type="spellStart"/>
      <w:r w:rsidRPr="00257BEA">
        <w:rPr>
          <w:sz w:val="28"/>
          <w:szCs w:val="28"/>
        </w:rPr>
        <w:t>Всі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зміни</w:t>
      </w:r>
      <w:proofErr w:type="spellEnd"/>
      <w:r w:rsidRPr="00257BEA">
        <w:rPr>
          <w:sz w:val="28"/>
          <w:szCs w:val="28"/>
        </w:rPr>
        <w:t xml:space="preserve"> </w:t>
      </w:r>
      <w:proofErr w:type="gramStart"/>
      <w:r w:rsidRPr="00257BEA">
        <w:rPr>
          <w:sz w:val="28"/>
          <w:szCs w:val="28"/>
        </w:rPr>
        <w:t>до складу</w:t>
      </w:r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вносяться</w:t>
      </w:r>
      <w:proofErr w:type="spellEnd"/>
      <w:r w:rsidRPr="00257BEA">
        <w:rPr>
          <w:sz w:val="28"/>
          <w:szCs w:val="28"/>
        </w:rPr>
        <w:t xml:space="preserve"> </w:t>
      </w:r>
      <w:r w:rsidR="00912404">
        <w:rPr>
          <w:sz w:val="28"/>
          <w:szCs w:val="28"/>
          <w:lang w:val="uk-UA"/>
        </w:rPr>
        <w:t xml:space="preserve">затвердженням </w:t>
      </w:r>
      <w:proofErr w:type="spellStart"/>
      <w:r w:rsidRPr="00257BEA">
        <w:rPr>
          <w:sz w:val="28"/>
          <w:szCs w:val="28"/>
        </w:rPr>
        <w:t>відповідни</w:t>
      </w:r>
      <w:proofErr w:type="spellEnd"/>
      <w:r w:rsidR="00912404">
        <w:rPr>
          <w:sz w:val="28"/>
          <w:szCs w:val="28"/>
          <w:lang w:val="uk-UA"/>
        </w:rPr>
        <w:t>х</w:t>
      </w:r>
      <w:r w:rsidRPr="00257BEA">
        <w:rPr>
          <w:sz w:val="28"/>
          <w:szCs w:val="28"/>
        </w:rPr>
        <w:t xml:space="preserve"> </w:t>
      </w:r>
      <w:r w:rsidR="00912404">
        <w:rPr>
          <w:sz w:val="28"/>
          <w:szCs w:val="28"/>
          <w:lang w:val="uk-UA"/>
        </w:rPr>
        <w:t>протоколів комісії</w:t>
      </w:r>
      <w:r w:rsidRPr="00257BEA">
        <w:rPr>
          <w:sz w:val="28"/>
          <w:szCs w:val="28"/>
        </w:rPr>
        <w:t xml:space="preserve"> </w:t>
      </w:r>
      <w:bookmarkStart w:id="0" w:name="_GoBack"/>
      <w:bookmarkEnd w:id="0"/>
      <w:r w:rsidR="00D54458">
        <w:rPr>
          <w:sz w:val="28"/>
          <w:szCs w:val="28"/>
          <w:lang w:val="uk-UA"/>
        </w:rPr>
        <w:t>організатор</w:t>
      </w:r>
      <w:r w:rsidR="00912404">
        <w:rPr>
          <w:sz w:val="28"/>
          <w:szCs w:val="28"/>
          <w:lang w:val="uk-UA"/>
        </w:rPr>
        <w:t>ом</w:t>
      </w:r>
      <w:r w:rsidR="00D54458">
        <w:rPr>
          <w:sz w:val="28"/>
          <w:szCs w:val="28"/>
          <w:lang w:val="uk-UA"/>
        </w:rPr>
        <w:t xml:space="preserve"> конкурсу</w:t>
      </w:r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4.3. </w:t>
      </w:r>
      <w:proofErr w:type="spellStart"/>
      <w:r w:rsidRPr="00257BEA">
        <w:rPr>
          <w:sz w:val="28"/>
          <w:szCs w:val="28"/>
        </w:rPr>
        <w:t>Керує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діяльністю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і </w:t>
      </w:r>
      <w:proofErr w:type="spellStart"/>
      <w:r w:rsidRPr="00257BEA">
        <w:rPr>
          <w:sz w:val="28"/>
          <w:szCs w:val="28"/>
        </w:rPr>
        <w:t>організовує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її</w:t>
      </w:r>
      <w:proofErr w:type="spellEnd"/>
      <w:r w:rsidRPr="00257BEA">
        <w:rPr>
          <w:sz w:val="28"/>
          <w:szCs w:val="28"/>
        </w:rPr>
        <w:t xml:space="preserve"> роботу Голова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надалі</w:t>
      </w:r>
      <w:proofErr w:type="spellEnd"/>
      <w:r w:rsidRPr="00257BEA">
        <w:rPr>
          <w:sz w:val="28"/>
          <w:szCs w:val="28"/>
        </w:rPr>
        <w:t xml:space="preserve"> - Голова). Голова в межах </w:t>
      </w:r>
      <w:proofErr w:type="spellStart"/>
      <w:r w:rsidRPr="00257BEA">
        <w:rPr>
          <w:sz w:val="28"/>
          <w:szCs w:val="28"/>
        </w:rPr>
        <w:t>наданої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компетенції</w:t>
      </w:r>
      <w:proofErr w:type="spellEnd"/>
      <w:r w:rsidRPr="00257BEA">
        <w:rPr>
          <w:sz w:val="28"/>
          <w:szCs w:val="28"/>
        </w:rPr>
        <w:t>: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скликає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засідання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головує</w:t>
      </w:r>
      <w:proofErr w:type="spellEnd"/>
      <w:r w:rsidRPr="00257BEA">
        <w:rPr>
          <w:sz w:val="28"/>
          <w:szCs w:val="28"/>
        </w:rPr>
        <w:t xml:space="preserve"> на </w:t>
      </w:r>
      <w:proofErr w:type="spellStart"/>
      <w:r w:rsidRPr="00257BEA">
        <w:rPr>
          <w:sz w:val="28"/>
          <w:szCs w:val="28"/>
        </w:rPr>
        <w:t>засіданнях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організовує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підготовку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матеріалів</w:t>
      </w:r>
      <w:proofErr w:type="spellEnd"/>
      <w:r w:rsidRPr="00257BEA">
        <w:rPr>
          <w:sz w:val="28"/>
          <w:szCs w:val="28"/>
        </w:rPr>
        <w:t xml:space="preserve"> на </w:t>
      </w:r>
      <w:proofErr w:type="spellStart"/>
      <w:r w:rsidRPr="00257BEA">
        <w:rPr>
          <w:sz w:val="28"/>
          <w:szCs w:val="28"/>
        </w:rPr>
        <w:t>розгляд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4.4. У </w:t>
      </w:r>
      <w:proofErr w:type="spellStart"/>
      <w:r w:rsidRPr="00257BEA">
        <w:rPr>
          <w:sz w:val="28"/>
          <w:szCs w:val="28"/>
        </w:rPr>
        <w:t>разі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відсутності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його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повноваження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виконує</w:t>
      </w:r>
      <w:proofErr w:type="spellEnd"/>
      <w:r w:rsidRPr="00257BEA">
        <w:rPr>
          <w:sz w:val="28"/>
          <w:szCs w:val="28"/>
        </w:rPr>
        <w:t xml:space="preserve"> заступник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4.5. </w:t>
      </w:r>
      <w:proofErr w:type="spellStart"/>
      <w:r w:rsidRPr="00257BEA">
        <w:rPr>
          <w:sz w:val="28"/>
          <w:szCs w:val="28"/>
        </w:rPr>
        <w:t>Секретар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:</w:t>
      </w:r>
    </w:p>
    <w:p w:rsidR="00B9231F" w:rsidRPr="00257BEA" w:rsidRDefault="00B9231F" w:rsidP="00B9231F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здійснює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реєстрацію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пропозицій</w:t>
      </w:r>
      <w:proofErr w:type="spellEnd"/>
      <w:r w:rsidRPr="00257BEA">
        <w:rPr>
          <w:sz w:val="28"/>
          <w:szCs w:val="28"/>
        </w:rPr>
        <w:t xml:space="preserve"> в журнал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обліку</w:t>
      </w:r>
      <w:proofErr w:type="spellEnd"/>
      <w:r w:rsidRPr="00257BEA">
        <w:rPr>
          <w:sz w:val="28"/>
          <w:szCs w:val="28"/>
        </w:rPr>
        <w:t>;</w:t>
      </w:r>
    </w:p>
    <w:p w:rsidR="00B9231F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готує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="00B9231F">
        <w:rPr>
          <w:sz w:val="28"/>
          <w:szCs w:val="28"/>
        </w:rPr>
        <w:t>матеріали</w:t>
      </w:r>
      <w:proofErr w:type="spellEnd"/>
      <w:r w:rsidR="00B9231F">
        <w:rPr>
          <w:sz w:val="28"/>
          <w:szCs w:val="28"/>
        </w:rPr>
        <w:t xml:space="preserve"> для </w:t>
      </w:r>
      <w:proofErr w:type="spellStart"/>
      <w:r w:rsidR="00B9231F">
        <w:rPr>
          <w:sz w:val="28"/>
          <w:szCs w:val="28"/>
        </w:rPr>
        <w:t>розгляду</w:t>
      </w:r>
      <w:proofErr w:type="spellEnd"/>
      <w:r w:rsidR="00B9231F">
        <w:rPr>
          <w:sz w:val="28"/>
          <w:szCs w:val="28"/>
        </w:rPr>
        <w:t xml:space="preserve"> </w:t>
      </w:r>
      <w:proofErr w:type="spellStart"/>
      <w:r w:rsidR="00B9231F">
        <w:rPr>
          <w:sz w:val="28"/>
          <w:szCs w:val="28"/>
        </w:rPr>
        <w:t>комісії</w:t>
      </w:r>
      <w:proofErr w:type="spellEnd"/>
      <w:r w:rsidR="00B9231F">
        <w:rPr>
          <w:sz w:val="28"/>
          <w:szCs w:val="28"/>
          <w:lang w:val="uk-UA"/>
        </w:rPr>
        <w:t>;</w:t>
      </w:r>
      <w:r w:rsidR="00B9231F">
        <w:rPr>
          <w:sz w:val="28"/>
          <w:szCs w:val="28"/>
        </w:rPr>
        <w:t xml:space="preserve"> </w:t>
      </w:r>
      <w:r w:rsidRPr="00257BEA">
        <w:rPr>
          <w:sz w:val="28"/>
          <w:szCs w:val="28"/>
        </w:rPr>
        <w:t xml:space="preserve"> </w:t>
      </w:r>
    </w:p>
    <w:p w:rsidR="008943A6" w:rsidRPr="00257BEA" w:rsidRDefault="00B9231F" w:rsidP="008943A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8943A6" w:rsidRPr="00257BEA">
        <w:rPr>
          <w:sz w:val="28"/>
          <w:szCs w:val="28"/>
        </w:rPr>
        <w:t>веде</w:t>
      </w:r>
      <w:proofErr w:type="spellEnd"/>
      <w:r w:rsidR="008943A6" w:rsidRPr="00257BEA">
        <w:rPr>
          <w:sz w:val="28"/>
          <w:szCs w:val="28"/>
        </w:rPr>
        <w:t xml:space="preserve"> </w:t>
      </w:r>
      <w:proofErr w:type="spellStart"/>
      <w:r w:rsidR="008943A6" w:rsidRPr="00257BEA">
        <w:rPr>
          <w:sz w:val="28"/>
          <w:szCs w:val="28"/>
        </w:rPr>
        <w:t>протоколи</w:t>
      </w:r>
      <w:proofErr w:type="spellEnd"/>
      <w:r w:rsidR="008943A6" w:rsidRPr="00257BEA">
        <w:rPr>
          <w:sz w:val="28"/>
          <w:szCs w:val="28"/>
        </w:rPr>
        <w:t xml:space="preserve"> </w:t>
      </w:r>
      <w:proofErr w:type="spellStart"/>
      <w:r w:rsidR="008943A6" w:rsidRPr="00257BEA">
        <w:rPr>
          <w:sz w:val="28"/>
          <w:szCs w:val="28"/>
        </w:rPr>
        <w:t>засідань</w:t>
      </w:r>
      <w:proofErr w:type="spellEnd"/>
      <w:r w:rsidR="008943A6" w:rsidRPr="00257BEA">
        <w:rPr>
          <w:sz w:val="28"/>
          <w:szCs w:val="28"/>
        </w:rPr>
        <w:t xml:space="preserve"> </w:t>
      </w:r>
      <w:proofErr w:type="spellStart"/>
      <w:r w:rsidR="008943A6" w:rsidRPr="00257BEA">
        <w:rPr>
          <w:sz w:val="28"/>
          <w:szCs w:val="28"/>
        </w:rPr>
        <w:t>комісії</w:t>
      </w:r>
      <w:proofErr w:type="spellEnd"/>
      <w:r w:rsidR="008943A6" w:rsidRPr="00257BEA">
        <w:rPr>
          <w:sz w:val="28"/>
          <w:szCs w:val="28"/>
        </w:rPr>
        <w:t>;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оповіщає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всіх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членів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заплановані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засідання</w:t>
      </w:r>
      <w:proofErr w:type="spellEnd"/>
      <w:r w:rsidRPr="00257BEA">
        <w:rPr>
          <w:sz w:val="28"/>
          <w:szCs w:val="28"/>
        </w:rPr>
        <w:t xml:space="preserve"> за три </w:t>
      </w:r>
      <w:proofErr w:type="spellStart"/>
      <w:r w:rsidRPr="00257BEA">
        <w:rPr>
          <w:sz w:val="28"/>
          <w:szCs w:val="28"/>
        </w:rPr>
        <w:t>робочі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дні</w:t>
      </w:r>
      <w:proofErr w:type="spellEnd"/>
      <w:r w:rsidRPr="00257BEA">
        <w:rPr>
          <w:sz w:val="28"/>
          <w:szCs w:val="28"/>
        </w:rPr>
        <w:t xml:space="preserve"> до </w:t>
      </w:r>
      <w:proofErr w:type="spellStart"/>
      <w:r w:rsidRPr="00257BEA">
        <w:rPr>
          <w:sz w:val="28"/>
          <w:szCs w:val="28"/>
        </w:rPr>
        <w:t>дати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їх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>;</w:t>
      </w:r>
    </w:p>
    <w:p w:rsidR="008943A6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забезпечує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доручень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>;</w:t>
      </w:r>
    </w:p>
    <w:p w:rsidR="00D54458" w:rsidRPr="00D54458" w:rsidRDefault="00D54458" w:rsidP="008943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надає доручення членам комісії згідно наданих </w:t>
      </w:r>
      <w:r w:rsidR="00B9231F" w:rsidRPr="00257BEA">
        <w:rPr>
          <w:sz w:val="28"/>
          <w:szCs w:val="28"/>
        </w:rPr>
        <w:t>Голов</w:t>
      </w:r>
      <w:proofErr w:type="spellStart"/>
      <w:r w:rsidR="00B9231F">
        <w:rPr>
          <w:sz w:val="28"/>
          <w:szCs w:val="28"/>
          <w:lang w:val="uk-UA"/>
        </w:rPr>
        <w:t>ою</w:t>
      </w:r>
      <w:proofErr w:type="spellEnd"/>
      <w:r w:rsidR="00B9231F"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доручень</w:t>
      </w:r>
      <w:proofErr w:type="spellEnd"/>
      <w:r>
        <w:rPr>
          <w:sz w:val="28"/>
          <w:szCs w:val="28"/>
          <w:lang w:val="uk-UA"/>
        </w:rPr>
        <w:t>;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257BEA">
        <w:rPr>
          <w:sz w:val="28"/>
          <w:szCs w:val="28"/>
        </w:rPr>
        <w:t xml:space="preserve">Члени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зобов’язані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брати</w:t>
      </w:r>
      <w:proofErr w:type="spellEnd"/>
      <w:r w:rsidRPr="00257BEA">
        <w:rPr>
          <w:sz w:val="28"/>
          <w:szCs w:val="28"/>
        </w:rPr>
        <w:t xml:space="preserve"> участь у </w:t>
      </w:r>
      <w:proofErr w:type="spellStart"/>
      <w:r w:rsidRPr="00257BEA">
        <w:rPr>
          <w:sz w:val="28"/>
          <w:szCs w:val="28"/>
        </w:rPr>
        <w:t>діяльності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виконувати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доручення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="00D54458">
        <w:rPr>
          <w:sz w:val="28"/>
          <w:szCs w:val="28"/>
          <w:lang w:val="uk-UA"/>
        </w:rPr>
        <w:t xml:space="preserve"> та секретаря</w:t>
      </w:r>
      <w:r w:rsidR="00B9231F">
        <w:rPr>
          <w:sz w:val="28"/>
          <w:szCs w:val="28"/>
          <w:lang w:val="uk-UA"/>
        </w:rPr>
        <w:t xml:space="preserve"> комісії</w:t>
      </w:r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  <w:lang w:val="uk-UA"/>
        </w:rPr>
        <w:t> </w:t>
      </w:r>
      <w:r w:rsidRPr="00257BEA">
        <w:rPr>
          <w:sz w:val="28"/>
          <w:szCs w:val="28"/>
        </w:rPr>
        <w:t xml:space="preserve">Члени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користуються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рівним</w:t>
      </w:r>
      <w:proofErr w:type="spellEnd"/>
      <w:r w:rsidRPr="00257BEA">
        <w:rPr>
          <w:sz w:val="28"/>
          <w:szCs w:val="28"/>
        </w:rPr>
        <w:t xml:space="preserve"> правом голосу у </w:t>
      </w:r>
      <w:proofErr w:type="spellStart"/>
      <w:r w:rsidRPr="00257BEA">
        <w:rPr>
          <w:sz w:val="28"/>
          <w:szCs w:val="28"/>
        </w:rPr>
        <w:t>прийнятті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рішень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bookmarkStart w:id="1" w:name="n94"/>
      <w:bookmarkEnd w:id="1"/>
      <w:r>
        <w:rPr>
          <w:sz w:val="28"/>
          <w:szCs w:val="28"/>
        </w:rPr>
        <w:t>4.8. </w:t>
      </w:r>
      <w:proofErr w:type="spellStart"/>
      <w:r w:rsidRPr="00257BEA">
        <w:rPr>
          <w:sz w:val="28"/>
          <w:szCs w:val="28"/>
        </w:rPr>
        <w:t>Усі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приймаються</w:t>
      </w:r>
      <w:proofErr w:type="spellEnd"/>
      <w:r w:rsidRPr="00257BEA">
        <w:rPr>
          <w:sz w:val="28"/>
          <w:szCs w:val="28"/>
        </w:rPr>
        <w:t xml:space="preserve"> на </w:t>
      </w:r>
      <w:proofErr w:type="spellStart"/>
      <w:r w:rsidRPr="00257BEA">
        <w:rPr>
          <w:sz w:val="28"/>
          <w:szCs w:val="28"/>
        </w:rPr>
        <w:t>засіданні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присутності</w:t>
      </w:r>
      <w:proofErr w:type="spellEnd"/>
      <w:r w:rsidRPr="00257BEA">
        <w:rPr>
          <w:sz w:val="28"/>
          <w:szCs w:val="28"/>
        </w:rPr>
        <w:t xml:space="preserve"> не </w:t>
      </w:r>
      <w:proofErr w:type="spellStart"/>
      <w:r w:rsidRPr="00257BEA">
        <w:rPr>
          <w:sz w:val="28"/>
          <w:szCs w:val="28"/>
        </w:rPr>
        <w:t>менш</w:t>
      </w:r>
      <w:proofErr w:type="spellEnd"/>
      <w:r w:rsidR="00B9231F">
        <w:rPr>
          <w:sz w:val="28"/>
          <w:szCs w:val="28"/>
          <w:lang w:val="uk-UA"/>
        </w:rPr>
        <w:t>е</w:t>
      </w:r>
      <w:r w:rsidRPr="00257BEA">
        <w:rPr>
          <w:sz w:val="28"/>
          <w:szCs w:val="28"/>
        </w:rPr>
        <w:t xml:space="preserve"> як </w:t>
      </w:r>
      <w:proofErr w:type="spellStart"/>
      <w:r w:rsidRPr="00257BEA">
        <w:rPr>
          <w:sz w:val="28"/>
          <w:szCs w:val="28"/>
        </w:rPr>
        <w:t>половини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її</w:t>
      </w:r>
      <w:proofErr w:type="spellEnd"/>
      <w:r w:rsidRPr="00257BEA">
        <w:rPr>
          <w:sz w:val="28"/>
          <w:szCs w:val="28"/>
        </w:rPr>
        <w:t xml:space="preserve"> складу </w:t>
      </w:r>
      <w:proofErr w:type="spellStart"/>
      <w:r w:rsidRPr="00257BEA">
        <w:rPr>
          <w:sz w:val="28"/>
          <w:szCs w:val="28"/>
        </w:rPr>
        <w:t>відкритим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голосуванням</w:t>
      </w:r>
      <w:proofErr w:type="spellEnd"/>
      <w:r w:rsidRPr="00257BEA">
        <w:rPr>
          <w:sz w:val="28"/>
          <w:szCs w:val="28"/>
        </w:rPr>
        <w:t xml:space="preserve"> простою </w:t>
      </w:r>
      <w:proofErr w:type="spellStart"/>
      <w:r w:rsidRPr="00257BEA">
        <w:rPr>
          <w:sz w:val="28"/>
          <w:szCs w:val="28"/>
        </w:rPr>
        <w:t>більшістю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голосів</w:t>
      </w:r>
      <w:proofErr w:type="spellEnd"/>
      <w:r w:rsidRPr="00257BEA">
        <w:rPr>
          <w:sz w:val="28"/>
          <w:szCs w:val="28"/>
        </w:rPr>
        <w:t xml:space="preserve">. У </w:t>
      </w:r>
      <w:proofErr w:type="spellStart"/>
      <w:r w:rsidRPr="00257BEA">
        <w:rPr>
          <w:sz w:val="28"/>
          <w:szCs w:val="28"/>
        </w:rPr>
        <w:t>разі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рівного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розподілу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голосів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вирішальним</w:t>
      </w:r>
      <w:proofErr w:type="spellEnd"/>
      <w:r w:rsidRPr="00257BEA">
        <w:rPr>
          <w:sz w:val="28"/>
          <w:szCs w:val="28"/>
        </w:rPr>
        <w:t xml:space="preserve"> є голос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4.9. 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результати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 </w:t>
      </w:r>
      <w:proofErr w:type="spellStart"/>
      <w:r w:rsidRPr="00257BEA">
        <w:rPr>
          <w:sz w:val="28"/>
          <w:szCs w:val="28"/>
        </w:rPr>
        <w:t>приймається</w:t>
      </w:r>
      <w:proofErr w:type="spellEnd"/>
      <w:r w:rsidRPr="00257BEA">
        <w:rPr>
          <w:sz w:val="28"/>
          <w:szCs w:val="28"/>
        </w:rPr>
        <w:t xml:space="preserve"> конкурсною </w:t>
      </w:r>
      <w:proofErr w:type="spellStart"/>
      <w:r w:rsidRPr="00257BEA">
        <w:rPr>
          <w:sz w:val="28"/>
          <w:szCs w:val="28"/>
        </w:rPr>
        <w:t>комісією</w:t>
      </w:r>
      <w:proofErr w:type="spellEnd"/>
      <w:r w:rsidRPr="00257BEA">
        <w:rPr>
          <w:sz w:val="28"/>
          <w:szCs w:val="28"/>
        </w:rPr>
        <w:t xml:space="preserve"> не </w:t>
      </w:r>
      <w:proofErr w:type="spellStart"/>
      <w:r w:rsidRPr="00257BEA">
        <w:rPr>
          <w:sz w:val="28"/>
          <w:szCs w:val="28"/>
        </w:rPr>
        <w:t>пізніше</w:t>
      </w:r>
      <w:proofErr w:type="spellEnd"/>
      <w:r w:rsidRPr="00257BEA">
        <w:rPr>
          <w:sz w:val="28"/>
          <w:szCs w:val="28"/>
        </w:rPr>
        <w:t xml:space="preserve"> десяти </w:t>
      </w:r>
      <w:proofErr w:type="spellStart"/>
      <w:r w:rsidRPr="00257BEA">
        <w:rPr>
          <w:sz w:val="28"/>
          <w:szCs w:val="28"/>
        </w:rPr>
        <w:t>календарних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днів</w:t>
      </w:r>
      <w:proofErr w:type="spellEnd"/>
      <w:r w:rsidRPr="00257BEA">
        <w:rPr>
          <w:sz w:val="28"/>
          <w:szCs w:val="28"/>
        </w:rPr>
        <w:t xml:space="preserve"> з моменту </w:t>
      </w:r>
      <w:proofErr w:type="spellStart"/>
      <w:r w:rsidRPr="00257BEA">
        <w:rPr>
          <w:sz w:val="28"/>
          <w:szCs w:val="28"/>
        </w:rPr>
        <w:t>розкриття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конвертів</w:t>
      </w:r>
      <w:proofErr w:type="spellEnd"/>
      <w:r w:rsidRPr="00257BEA">
        <w:rPr>
          <w:sz w:val="28"/>
          <w:szCs w:val="28"/>
        </w:rPr>
        <w:t xml:space="preserve"> з </w:t>
      </w:r>
      <w:proofErr w:type="spellStart"/>
      <w:r w:rsidRPr="00257BEA">
        <w:rPr>
          <w:sz w:val="28"/>
          <w:szCs w:val="28"/>
        </w:rPr>
        <w:t>конкурсними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пропозиціями</w:t>
      </w:r>
      <w:proofErr w:type="spellEnd"/>
      <w:r w:rsidRPr="00257BEA">
        <w:rPr>
          <w:sz w:val="28"/>
          <w:szCs w:val="28"/>
        </w:rPr>
        <w:t>.</w:t>
      </w:r>
    </w:p>
    <w:p w:rsidR="008943A6" w:rsidRPr="009A0584" w:rsidRDefault="008943A6" w:rsidP="00894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4.10. 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оформлюється</w:t>
      </w:r>
      <w:proofErr w:type="spellEnd"/>
      <w:r w:rsidRPr="00257BEA">
        <w:rPr>
          <w:sz w:val="28"/>
          <w:szCs w:val="28"/>
        </w:rPr>
        <w:t xml:space="preserve"> протоколом, </w:t>
      </w:r>
      <w:proofErr w:type="spellStart"/>
      <w:r w:rsidRPr="00257BEA">
        <w:rPr>
          <w:sz w:val="28"/>
          <w:szCs w:val="28"/>
        </w:rPr>
        <w:t>який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підписується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усіма</w:t>
      </w:r>
      <w:proofErr w:type="spellEnd"/>
      <w:r w:rsidRPr="00257BEA">
        <w:rPr>
          <w:sz w:val="28"/>
          <w:szCs w:val="28"/>
        </w:rPr>
        <w:t xml:space="preserve"> членами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брали участь у </w:t>
      </w:r>
      <w:proofErr w:type="spellStart"/>
      <w:r w:rsidRPr="00257BEA">
        <w:rPr>
          <w:sz w:val="28"/>
          <w:szCs w:val="28"/>
        </w:rPr>
        <w:t>голосуванні</w:t>
      </w:r>
      <w:proofErr w:type="spellEnd"/>
      <w:r>
        <w:rPr>
          <w:sz w:val="28"/>
          <w:szCs w:val="28"/>
          <w:lang w:val="uk-UA"/>
        </w:rPr>
        <w:t>,</w:t>
      </w:r>
      <w:r w:rsidRPr="00257BEA">
        <w:rPr>
          <w:sz w:val="28"/>
          <w:szCs w:val="28"/>
        </w:rPr>
        <w:t xml:space="preserve"> і є </w:t>
      </w:r>
      <w:proofErr w:type="spellStart"/>
      <w:r w:rsidRPr="00257BEA">
        <w:rPr>
          <w:sz w:val="28"/>
          <w:szCs w:val="28"/>
        </w:rPr>
        <w:t>підставою</w:t>
      </w:r>
      <w:proofErr w:type="spellEnd"/>
      <w:r w:rsidRPr="00257BEA">
        <w:rPr>
          <w:sz w:val="28"/>
          <w:szCs w:val="28"/>
        </w:rPr>
        <w:t xml:space="preserve"> для </w:t>
      </w:r>
      <w:proofErr w:type="spellStart"/>
      <w:r w:rsidRPr="00257BEA">
        <w:rPr>
          <w:sz w:val="28"/>
          <w:szCs w:val="28"/>
        </w:rPr>
        <w:t>прийняття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комітетом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="00D54458" w:rsidRPr="00257BEA">
        <w:rPr>
          <w:sz w:val="28"/>
          <w:szCs w:val="28"/>
        </w:rPr>
        <w:t>рішення</w:t>
      </w:r>
      <w:proofErr w:type="spellEnd"/>
      <w:r w:rsidR="00D54458" w:rsidRPr="00257BEA">
        <w:rPr>
          <w:sz w:val="28"/>
          <w:szCs w:val="28"/>
        </w:rPr>
        <w:t xml:space="preserve"> про призначення управителя </w:t>
      </w:r>
      <w:proofErr w:type="spellStart"/>
      <w:r w:rsidRPr="00257BEA">
        <w:rPr>
          <w:sz w:val="28"/>
          <w:szCs w:val="28"/>
        </w:rPr>
        <w:t>протягом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п’яти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календарних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днів</w:t>
      </w:r>
      <w:proofErr w:type="spellEnd"/>
      <w:r w:rsidRPr="00257BEA">
        <w:rPr>
          <w:sz w:val="28"/>
          <w:szCs w:val="28"/>
        </w:rPr>
        <w:t xml:space="preserve"> з моменту </w:t>
      </w:r>
      <w:proofErr w:type="spellStart"/>
      <w:r w:rsidRPr="00257BEA">
        <w:rPr>
          <w:sz w:val="28"/>
          <w:szCs w:val="28"/>
        </w:rPr>
        <w:t>його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підписання</w:t>
      </w:r>
      <w:proofErr w:type="spellEnd"/>
      <w:r w:rsidR="00D54458">
        <w:rPr>
          <w:sz w:val="28"/>
          <w:szCs w:val="28"/>
          <w:lang w:val="uk-UA"/>
        </w:rPr>
        <w:t>,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4.11. </w:t>
      </w:r>
      <w:r w:rsidRPr="00257BEA">
        <w:rPr>
          <w:sz w:val="28"/>
          <w:szCs w:val="28"/>
        </w:rPr>
        <w:t xml:space="preserve">У </w:t>
      </w:r>
      <w:proofErr w:type="spellStart"/>
      <w:r w:rsidRPr="00257BEA">
        <w:rPr>
          <w:sz w:val="28"/>
          <w:szCs w:val="28"/>
        </w:rPr>
        <w:t>разі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відмови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переможця</w:t>
      </w:r>
      <w:proofErr w:type="spellEnd"/>
      <w:r w:rsidRPr="00257BEA">
        <w:rPr>
          <w:sz w:val="28"/>
          <w:szCs w:val="28"/>
        </w:rPr>
        <w:t xml:space="preserve"> конкурсу від </w:t>
      </w:r>
      <w:proofErr w:type="spellStart"/>
      <w:r w:rsidRPr="00257BEA">
        <w:rPr>
          <w:sz w:val="28"/>
          <w:szCs w:val="28"/>
        </w:rPr>
        <w:t>підписання</w:t>
      </w:r>
      <w:proofErr w:type="spellEnd"/>
      <w:r w:rsidRPr="00257BEA">
        <w:rPr>
          <w:sz w:val="28"/>
          <w:szCs w:val="28"/>
        </w:rPr>
        <w:t xml:space="preserve"> договору про </w:t>
      </w:r>
      <w:proofErr w:type="spellStart"/>
      <w:r w:rsidRPr="00257BEA">
        <w:rPr>
          <w:sz w:val="28"/>
          <w:szCs w:val="28"/>
        </w:rPr>
        <w:t>надання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послуги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або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неукладення</w:t>
      </w:r>
      <w:proofErr w:type="spellEnd"/>
      <w:r w:rsidRPr="00257BEA">
        <w:rPr>
          <w:sz w:val="28"/>
          <w:szCs w:val="28"/>
        </w:rPr>
        <w:t xml:space="preserve"> договору з </w:t>
      </w:r>
      <w:proofErr w:type="spellStart"/>
      <w:r w:rsidRPr="00257BEA">
        <w:rPr>
          <w:sz w:val="28"/>
          <w:szCs w:val="28"/>
        </w:rPr>
        <w:t>його</w:t>
      </w:r>
      <w:proofErr w:type="spellEnd"/>
      <w:r w:rsidRPr="00257BEA">
        <w:rPr>
          <w:sz w:val="28"/>
          <w:szCs w:val="28"/>
        </w:rPr>
        <w:t xml:space="preserve"> вини у </w:t>
      </w:r>
      <w:proofErr w:type="spellStart"/>
      <w:r w:rsidRPr="00257BEA">
        <w:rPr>
          <w:sz w:val="28"/>
          <w:szCs w:val="28"/>
        </w:rPr>
        <w:t>визначений</w:t>
      </w:r>
      <w:proofErr w:type="spellEnd"/>
      <w:r w:rsidRPr="00257BEA">
        <w:rPr>
          <w:sz w:val="28"/>
          <w:szCs w:val="28"/>
        </w:rPr>
        <w:t xml:space="preserve"> строк, 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може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визначити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переможцем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учасника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набрав </w:t>
      </w:r>
      <w:proofErr w:type="spellStart"/>
      <w:r w:rsidRPr="00257BEA">
        <w:rPr>
          <w:sz w:val="28"/>
          <w:szCs w:val="28"/>
        </w:rPr>
        <w:t>максимальне</w:t>
      </w:r>
      <w:proofErr w:type="spellEnd"/>
      <w:r w:rsidRPr="00257BEA">
        <w:rPr>
          <w:sz w:val="28"/>
          <w:szCs w:val="28"/>
        </w:rPr>
        <w:t xml:space="preserve"> число </w:t>
      </w:r>
      <w:proofErr w:type="spellStart"/>
      <w:r w:rsidRPr="00257BEA">
        <w:rPr>
          <w:sz w:val="28"/>
          <w:szCs w:val="28"/>
        </w:rPr>
        <w:t>балів</w:t>
      </w:r>
      <w:proofErr w:type="spellEnd"/>
      <w:r w:rsidRPr="00257BEA">
        <w:rPr>
          <w:sz w:val="28"/>
          <w:szCs w:val="28"/>
        </w:rPr>
        <w:t xml:space="preserve"> за </w:t>
      </w:r>
      <w:proofErr w:type="spellStart"/>
      <w:r w:rsidRPr="00257BEA">
        <w:rPr>
          <w:sz w:val="28"/>
          <w:szCs w:val="28"/>
        </w:rPr>
        <w:t>оцінюванням</w:t>
      </w:r>
      <w:proofErr w:type="spellEnd"/>
      <w:r w:rsidRPr="00257BEA">
        <w:rPr>
          <w:sz w:val="28"/>
          <w:szCs w:val="28"/>
        </w:rPr>
        <w:t xml:space="preserve"> з числа </w:t>
      </w:r>
      <w:proofErr w:type="spellStart"/>
      <w:r w:rsidRPr="00257BEA">
        <w:rPr>
          <w:sz w:val="28"/>
          <w:szCs w:val="28"/>
        </w:rPr>
        <w:t>інших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поданих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пропозицій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або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оголосити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повторний</w:t>
      </w:r>
      <w:proofErr w:type="spellEnd"/>
      <w:r w:rsidRPr="00257BEA">
        <w:rPr>
          <w:sz w:val="28"/>
          <w:szCs w:val="28"/>
        </w:rPr>
        <w:t xml:space="preserve"> конкурс.</w:t>
      </w:r>
    </w:p>
    <w:p w:rsidR="008943A6" w:rsidRPr="00257BEA" w:rsidRDefault="008943A6" w:rsidP="008943A6">
      <w:pPr>
        <w:ind w:firstLine="567"/>
        <w:jc w:val="both"/>
        <w:rPr>
          <w:sz w:val="28"/>
          <w:szCs w:val="28"/>
        </w:rPr>
      </w:pPr>
      <w:proofErr w:type="spellStart"/>
      <w:r w:rsidRPr="00257BEA">
        <w:rPr>
          <w:sz w:val="28"/>
          <w:szCs w:val="28"/>
        </w:rPr>
        <w:t>Відповідне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оформлюється</w:t>
      </w:r>
      <w:proofErr w:type="spellEnd"/>
      <w:r w:rsidRPr="00257BEA">
        <w:rPr>
          <w:sz w:val="28"/>
          <w:szCs w:val="28"/>
        </w:rPr>
        <w:t xml:space="preserve"> протоколом, </w:t>
      </w:r>
      <w:proofErr w:type="spellStart"/>
      <w:r w:rsidRPr="00257BEA">
        <w:rPr>
          <w:sz w:val="28"/>
          <w:szCs w:val="28"/>
        </w:rPr>
        <w:t>витяг</w:t>
      </w:r>
      <w:proofErr w:type="spellEnd"/>
      <w:r w:rsidRPr="00257BEA">
        <w:rPr>
          <w:sz w:val="28"/>
          <w:szCs w:val="28"/>
        </w:rPr>
        <w:t xml:space="preserve"> з </w:t>
      </w:r>
      <w:proofErr w:type="spellStart"/>
      <w:r w:rsidRPr="00257BEA">
        <w:rPr>
          <w:sz w:val="28"/>
          <w:szCs w:val="28"/>
        </w:rPr>
        <w:t>якого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підписується</w:t>
      </w:r>
      <w:proofErr w:type="spellEnd"/>
      <w:r w:rsidRPr="00257BEA">
        <w:rPr>
          <w:sz w:val="28"/>
          <w:szCs w:val="28"/>
        </w:rPr>
        <w:t xml:space="preserve"> головою та секретарем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і </w:t>
      </w:r>
      <w:proofErr w:type="spellStart"/>
      <w:r w:rsidRPr="00257BEA">
        <w:rPr>
          <w:sz w:val="28"/>
          <w:szCs w:val="28"/>
        </w:rPr>
        <w:t>надсилається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протягом</w:t>
      </w:r>
      <w:proofErr w:type="spellEnd"/>
      <w:r w:rsidRPr="00257BEA">
        <w:rPr>
          <w:sz w:val="28"/>
          <w:szCs w:val="28"/>
        </w:rPr>
        <w:t xml:space="preserve"> </w:t>
      </w:r>
      <w:r w:rsidR="004D7354">
        <w:rPr>
          <w:sz w:val="28"/>
          <w:szCs w:val="28"/>
          <w:lang w:val="uk-UA"/>
        </w:rPr>
        <w:t>десяти</w:t>
      </w:r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календарних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усім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учасникам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8943A6" w:rsidRPr="00257BEA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> </w:t>
      </w:r>
    </w:p>
    <w:p w:rsidR="008943A6" w:rsidRDefault="008943A6" w:rsidP="008943A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> </w:t>
      </w:r>
    </w:p>
    <w:p w:rsidR="00E54898" w:rsidRDefault="00E54898" w:rsidP="008943A6">
      <w:pPr>
        <w:jc w:val="both"/>
        <w:rPr>
          <w:sz w:val="28"/>
          <w:szCs w:val="28"/>
        </w:rPr>
      </w:pPr>
    </w:p>
    <w:p w:rsidR="00E54898" w:rsidRDefault="00E54898" w:rsidP="008943A6">
      <w:pPr>
        <w:jc w:val="both"/>
        <w:rPr>
          <w:sz w:val="28"/>
          <w:szCs w:val="28"/>
        </w:rPr>
      </w:pPr>
    </w:p>
    <w:p w:rsidR="00E54898" w:rsidRDefault="00E54898" w:rsidP="008943A6">
      <w:pPr>
        <w:jc w:val="both"/>
        <w:rPr>
          <w:sz w:val="28"/>
          <w:szCs w:val="28"/>
        </w:rPr>
      </w:pPr>
    </w:p>
    <w:p w:rsidR="00E54898" w:rsidRPr="00257BEA" w:rsidRDefault="00E54898" w:rsidP="008943A6">
      <w:pPr>
        <w:jc w:val="both"/>
        <w:rPr>
          <w:sz w:val="28"/>
          <w:szCs w:val="28"/>
        </w:rPr>
      </w:pPr>
    </w:p>
    <w:p w:rsidR="008943A6" w:rsidRDefault="008943A6" w:rsidP="008943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Pr="00257BEA">
        <w:rPr>
          <w:sz w:val="28"/>
          <w:szCs w:val="28"/>
        </w:rPr>
        <w:t>Керуючий</w:t>
      </w:r>
      <w:proofErr w:type="spellEnd"/>
      <w:r w:rsidRPr="00257BEA">
        <w:rPr>
          <w:sz w:val="28"/>
          <w:szCs w:val="28"/>
        </w:rPr>
        <w:t xml:space="preserve"> справам</w:t>
      </w:r>
      <w:r>
        <w:rPr>
          <w:sz w:val="28"/>
          <w:szCs w:val="28"/>
        </w:rPr>
        <w:t>и</w:t>
      </w:r>
    </w:p>
    <w:p w:rsidR="008943A6" w:rsidRDefault="008943A6" w:rsidP="008943A6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Pr="00257BEA"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>авчого</w:t>
      </w:r>
      <w:proofErr w:type="spellEnd"/>
      <w:r>
        <w:rPr>
          <w:sz w:val="28"/>
          <w:szCs w:val="28"/>
          <w:lang w:val="uk-UA"/>
        </w:rPr>
        <w:t xml:space="preserve"> комітету</w:t>
      </w:r>
      <w:r w:rsidRPr="00257B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                                                 </w:t>
      </w:r>
      <w:proofErr w:type="spellStart"/>
      <w:r>
        <w:rPr>
          <w:sz w:val="28"/>
          <w:szCs w:val="28"/>
          <w:lang w:val="uk-UA"/>
        </w:rPr>
        <w:t>Д.А.Ружицький</w:t>
      </w:r>
      <w:proofErr w:type="spellEnd"/>
    </w:p>
    <w:p w:rsidR="00EF3A3B" w:rsidRPr="002520E7" w:rsidRDefault="00EF3A3B" w:rsidP="00EF3A3B">
      <w:pPr>
        <w:ind w:right="-3518" w:firstLine="6946"/>
        <w:rPr>
          <w:lang w:val="uk-UA"/>
        </w:rPr>
      </w:pPr>
    </w:p>
    <w:p w:rsidR="008943A6" w:rsidRDefault="008943A6" w:rsidP="00EF3A3B">
      <w:pPr>
        <w:jc w:val="both"/>
        <w:rPr>
          <w:sz w:val="28"/>
          <w:szCs w:val="28"/>
          <w:lang w:val="uk-UA"/>
        </w:rPr>
      </w:pPr>
    </w:p>
    <w:sectPr w:rsidR="008943A6" w:rsidSect="00C40E94">
      <w:pgSz w:w="11906" w:h="16838"/>
      <w:pgMar w:top="709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2A1C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" w15:restartNumberingAfterBreak="0">
    <w:nsid w:val="2C37035D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" w15:restartNumberingAfterBreak="0">
    <w:nsid w:val="3CE85755"/>
    <w:multiLevelType w:val="multilevel"/>
    <w:tmpl w:val="0972D6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55D34229"/>
    <w:multiLevelType w:val="multilevel"/>
    <w:tmpl w:val="D9E4AC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6AAD3368"/>
    <w:multiLevelType w:val="hybridMultilevel"/>
    <w:tmpl w:val="255CB87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615D05"/>
    <w:multiLevelType w:val="multilevel"/>
    <w:tmpl w:val="97D44E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A6"/>
    <w:rsid w:val="00026BBF"/>
    <w:rsid w:val="000F7969"/>
    <w:rsid w:val="002C5993"/>
    <w:rsid w:val="003D71E3"/>
    <w:rsid w:val="004D7354"/>
    <w:rsid w:val="005A174F"/>
    <w:rsid w:val="005D12C2"/>
    <w:rsid w:val="006406A0"/>
    <w:rsid w:val="00656D33"/>
    <w:rsid w:val="008943A6"/>
    <w:rsid w:val="00912404"/>
    <w:rsid w:val="0096507F"/>
    <w:rsid w:val="009A0584"/>
    <w:rsid w:val="009F066C"/>
    <w:rsid w:val="00A07B8D"/>
    <w:rsid w:val="00A21C97"/>
    <w:rsid w:val="00A55708"/>
    <w:rsid w:val="00B2099B"/>
    <w:rsid w:val="00B9231F"/>
    <w:rsid w:val="00C40E94"/>
    <w:rsid w:val="00D54458"/>
    <w:rsid w:val="00E54898"/>
    <w:rsid w:val="00E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363F"/>
  <w15:chartTrackingRefBased/>
  <w15:docId w15:val="{E380D69C-3EC2-458B-B791-B09D1500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A6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3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1"/>
    <w:basedOn w:val="a"/>
    <w:next w:val="a3"/>
    <w:uiPriority w:val="99"/>
    <w:rsid w:val="008943A6"/>
    <w:pPr>
      <w:widowControl w:val="0"/>
      <w:suppressAutoHyphens/>
      <w:autoSpaceDE w:val="0"/>
      <w:ind w:right="-8"/>
      <w:jc w:val="center"/>
    </w:pPr>
    <w:rPr>
      <w:sz w:val="32"/>
      <w:lang w:eastAsia="zh-CN"/>
    </w:rPr>
  </w:style>
  <w:style w:type="paragraph" w:styleId="a4">
    <w:name w:val="Block Text"/>
    <w:basedOn w:val="a"/>
    <w:uiPriority w:val="99"/>
    <w:rsid w:val="008943A6"/>
    <w:pPr>
      <w:widowControl w:val="0"/>
      <w:autoSpaceDE w:val="0"/>
      <w:autoSpaceDN w:val="0"/>
      <w:adjustRightInd w:val="0"/>
      <w:ind w:left="-284" w:right="-164"/>
    </w:pPr>
    <w:rPr>
      <w:sz w:val="28"/>
      <w:szCs w:val="24"/>
      <w:lang w:val="uk-UA"/>
    </w:rPr>
  </w:style>
  <w:style w:type="paragraph" w:styleId="a3">
    <w:name w:val="Body Text"/>
    <w:basedOn w:val="a"/>
    <w:link w:val="a5"/>
    <w:uiPriority w:val="99"/>
    <w:semiHidden/>
    <w:rsid w:val="008943A6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894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943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40-2</dc:creator>
  <cp:keywords/>
  <dc:description/>
  <cp:lastModifiedBy>40-2</cp:lastModifiedBy>
  <cp:revision>6</cp:revision>
  <cp:lastPrinted>2019-07-12T07:54:00Z</cp:lastPrinted>
  <dcterms:created xsi:type="dcterms:W3CDTF">2019-07-08T13:17:00Z</dcterms:created>
  <dcterms:modified xsi:type="dcterms:W3CDTF">2019-07-12T09:19:00Z</dcterms:modified>
</cp:coreProperties>
</file>