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D4" w:rsidRPr="008645D8" w:rsidRDefault="006202D4" w:rsidP="00714A41">
      <w:pPr>
        <w:rPr>
          <w:sz w:val="28"/>
          <w:szCs w:val="28"/>
        </w:rPr>
      </w:pPr>
    </w:p>
    <w:p w:rsidR="006202D4" w:rsidRPr="00E229FC" w:rsidRDefault="00011964" w:rsidP="00714A41">
      <w:pPr>
        <w:pStyle w:val="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6202D4" w:rsidRPr="002C7EE4" w:rsidRDefault="006202D4" w:rsidP="00714A41">
      <w:pPr>
        <w:pStyle w:val="1"/>
        <w:rPr>
          <w:b w:val="0"/>
          <w:sz w:val="28"/>
          <w:szCs w:val="28"/>
          <w:lang w:val="ru-RU"/>
        </w:rPr>
      </w:pPr>
      <w:r w:rsidRPr="002C7EE4">
        <w:rPr>
          <w:b w:val="0"/>
          <w:sz w:val="28"/>
          <w:szCs w:val="28"/>
        </w:rPr>
        <w:t>УКРАЇН</w:t>
      </w:r>
      <w:r w:rsidRPr="002C7EE4">
        <w:rPr>
          <w:b w:val="0"/>
          <w:sz w:val="28"/>
          <w:szCs w:val="28"/>
          <w:lang w:val="ru-RU"/>
        </w:rPr>
        <w:t>А</w:t>
      </w:r>
    </w:p>
    <w:p w:rsidR="006202D4" w:rsidRPr="002C7EE4" w:rsidRDefault="006202D4" w:rsidP="00714A41">
      <w:pPr>
        <w:jc w:val="center"/>
        <w:rPr>
          <w:sz w:val="28"/>
          <w:szCs w:val="28"/>
          <w:lang w:val="uk-UA"/>
        </w:rPr>
      </w:pPr>
      <w:r w:rsidRPr="002C7EE4">
        <w:rPr>
          <w:sz w:val="28"/>
          <w:szCs w:val="28"/>
          <w:lang w:val="uk-UA"/>
        </w:rPr>
        <w:t>ЖИТОМИРСЬКА ОБЛАСТЬ</w:t>
      </w:r>
    </w:p>
    <w:p w:rsidR="006202D4" w:rsidRPr="002C7EE4" w:rsidRDefault="006202D4" w:rsidP="00714A41">
      <w:pPr>
        <w:jc w:val="center"/>
        <w:rPr>
          <w:sz w:val="28"/>
          <w:szCs w:val="28"/>
          <w:lang w:val="uk-UA"/>
        </w:rPr>
      </w:pPr>
      <w:r w:rsidRPr="002C7EE4">
        <w:rPr>
          <w:sz w:val="28"/>
          <w:szCs w:val="28"/>
          <w:lang w:val="uk-UA"/>
        </w:rPr>
        <w:t>НОВОГРАД-ВОЛИНСЬКА МІСЬКА РАДА</w:t>
      </w:r>
    </w:p>
    <w:p w:rsidR="006202D4" w:rsidRPr="002C7EE4" w:rsidRDefault="006202D4" w:rsidP="00714A41">
      <w:pPr>
        <w:jc w:val="center"/>
        <w:rPr>
          <w:sz w:val="28"/>
          <w:szCs w:val="28"/>
          <w:lang w:val="uk-UA"/>
        </w:rPr>
      </w:pPr>
      <w:r w:rsidRPr="002C7EE4">
        <w:rPr>
          <w:sz w:val="28"/>
          <w:szCs w:val="28"/>
          <w:lang w:val="uk-UA"/>
        </w:rPr>
        <w:t>ВИКОНАВЧИЙ КОМІТЕТ</w:t>
      </w:r>
    </w:p>
    <w:p w:rsidR="006202D4" w:rsidRPr="002C7EE4" w:rsidRDefault="006202D4" w:rsidP="00714A41">
      <w:pPr>
        <w:jc w:val="center"/>
        <w:rPr>
          <w:sz w:val="28"/>
          <w:szCs w:val="28"/>
          <w:lang w:val="uk-UA"/>
        </w:rPr>
      </w:pPr>
      <w:r w:rsidRPr="002C7EE4">
        <w:rPr>
          <w:sz w:val="28"/>
          <w:szCs w:val="28"/>
          <w:lang w:val="uk-UA"/>
        </w:rPr>
        <w:t>РІШЕННЯ</w:t>
      </w:r>
    </w:p>
    <w:p w:rsidR="006202D4" w:rsidRPr="002C7EE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  <w:r w:rsidRPr="002C7EE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</w:t>
      </w:r>
      <w:r w:rsidR="00011964">
        <w:rPr>
          <w:sz w:val="28"/>
          <w:szCs w:val="28"/>
          <w:lang w:val="uk-UA"/>
        </w:rPr>
        <w:t>12.07.2017</w:t>
      </w:r>
      <w:r>
        <w:rPr>
          <w:sz w:val="28"/>
          <w:szCs w:val="28"/>
          <w:lang w:val="uk-UA"/>
        </w:rPr>
        <w:t xml:space="preserve">    </w:t>
      </w:r>
      <w:r w:rsidRPr="002C7EE4">
        <w:rPr>
          <w:sz w:val="28"/>
          <w:szCs w:val="28"/>
          <w:lang w:val="uk-UA"/>
        </w:rPr>
        <w:t>№</w:t>
      </w:r>
      <w:r w:rsidR="00011964">
        <w:rPr>
          <w:sz w:val="28"/>
          <w:szCs w:val="28"/>
          <w:lang w:val="uk-UA"/>
        </w:rPr>
        <w:t xml:space="preserve"> 477</w:t>
      </w:r>
      <w:bookmarkStart w:id="0" w:name="_GoBack"/>
      <w:bookmarkEnd w:id="0"/>
    </w:p>
    <w:p w:rsidR="006202D4" w:rsidRPr="002C7EE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247E27">
      <w:pPr>
        <w:tabs>
          <w:tab w:val="left" w:pos="4500"/>
        </w:tabs>
        <w:ind w:right="5138"/>
        <w:jc w:val="both"/>
        <w:rPr>
          <w:rStyle w:val="a5"/>
          <w:bCs/>
          <w:i w:val="0"/>
          <w:sz w:val="28"/>
          <w:szCs w:val="28"/>
          <w:lang w:val="uk-UA"/>
        </w:rPr>
      </w:pPr>
      <w:r w:rsidRPr="00247E27">
        <w:rPr>
          <w:sz w:val="28"/>
          <w:szCs w:val="28"/>
          <w:lang w:val="uk-UA"/>
        </w:rPr>
        <w:t xml:space="preserve">Про </w:t>
      </w:r>
      <w:r w:rsidRPr="00247E27">
        <w:rPr>
          <w:rStyle w:val="a5"/>
          <w:bCs/>
          <w:i w:val="0"/>
          <w:sz w:val="28"/>
          <w:szCs w:val="28"/>
          <w:lang w:val="uk-UA"/>
        </w:rPr>
        <w:t>нарахування плати за</w:t>
      </w:r>
      <w:r>
        <w:rPr>
          <w:rStyle w:val="a5"/>
          <w:bCs/>
          <w:i w:val="0"/>
          <w:sz w:val="28"/>
          <w:szCs w:val="28"/>
          <w:lang w:val="uk-UA"/>
        </w:rPr>
        <w:t xml:space="preserve"> </w:t>
      </w:r>
      <w:r w:rsidRPr="00247E27">
        <w:rPr>
          <w:rStyle w:val="a5"/>
          <w:bCs/>
          <w:i w:val="0"/>
          <w:sz w:val="28"/>
          <w:szCs w:val="28"/>
          <w:lang w:val="uk-UA"/>
        </w:rPr>
        <w:t>опалення місць загального</w:t>
      </w:r>
      <w:r>
        <w:rPr>
          <w:rStyle w:val="a5"/>
          <w:bCs/>
          <w:i w:val="0"/>
          <w:sz w:val="28"/>
          <w:szCs w:val="28"/>
          <w:lang w:val="uk-UA"/>
        </w:rPr>
        <w:t xml:space="preserve"> </w:t>
      </w:r>
      <w:r w:rsidRPr="00247E27">
        <w:rPr>
          <w:rStyle w:val="a5"/>
          <w:bCs/>
          <w:i w:val="0"/>
          <w:sz w:val="28"/>
          <w:szCs w:val="28"/>
          <w:lang w:val="uk-UA"/>
        </w:rPr>
        <w:t xml:space="preserve">користування в багатоквартирних </w:t>
      </w:r>
      <w:r>
        <w:rPr>
          <w:rStyle w:val="a5"/>
          <w:bCs/>
          <w:i w:val="0"/>
          <w:sz w:val="28"/>
          <w:szCs w:val="28"/>
          <w:lang w:val="uk-UA"/>
        </w:rPr>
        <w:t xml:space="preserve">житлових </w:t>
      </w:r>
      <w:r w:rsidRPr="00247E27">
        <w:rPr>
          <w:rStyle w:val="a5"/>
          <w:bCs/>
          <w:i w:val="0"/>
          <w:sz w:val="28"/>
          <w:szCs w:val="28"/>
          <w:lang w:val="uk-UA"/>
        </w:rPr>
        <w:t>будинках</w:t>
      </w:r>
      <w:r>
        <w:rPr>
          <w:rStyle w:val="a5"/>
          <w:bCs/>
          <w:i w:val="0"/>
          <w:sz w:val="28"/>
          <w:szCs w:val="28"/>
          <w:lang w:val="uk-UA"/>
        </w:rPr>
        <w:t xml:space="preserve">, обладнаних лічильниками обліку теплової енергії </w:t>
      </w:r>
    </w:p>
    <w:p w:rsidR="006202D4" w:rsidRDefault="006202D4" w:rsidP="00247E27">
      <w:pPr>
        <w:tabs>
          <w:tab w:val="left" w:pos="4500"/>
        </w:tabs>
        <w:ind w:right="5138"/>
        <w:jc w:val="both"/>
        <w:rPr>
          <w:rStyle w:val="a5"/>
          <w:bCs/>
          <w:i w:val="0"/>
          <w:sz w:val="28"/>
          <w:szCs w:val="28"/>
          <w:lang w:val="uk-UA"/>
        </w:rPr>
      </w:pPr>
    </w:p>
    <w:p w:rsidR="006202D4" w:rsidRDefault="006202D4" w:rsidP="00E84A93">
      <w:pPr>
        <w:ind w:right="-1"/>
        <w:jc w:val="both"/>
        <w:rPr>
          <w:sz w:val="28"/>
          <w:szCs w:val="28"/>
          <w:lang w:val="uk-UA"/>
        </w:rPr>
      </w:pPr>
      <w:r w:rsidRPr="000408D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Керуючись</w:t>
      </w:r>
      <w:r>
        <w:rPr>
          <w:color w:val="000000"/>
          <w:spacing w:val="-2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підпунктом 2 пункту а статті 28 </w:t>
      </w:r>
      <w:r>
        <w:rPr>
          <w:sz w:val="28"/>
          <w:szCs w:val="28"/>
          <w:lang w:val="uk-UA"/>
        </w:rPr>
        <w:t>Закону</w:t>
      </w:r>
      <w:r w:rsidRPr="000408DC">
        <w:rPr>
          <w:sz w:val="28"/>
          <w:szCs w:val="28"/>
          <w:lang w:val="uk-UA"/>
        </w:rPr>
        <w:t xml:space="preserve">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„</w:t>
      </w:r>
      <w:r w:rsidRPr="000408DC">
        <w:rPr>
          <w:sz w:val="28"/>
          <w:szCs w:val="28"/>
          <w:lang w:val="uk-UA"/>
        </w:rPr>
        <w:t xml:space="preserve">Про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місцеве 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самоврядування в Україні“,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пунктом 4 статті 5</w:t>
      </w:r>
      <w:r w:rsidRPr="00E84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0408DC">
        <w:rPr>
          <w:sz w:val="28"/>
          <w:szCs w:val="28"/>
          <w:lang w:val="uk-UA"/>
        </w:rPr>
        <w:t xml:space="preserve">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„</w:t>
      </w:r>
      <w:r w:rsidRPr="000408DC">
        <w:rPr>
          <w:sz w:val="28"/>
          <w:szCs w:val="28"/>
          <w:lang w:val="uk-UA"/>
        </w:rPr>
        <w:t>Про житлово-</w:t>
      </w:r>
      <w:r>
        <w:rPr>
          <w:sz w:val="28"/>
          <w:szCs w:val="28"/>
          <w:lang w:val="uk-UA"/>
        </w:rPr>
        <w:t>комунальні послуги“,  статтею  16  Закону 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  „Про теплопостачання</w:t>
      </w:r>
      <w:r w:rsidRPr="003B7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“, </w:t>
      </w:r>
      <w:r w:rsidRPr="000408DC">
        <w:rPr>
          <w:sz w:val="28"/>
          <w:szCs w:val="28"/>
          <w:lang w:val="uk-UA"/>
        </w:rPr>
        <w:t xml:space="preserve">Правилами надання послуг з централізованого опалення, 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відповідно до </w:t>
      </w:r>
      <w:r w:rsidRPr="000408DC">
        <w:rPr>
          <w:sz w:val="28"/>
          <w:szCs w:val="28"/>
          <w:lang w:val="uk-UA"/>
        </w:rPr>
        <w:t xml:space="preserve">Методики розрахунку кількості теплоти, спожитої на опалення місць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загального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користування 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багатоквартирних будинків</w:t>
      </w:r>
      <w:r w:rsidRPr="000408DC">
        <w:rPr>
          <w:sz w:val="28"/>
          <w:szCs w:val="28"/>
          <w:lang w:val="uk-UA"/>
        </w:rPr>
        <w:t xml:space="preserve"> та визначення плати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за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їх 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опалення</w:t>
      </w:r>
      <w:r w:rsidRPr="000408DC">
        <w:rPr>
          <w:sz w:val="28"/>
          <w:szCs w:val="28"/>
          <w:lang w:val="uk-UA"/>
        </w:rPr>
        <w:t xml:space="preserve">,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затвердженої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наказом Міністерства регіонального розвитку </w:t>
      </w:r>
      <w:r w:rsidRPr="000408DC">
        <w:rPr>
          <w:sz w:val="28"/>
          <w:szCs w:val="28"/>
        </w:rPr>
        <w:t>  </w:t>
      </w:r>
      <w:r w:rsidRPr="000408DC">
        <w:rPr>
          <w:sz w:val="28"/>
          <w:szCs w:val="28"/>
          <w:lang w:val="uk-UA"/>
        </w:rPr>
        <w:t xml:space="preserve">та </w:t>
      </w:r>
      <w:r w:rsidRPr="000408DC">
        <w:rPr>
          <w:sz w:val="28"/>
          <w:szCs w:val="28"/>
        </w:rPr>
        <w:t>  </w:t>
      </w:r>
      <w:r w:rsidRPr="000408DC">
        <w:rPr>
          <w:sz w:val="28"/>
          <w:szCs w:val="28"/>
          <w:lang w:val="uk-UA"/>
        </w:rPr>
        <w:t xml:space="preserve">будівництва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від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>31.10.2006 р. №359</w:t>
      </w:r>
      <w:r>
        <w:rPr>
          <w:sz w:val="28"/>
          <w:szCs w:val="28"/>
          <w:lang w:val="uk-UA"/>
        </w:rPr>
        <w:t>,</w:t>
      </w:r>
      <w:r w:rsidRPr="000408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розглянувши звернення директора комунального підприємства Новоград-Волинської міської ради „Новоград-Волинськтеплокомуненерго“</w:t>
      </w:r>
      <w:r w:rsidRPr="00861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Тодорович Л.М., </w:t>
      </w:r>
      <w:r w:rsidRPr="000408DC">
        <w:rPr>
          <w:sz w:val="28"/>
          <w:szCs w:val="28"/>
          <w:lang w:val="uk-UA"/>
        </w:rPr>
        <w:t xml:space="preserve">виконавчий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комітет </w:t>
      </w:r>
      <w:r w:rsidRPr="000408DC">
        <w:rPr>
          <w:sz w:val="28"/>
          <w:szCs w:val="28"/>
        </w:rPr>
        <w:t> </w:t>
      </w:r>
      <w:r w:rsidRPr="000408DC">
        <w:rPr>
          <w:sz w:val="28"/>
          <w:szCs w:val="28"/>
          <w:lang w:val="uk-UA"/>
        </w:rPr>
        <w:t xml:space="preserve">міської ради </w:t>
      </w:r>
    </w:p>
    <w:p w:rsidR="006202D4" w:rsidRPr="000408DC" w:rsidRDefault="006202D4" w:rsidP="00E84A93">
      <w:pPr>
        <w:ind w:right="-1"/>
        <w:jc w:val="both"/>
        <w:rPr>
          <w:sz w:val="28"/>
          <w:szCs w:val="28"/>
          <w:lang w:val="uk-UA"/>
        </w:rPr>
      </w:pPr>
    </w:p>
    <w:p w:rsidR="006202D4" w:rsidRPr="002C7EE4" w:rsidRDefault="006202D4" w:rsidP="00714A41">
      <w:pPr>
        <w:jc w:val="both"/>
        <w:rPr>
          <w:sz w:val="28"/>
          <w:szCs w:val="28"/>
          <w:lang w:val="uk-UA"/>
        </w:rPr>
      </w:pPr>
      <w:r w:rsidRPr="000408DC">
        <w:rPr>
          <w:sz w:val="28"/>
          <w:szCs w:val="28"/>
          <w:lang w:val="uk-UA"/>
        </w:rPr>
        <w:t>ВИРІШИВ:</w:t>
      </w:r>
    </w:p>
    <w:p w:rsidR="006202D4" w:rsidRDefault="006202D4" w:rsidP="000B5752">
      <w:pPr>
        <w:jc w:val="both"/>
        <w:rPr>
          <w:sz w:val="28"/>
          <w:szCs w:val="28"/>
          <w:lang w:val="uk-UA"/>
        </w:rPr>
      </w:pPr>
      <w:r w:rsidRPr="008615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86155E">
        <w:rPr>
          <w:sz w:val="28"/>
          <w:szCs w:val="28"/>
          <w:lang w:val="uk-UA"/>
        </w:rPr>
        <w:t xml:space="preserve">1. Погодити </w:t>
      </w:r>
      <w:r>
        <w:rPr>
          <w:sz w:val="28"/>
          <w:szCs w:val="28"/>
          <w:lang w:val="uk-UA"/>
        </w:rPr>
        <w:t xml:space="preserve">комунальному підприємству Новоград-Волинської міської ради „Новоград-Волинськтеплокомуненерго“ </w:t>
      </w:r>
      <w:r w:rsidRPr="0086155E">
        <w:rPr>
          <w:sz w:val="28"/>
          <w:szCs w:val="28"/>
          <w:lang w:val="uk-UA"/>
        </w:rPr>
        <w:t xml:space="preserve">нарахування плати за опалення місць загального користування в </w:t>
      </w:r>
      <w:r>
        <w:rPr>
          <w:sz w:val="28"/>
          <w:szCs w:val="28"/>
          <w:lang w:val="uk-UA"/>
        </w:rPr>
        <w:t xml:space="preserve">багатоквартирних житлових </w:t>
      </w:r>
      <w:r w:rsidRPr="0086155E">
        <w:rPr>
          <w:sz w:val="28"/>
          <w:szCs w:val="28"/>
          <w:lang w:val="uk-UA"/>
        </w:rPr>
        <w:t>будинках</w:t>
      </w:r>
      <w:r>
        <w:rPr>
          <w:sz w:val="28"/>
          <w:szCs w:val="28"/>
          <w:lang w:val="uk-UA"/>
        </w:rPr>
        <w:t xml:space="preserve">, обладнаних лічильниками обліку теплової енергії, </w:t>
      </w:r>
      <w:r w:rsidRPr="0086155E">
        <w:rPr>
          <w:sz w:val="28"/>
          <w:szCs w:val="28"/>
          <w:lang w:val="uk-UA"/>
        </w:rPr>
        <w:t>споживачам</w:t>
      </w:r>
      <w:r>
        <w:rPr>
          <w:sz w:val="28"/>
          <w:szCs w:val="28"/>
          <w:lang w:val="uk-UA"/>
        </w:rPr>
        <w:t>, квартири яких відключені від системи централізованого теплопостачання, з моменту затвердження виконавчим комітетом міської ради    відповідних розрахунків часток (коефіцієнтів) нормативної витрати тепла для опалення місць загального користування по кожному будинку.</w:t>
      </w:r>
    </w:p>
    <w:p w:rsidR="006202D4" w:rsidRPr="0086155E" w:rsidRDefault="006202D4" w:rsidP="000408DC">
      <w:pPr>
        <w:jc w:val="both"/>
        <w:rPr>
          <w:sz w:val="28"/>
          <w:szCs w:val="28"/>
          <w:lang w:val="uk-UA"/>
        </w:rPr>
      </w:pPr>
      <w:r w:rsidRPr="0086155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</w:t>
      </w:r>
      <w:r w:rsidRPr="0086155E">
        <w:rPr>
          <w:sz w:val="28"/>
          <w:szCs w:val="28"/>
          <w:lang w:val="uk-UA"/>
        </w:rPr>
        <w:t xml:space="preserve">2. Зобов'язати </w:t>
      </w:r>
      <w:r>
        <w:rPr>
          <w:sz w:val="28"/>
          <w:szCs w:val="28"/>
          <w:lang w:val="uk-UA"/>
        </w:rPr>
        <w:t>комунальне підприємство Новоград-Волинської міської ради „Новоград-Волинськтеплокомуненерго“</w:t>
      </w:r>
      <w:r w:rsidRPr="0086155E">
        <w:rPr>
          <w:sz w:val="28"/>
          <w:szCs w:val="28"/>
          <w:lang w:val="uk-UA"/>
        </w:rPr>
        <w:t xml:space="preserve"> визначити по </w:t>
      </w:r>
      <w:r>
        <w:rPr>
          <w:sz w:val="28"/>
          <w:szCs w:val="28"/>
          <w:lang w:val="uk-UA"/>
        </w:rPr>
        <w:t xml:space="preserve">кожному </w:t>
      </w:r>
      <w:r w:rsidRPr="0086155E">
        <w:rPr>
          <w:sz w:val="28"/>
          <w:szCs w:val="28"/>
          <w:lang w:val="uk-UA"/>
        </w:rPr>
        <w:t>будинку окремо частку</w:t>
      </w:r>
      <w:r w:rsidRPr="0086155E">
        <w:rPr>
          <w:sz w:val="28"/>
          <w:szCs w:val="28"/>
        </w:rPr>
        <w:t> </w:t>
      </w:r>
      <w:r w:rsidRPr="0086155E">
        <w:rPr>
          <w:sz w:val="28"/>
          <w:szCs w:val="28"/>
          <w:lang w:val="uk-UA"/>
        </w:rPr>
        <w:t xml:space="preserve"> (коефіцієнт) нормативної витрати тепла для опалення місць загального користування в </w:t>
      </w:r>
      <w:r>
        <w:rPr>
          <w:sz w:val="28"/>
          <w:szCs w:val="28"/>
          <w:lang w:val="uk-UA"/>
        </w:rPr>
        <w:t xml:space="preserve">багатоквартирних  житлових </w:t>
      </w:r>
      <w:r w:rsidRPr="0086155E">
        <w:rPr>
          <w:sz w:val="28"/>
          <w:szCs w:val="28"/>
          <w:lang w:val="uk-UA"/>
        </w:rPr>
        <w:t xml:space="preserve"> будинках,</w:t>
      </w:r>
      <w:r>
        <w:rPr>
          <w:sz w:val="28"/>
          <w:szCs w:val="28"/>
          <w:lang w:val="uk-UA"/>
        </w:rPr>
        <w:t xml:space="preserve"> обладнаних лічильниками теплової енергії, </w:t>
      </w:r>
      <w:r w:rsidRPr="0086155E">
        <w:rPr>
          <w:sz w:val="28"/>
          <w:szCs w:val="28"/>
          <w:lang w:val="uk-UA"/>
        </w:rPr>
        <w:t xml:space="preserve"> з подальшим розподіло</w:t>
      </w:r>
      <w:r>
        <w:rPr>
          <w:sz w:val="28"/>
          <w:szCs w:val="28"/>
          <w:lang w:val="uk-UA"/>
        </w:rPr>
        <w:t>м пропорційно опалювальних площ</w:t>
      </w:r>
      <w:r w:rsidRPr="0086155E">
        <w:rPr>
          <w:sz w:val="28"/>
          <w:szCs w:val="28"/>
        </w:rPr>
        <w:t> </w:t>
      </w:r>
      <w:r w:rsidRPr="0086155E">
        <w:rPr>
          <w:sz w:val="28"/>
          <w:szCs w:val="28"/>
          <w:lang w:val="uk-UA"/>
        </w:rPr>
        <w:t xml:space="preserve"> між споживачами послуг з централізованого теплопостачання та споживачами,</w:t>
      </w:r>
      <w:r>
        <w:rPr>
          <w:sz w:val="28"/>
          <w:szCs w:val="28"/>
          <w:lang w:val="uk-UA"/>
        </w:rPr>
        <w:t xml:space="preserve"> квартири яких відключені від системи централізованого теплопостачання </w:t>
      </w:r>
      <w:r w:rsidRPr="0086155E">
        <w:rPr>
          <w:sz w:val="28"/>
          <w:szCs w:val="28"/>
          <w:lang w:val="uk-UA"/>
        </w:rPr>
        <w:t xml:space="preserve"> та надати їх на затвердження виконавчого комітету </w:t>
      </w:r>
      <w:r>
        <w:rPr>
          <w:sz w:val="28"/>
          <w:szCs w:val="28"/>
          <w:lang w:val="uk-UA"/>
        </w:rPr>
        <w:t xml:space="preserve">Новоград-Волинської міської </w:t>
      </w:r>
      <w:r w:rsidRPr="0086155E">
        <w:rPr>
          <w:sz w:val="28"/>
          <w:szCs w:val="28"/>
          <w:lang w:val="uk-UA"/>
        </w:rPr>
        <w:t>ради.</w:t>
      </w:r>
    </w:p>
    <w:p w:rsidR="006202D4" w:rsidRDefault="006202D4" w:rsidP="000408DC">
      <w:pPr>
        <w:jc w:val="both"/>
        <w:rPr>
          <w:sz w:val="28"/>
          <w:szCs w:val="28"/>
          <w:lang w:val="uk-UA"/>
        </w:rPr>
      </w:pPr>
      <w:r w:rsidRPr="00E308DB">
        <w:rPr>
          <w:sz w:val="28"/>
          <w:szCs w:val="28"/>
          <w:lang w:val="uk-UA"/>
        </w:rPr>
        <w:lastRenderedPageBreak/>
        <w:t xml:space="preserve">    </w:t>
      </w:r>
      <w:r w:rsidRPr="0086155E">
        <w:rPr>
          <w:sz w:val="28"/>
          <w:szCs w:val="28"/>
        </w:rPr>
        <w:t xml:space="preserve">3. Комунальному підприємству </w:t>
      </w:r>
      <w:r>
        <w:rPr>
          <w:sz w:val="28"/>
          <w:szCs w:val="28"/>
          <w:lang w:val="uk-UA"/>
        </w:rPr>
        <w:t>Новоград-Волинської міської ради „Новоград-Волинськтеплокомуненерго“</w:t>
      </w:r>
      <w:r w:rsidRPr="008B5B3E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Тодорович Л.М.) :</w:t>
      </w:r>
    </w:p>
    <w:p w:rsidR="006202D4" w:rsidRDefault="006202D4" w:rsidP="00040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86155E">
        <w:rPr>
          <w:sz w:val="28"/>
          <w:szCs w:val="28"/>
        </w:rPr>
        <w:t>класти</w:t>
      </w:r>
      <w:r>
        <w:rPr>
          <w:sz w:val="28"/>
          <w:szCs w:val="28"/>
          <w:lang w:val="uk-UA"/>
        </w:rPr>
        <w:t xml:space="preserve"> відповідні</w:t>
      </w:r>
      <w:r w:rsidRPr="0086155E">
        <w:rPr>
          <w:sz w:val="28"/>
          <w:szCs w:val="28"/>
        </w:rPr>
        <w:t xml:space="preserve"> договори </w:t>
      </w:r>
      <w:r>
        <w:rPr>
          <w:sz w:val="28"/>
          <w:szCs w:val="28"/>
          <w:lang w:val="uk-UA"/>
        </w:rPr>
        <w:t>для проведення розрахунків за</w:t>
      </w:r>
      <w:r w:rsidRPr="0086155E">
        <w:rPr>
          <w:sz w:val="28"/>
          <w:szCs w:val="28"/>
        </w:rPr>
        <w:t xml:space="preserve"> опалення місць загального користування зі споживачами, </w:t>
      </w:r>
      <w:r>
        <w:rPr>
          <w:sz w:val="28"/>
          <w:szCs w:val="28"/>
          <w:lang w:val="uk-UA"/>
        </w:rPr>
        <w:t>квартири яких відключені від системи централізованого теплопостачання.</w:t>
      </w:r>
    </w:p>
    <w:p w:rsidR="006202D4" w:rsidRPr="0086155E" w:rsidRDefault="006202D4" w:rsidP="006A712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3.2.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86155E">
        <w:rPr>
          <w:sz w:val="28"/>
          <w:szCs w:val="28"/>
        </w:rPr>
        <w:t xml:space="preserve">нести </w:t>
      </w:r>
      <w:r>
        <w:rPr>
          <w:sz w:val="28"/>
          <w:szCs w:val="28"/>
          <w:lang w:val="uk-UA"/>
        </w:rPr>
        <w:t xml:space="preserve">відповідні </w:t>
      </w:r>
      <w:r w:rsidRPr="0086155E">
        <w:rPr>
          <w:sz w:val="28"/>
          <w:szCs w:val="28"/>
        </w:rPr>
        <w:t>зміни до договорів на</w:t>
      </w:r>
      <w:r>
        <w:rPr>
          <w:sz w:val="28"/>
          <w:szCs w:val="28"/>
          <w:lang w:val="uk-UA"/>
        </w:rPr>
        <w:t xml:space="preserve"> оплату послуг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</w:rPr>
        <w:t xml:space="preserve">теплопостачання </w:t>
      </w:r>
      <w:r>
        <w:rPr>
          <w:sz w:val="28"/>
          <w:szCs w:val="28"/>
          <w:lang w:val="uk-UA"/>
        </w:rPr>
        <w:t>у зв’язку з прийняттям цього рішення</w:t>
      </w:r>
      <w:r w:rsidRPr="0086155E">
        <w:rPr>
          <w:sz w:val="28"/>
          <w:szCs w:val="28"/>
        </w:rPr>
        <w:t>.</w:t>
      </w:r>
    </w:p>
    <w:p w:rsidR="006202D4" w:rsidRDefault="006202D4" w:rsidP="006A7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ров</w:t>
      </w:r>
      <w:r>
        <w:rPr>
          <w:sz w:val="28"/>
          <w:szCs w:val="28"/>
          <w:lang w:val="uk-UA"/>
        </w:rPr>
        <w:t>ести</w:t>
      </w:r>
      <w:r w:rsidRPr="0086155E">
        <w:rPr>
          <w:sz w:val="28"/>
          <w:szCs w:val="28"/>
        </w:rPr>
        <w:t xml:space="preserve"> необхідну роз’яснювальну роботу зі споживачами послуг з </w:t>
      </w:r>
      <w:r>
        <w:rPr>
          <w:sz w:val="28"/>
          <w:szCs w:val="28"/>
          <w:lang w:val="uk-UA"/>
        </w:rPr>
        <w:t xml:space="preserve">централізованого </w:t>
      </w:r>
      <w:r w:rsidRPr="0086155E">
        <w:rPr>
          <w:sz w:val="28"/>
          <w:szCs w:val="28"/>
        </w:rPr>
        <w:t>теплопостачання щодо запровадження обов’язкової плати за опалення місць загального користування в будинках</w:t>
      </w:r>
      <w:r>
        <w:rPr>
          <w:sz w:val="28"/>
          <w:szCs w:val="28"/>
          <w:lang w:val="uk-UA"/>
        </w:rPr>
        <w:t>,</w:t>
      </w:r>
      <w:r w:rsidRPr="0086155E">
        <w:rPr>
          <w:sz w:val="28"/>
          <w:szCs w:val="28"/>
        </w:rPr>
        <w:t xml:space="preserve"> обладнаних </w:t>
      </w:r>
      <w:r>
        <w:rPr>
          <w:sz w:val="28"/>
          <w:szCs w:val="28"/>
          <w:lang w:val="uk-UA"/>
        </w:rPr>
        <w:t>лічильниками</w:t>
      </w:r>
      <w:r>
        <w:rPr>
          <w:sz w:val="28"/>
          <w:szCs w:val="28"/>
        </w:rPr>
        <w:t xml:space="preserve"> обліку теплової енергії</w:t>
      </w:r>
      <w:r>
        <w:rPr>
          <w:sz w:val="28"/>
          <w:szCs w:val="28"/>
          <w:lang w:val="uk-UA"/>
        </w:rPr>
        <w:t>.</w:t>
      </w:r>
    </w:p>
    <w:p w:rsidR="006202D4" w:rsidRPr="0086155E" w:rsidRDefault="006202D4" w:rsidP="00040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155E">
        <w:rPr>
          <w:sz w:val="28"/>
          <w:szCs w:val="28"/>
        </w:rPr>
        <w:t xml:space="preserve">4. 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Шалухіна В.А.</w:t>
      </w:r>
    </w:p>
    <w:p w:rsidR="006202D4" w:rsidRDefault="006202D4" w:rsidP="000408DC">
      <w:pPr>
        <w:jc w:val="both"/>
        <w:rPr>
          <w:sz w:val="28"/>
          <w:szCs w:val="28"/>
          <w:lang w:val="uk-UA"/>
        </w:rPr>
      </w:pPr>
    </w:p>
    <w:p w:rsidR="006202D4" w:rsidRDefault="006202D4" w:rsidP="000408DC">
      <w:pPr>
        <w:jc w:val="both"/>
        <w:rPr>
          <w:sz w:val="28"/>
          <w:szCs w:val="28"/>
          <w:lang w:val="uk-UA"/>
        </w:rPr>
      </w:pPr>
    </w:p>
    <w:p w:rsidR="006202D4" w:rsidRDefault="006202D4" w:rsidP="000408DC">
      <w:pPr>
        <w:jc w:val="both"/>
        <w:rPr>
          <w:sz w:val="28"/>
          <w:szCs w:val="28"/>
          <w:lang w:val="uk-UA"/>
        </w:rPr>
      </w:pPr>
    </w:p>
    <w:p w:rsidR="006202D4" w:rsidRDefault="006202D4" w:rsidP="000408DC">
      <w:pPr>
        <w:jc w:val="both"/>
        <w:rPr>
          <w:sz w:val="28"/>
          <w:szCs w:val="28"/>
          <w:lang w:val="uk-UA"/>
        </w:rPr>
      </w:pPr>
    </w:p>
    <w:p w:rsidR="006202D4" w:rsidRPr="0086155E" w:rsidRDefault="006202D4" w:rsidP="000408DC">
      <w:pPr>
        <w:jc w:val="both"/>
        <w:rPr>
          <w:sz w:val="28"/>
          <w:szCs w:val="28"/>
          <w:lang w:val="uk-UA"/>
        </w:rPr>
      </w:pPr>
    </w:p>
    <w:p w:rsidR="006202D4" w:rsidRPr="0086155E" w:rsidRDefault="006202D4" w:rsidP="00714A41">
      <w:pPr>
        <w:jc w:val="both"/>
        <w:rPr>
          <w:sz w:val="28"/>
          <w:szCs w:val="28"/>
          <w:lang w:val="uk-UA"/>
        </w:rPr>
      </w:pPr>
      <w:r w:rsidRPr="0086155E">
        <w:rPr>
          <w:sz w:val="28"/>
          <w:szCs w:val="28"/>
          <w:lang w:val="uk-UA"/>
        </w:rPr>
        <w:t>М</w:t>
      </w:r>
      <w:r w:rsidRPr="0086155E">
        <w:rPr>
          <w:sz w:val="28"/>
          <w:szCs w:val="28"/>
        </w:rPr>
        <w:t>іськ</w:t>
      </w:r>
      <w:r w:rsidRPr="0086155E">
        <w:rPr>
          <w:sz w:val="28"/>
          <w:szCs w:val="28"/>
          <w:lang w:val="uk-UA"/>
        </w:rPr>
        <w:t xml:space="preserve">ий </w:t>
      </w:r>
      <w:r w:rsidRPr="0086155E">
        <w:rPr>
          <w:sz w:val="28"/>
          <w:szCs w:val="28"/>
        </w:rPr>
        <w:t xml:space="preserve"> голов</w:t>
      </w:r>
      <w:r w:rsidRPr="0086155E">
        <w:rPr>
          <w:sz w:val="28"/>
          <w:szCs w:val="28"/>
          <w:lang w:val="uk-UA"/>
        </w:rPr>
        <w:t>а</w:t>
      </w:r>
      <w:r w:rsidRPr="0086155E">
        <w:rPr>
          <w:sz w:val="28"/>
          <w:szCs w:val="28"/>
        </w:rPr>
        <w:t xml:space="preserve">                                                                   </w:t>
      </w:r>
      <w:r w:rsidRPr="0086155E">
        <w:rPr>
          <w:sz w:val="28"/>
          <w:szCs w:val="28"/>
          <w:lang w:val="uk-UA"/>
        </w:rPr>
        <w:t xml:space="preserve">    </w:t>
      </w:r>
      <w:r w:rsidRPr="0086155E">
        <w:rPr>
          <w:sz w:val="28"/>
          <w:szCs w:val="28"/>
        </w:rPr>
        <w:t xml:space="preserve">    </w:t>
      </w:r>
      <w:r w:rsidRPr="0086155E">
        <w:rPr>
          <w:sz w:val="28"/>
          <w:szCs w:val="28"/>
          <w:lang w:val="uk-UA"/>
        </w:rPr>
        <w:t>В.Л. Весельський</w:t>
      </w:r>
    </w:p>
    <w:p w:rsidR="006202D4" w:rsidRPr="0086155E" w:rsidRDefault="006202D4" w:rsidP="00714A41">
      <w:pPr>
        <w:rPr>
          <w:sz w:val="28"/>
          <w:szCs w:val="28"/>
          <w:lang w:val="uk-UA"/>
        </w:rPr>
      </w:pPr>
    </w:p>
    <w:p w:rsidR="006202D4" w:rsidRPr="0086155E" w:rsidRDefault="006202D4" w:rsidP="00714A41">
      <w:pPr>
        <w:rPr>
          <w:sz w:val="28"/>
          <w:szCs w:val="28"/>
          <w:lang w:val="uk-UA"/>
        </w:rPr>
      </w:pPr>
    </w:p>
    <w:p w:rsidR="006202D4" w:rsidRPr="0086155E" w:rsidRDefault="006202D4" w:rsidP="00714A41">
      <w:pPr>
        <w:rPr>
          <w:sz w:val="28"/>
          <w:szCs w:val="28"/>
          <w:lang w:val="uk-UA"/>
        </w:rPr>
      </w:pPr>
    </w:p>
    <w:p w:rsidR="006202D4" w:rsidRPr="0086155E" w:rsidRDefault="006202D4" w:rsidP="00714A41">
      <w:pPr>
        <w:rPr>
          <w:sz w:val="28"/>
          <w:szCs w:val="28"/>
          <w:lang w:val="uk-UA"/>
        </w:rPr>
      </w:pPr>
    </w:p>
    <w:p w:rsidR="006202D4" w:rsidRPr="0086155E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Default="006202D4" w:rsidP="00714A41">
      <w:pPr>
        <w:rPr>
          <w:sz w:val="28"/>
          <w:szCs w:val="28"/>
          <w:lang w:val="uk-UA"/>
        </w:rPr>
      </w:pPr>
    </w:p>
    <w:p w:rsidR="006202D4" w:rsidRPr="00346D0E" w:rsidRDefault="006202D4"/>
    <w:p w:rsidR="006202D4" w:rsidRPr="00346D0E" w:rsidRDefault="006202D4"/>
    <w:p w:rsidR="006202D4" w:rsidRPr="00346D0E" w:rsidRDefault="006202D4"/>
    <w:p w:rsidR="006202D4" w:rsidRPr="00346D0E" w:rsidRDefault="006202D4"/>
    <w:p w:rsidR="006202D4" w:rsidRPr="00346D0E" w:rsidRDefault="006202D4"/>
    <w:p w:rsidR="006202D4" w:rsidRPr="00346D0E" w:rsidRDefault="006202D4"/>
    <w:p w:rsidR="006202D4" w:rsidRPr="00346D0E" w:rsidRDefault="006202D4"/>
    <w:sectPr w:rsidR="006202D4" w:rsidRPr="00346D0E" w:rsidSect="00B52AD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A41"/>
    <w:rsid w:val="00011964"/>
    <w:rsid w:val="00012FBA"/>
    <w:rsid w:val="00017522"/>
    <w:rsid w:val="000408DC"/>
    <w:rsid w:val="00053C2B"/>
    <w:rsid w:val="000564FB"/>
    <w:rsid w:val="00057987"/>
    <w:rsid w:val="00071F73"/>
    <w:rsid w:val="000760F9"/>
    <w:rsid w:val="000B5752"/>
    <w:rsid w:val="00131554"/>
    <w:rsid w:val="00190E0F"/>
    <w:rsid w:val="001D185B"/>
    <w:rsid w:val="001E37AF"/>
    <w:rsid w:val="001E5A5B"/>
    <w:rsid w:val="002430FD"/>
    <w:rsid w:val="00247E27"/>
    <w:rsid w:val="002874BB"/>
    <w:rsid w:val="0029734E"/>
    <w:rsid w:val="002C7EE4"/>
    <w:rsid w:val="00316035"/>
    <w:rsid w:val="00326839"/>
    <w:rsid w:val="00346D0E"/>
    <w:rsid w:val="00355E19"/>
    <w:rsid w:val="003B7D1F"/>
    <w:rsid w:val="003C4D76"/>
    <w:rsid w:val="003D3D11"/>
    <w:rsid w:val="003E25FE"/>
    <w:rsid w:val="00407063"/>
    <w:rsid w:val="00413651"/>
    <w:rsid w:val="00422A5D"/>
    <w:rsid w:val="004E7997"/>
    <w:rsid w:val="005546DE"/>
    <w:rsid w:val="0057678B"/>
    <w:rsid w:val="00583B6A"/>
    <w:rsid w:val="005A0C59"/>
    <w:rsid w:val="005A6CE9"/>
    <w:rsid w:val="005C02F1"/>
    <w:rsid w:val="005F2084"/>
    <w:rsid w:val="0060096B"/>
    <w:rsid w:val="00601070"/>
    <w:rsid w:val="006202D4"/>
    <w:rsid w:val="00634736"/>
    <w:rsid w:val="00635013"/>
    <w:rsid w:val="006A5839"/>
    <w:rsid w:val="006A7123"/>
    <w:rsid w:val="006C257C"/>
    <w:rsid w:val="006E79C0"/>
    <w:rsid w:val="00714A41"/>
    <w:rsid w:val="00716E5A"/>
    <w:rsid w:val="00752ECC"/>
    <w:rsid w:val="00755B3D"/>
    <w:rsid w:val="00784088"/>
    <w:rsid w:val="00790E66"/>
    <w:rsid w:val="007D554B"/>
    <w:rsid w:val="007E10CA"/>
    <w:rsid w:val="007F0E87"/>
    <w:rsid w:val="00812C5D"/>
    <w:rsid w:val="0084203B"/>
    <w:rsid w:val="008468E9"/>
    <w:rsid w:val="008520C0"/>
    <w:rsid w:val="0086155E"/>
    <w:rsid w:val="008645D8"/>
    <w:rsid w:val="00890F37"/>
    <w:rsid w:val="0089727F"/>
    <w:rsid w:val="008A0AF0"/>
    <w:rsid w:val="008B5B3E"/>
    <w:rsid w:val="008C49E9"/>
    <w:rsid w:val="008C5FA8"/>
    <w:rsid w:val="008D3E30"/>
    <w:rsid w:val="009567B3"/>
    <w:rsid w:val="009576F5"/>
    <w:rsid w:val="009A21CA"/>
    <w:rsid w:val="009E2276"/>
    <w:rsid w:val="00A07534"/>
    <w:rsid w:val="00A508FA"/>
    <w:rsid w:val="00A74A08"/>
    <w:rsid w:val="00A83ADB"/>
    <w:rsid w:val="00A92C62"/>
    <w:rsid w:val="00AA702C"/>
    <w:rsid w:val="00AE2BBC"/>
    <w:rsid w:val="00B52AD2"/>
    <w:rsid w:val="00BF7F5E"/>
    <w:rsid w:val="00C246BA"/>
    <w:rsid w:val="00C33D10"/>
    <w:rsid w:val="00C3683A"/>
    <w:rsid w:val="00C51D81"/>
    <w:rsid w:val="00CB5249"/>
    <w:rsid w:val="00CC0970"/>
    <w:rsid w:val="00CC7972"/>
    <w:rsid w:val="00CD1308"/>
    <w:rsid w:val="00CF203D"/>
    <w:rsid w:val="00CF55A9"/>
    <w:rsid w:val="00D22F51"/>
    <w:rsid w:val="00D358EB"/>
    <w:rsid w:val="00DA49FE"/>
    <w:rsid w:val="00E20E9A"/>
    <w:rsid w:val="00E229FC"/>
    <w:rsid w:val="00E308DB"/>
    <w:rsid w:val="00E42CA5"/>
    <w:rsid w:val="00E4602D"/>
    <w:rsid w:val="00E70915"/>
    <w:rsid w:val="00E74008"/>
    <w:rsid w:val="00E76C7E"/>
    <w:rsid w:val="00E84A93"/>
    <w:rsid w:val="00F06D3F"/>
    <w:rsid w:val="00F11B5E"/>
    <w:rsid w:val="00F13551"/>
    <w:rsid w:val="00F20F2A"/>
    <w:rsid w:val="00F278CF"/>
    <w:rsid w:val="00F338D2"/>
    <w:rsid w:val="00F52420"/>
    <w:rsid w:val="00F55C5A"/>
    <w:rsid w:val="00F74AE8"/>
    <w:rsid w:val="00FB78A8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5FA1E"/>
  <w15:docId w15:val="{342D4CBC-BD18-472F-AF83-6833CEC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A41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A4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714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A41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rsid w:val="000408DC"/>
    <w:rPr>
      <w:rFonts w:cs="Times New Roman"/>
      <w:i/>
      <w:iCs/>
    </w:rPr>
  </w:style>
  <w:style w:type="table" w:styleId="a6">
    <w:name w:val="Table Grid"/>
    <w:basedOn w:val="a1"/>
    <w:uiPriority w:val="99"/>
    <w:locked/>
    <w:rsid w:val="009E227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461</Words>
  <Characters>2630</Characters>
  <Application>Microsoft Office Word</Application>
  <DocSecurity>0</DocSecurity>
  <Lines>21</Lines>
  <Paragraphs>6</Paragraphs>
  <ScaleCrop>false</ScaleCrop>
  <Company>Grizli777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2017-07-10T06:24:00Z</cp:lastPrinted>
  <dcterms:created xsi:type="dcterms:W3CDTF">2017-05-11T11:46:00Z</dcterms:created>
  <dcterms:modified xsi:type="dcterms:W3CDTF">2017-07-18T13:16:00Z</dcterms:modified>
</cp:coreProperties>
</file>