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6" w:rsidRDefault="000D0C01" w:rsidP="004F0208">
      <w:pPr>
        <w:rPr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3.55pt;margin-top:-.05pt;width:168pt;height:75.75pt;z-index:251663360" stroked="f">
            <v:textbox>
              <w:txbxContent>
                <w:p w:rsidR="00617922" w:rsidRDefault="00617922" w:rsidP="0061792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uk-UA" w:eastAsia="uk-UA"/>
        </w:rPr>
        <w:pict>
          <v:shape id="_x0000_s1029" type="#_x0000_t202" style="position:absolute;margin-left:313.85pt;margin-top:2.85pt;width:168pt;height:63pt;z-index:251661312" stroked="f">
            <v:textbox>
              <w:txbxContent>
                <w:p w:rsidR="00F55058" w:rsidRDefault="00F55058" w:rsidP="00F55058"/>
              </w:txbxContent>
            </v:textbox>
          </v:shape>
        </w:pict>
      </w:r>
      <w:r w:rsidR="00A6329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204470</wp:posOffset>
            </wp:positionV>
            <wp:extent cx="450215" cy="612140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8367B6" w:rsidRPr="00C50545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367B6" w:rsidRPr="00032299" w:rsidRDefault="008367B6" w:rsidP="008367B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367B6" w:rsidRPr="00D4652E" w:rsidRDefault="008367B6" w:rsidP="008367B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367B6" w:rsidRPr="003D1D1B" w:rsidRDefault="008367B6" w:rsidP="008367B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367B6" w:rsidRDefault="008367B6" w:rsidP="008367B6">
      <w:pPr>
        <w:ind w:right="2200"/>
        <w:rPr>
          <w:sz w:val="28"/>
          <w:szCs w:val="28"/>
          <w:lang w:val="uk-UA"/>
        </w:rPr>
      </w:pPr>
    </w:p>
    <w:p w:rsidR="0017460C" w:rsidRDefault="000043A8" w:rsidP="008367B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0D0C01">
        <w:rPr>
          <w:sz w:val="28"/>
          <w:szCs w:val="28"/>
          <w:lang w:val="uk-UA"/>
        </w:rPr>
        <w:t xml:space="preserve">    </w:t>
      </w:r>
      <w:r w:rsidR="000D0C01">
        <w:rPr>
          <w:sz w:val="28"/>
          <w:szCs w:val="28"/>
          <w:lang w:val="uk-UA"/>
        </w:rPr>
        <w:t>08.11.2017</w:t>
      </w:r>
      <w:r w:rsidRPr="000D0C01">
        <w:rPr>
          <w:sz w:val="28"/>
          <w:szCs w:val="28"/>
          <w:lang w:val="uk-UA"/>
        </w:rPr>
        <w:t xml:space="preserve">  </w:t>
      </w:r>
      <w:r w:rsidR="008367B6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№</w:t>
      </w:r>
      <w:r w:rsidR="000D0C01">
        <w:rPr>
          <w:sz w:val="28"/>
          <w:szCs w:val="28"/>
          <w:lang w:val="uk-UA"/>
        </w:rPr>
        <w:t xml:space="preserve"> 560</w:t>
      </w:r>
      <w:bookmarkStart w:id="0" w:name="_GoBack"/>
      <w:bookmarkEnd w:id="0"/>
      <w:r w:rsidR="008367B6" w:rsidRPr="00E2698F">
        <w:rPr>
          <w:sz w:val="28"/>
          <w:szCs w:val="28"/>
          <w:lang w:val="uk-UA"/>
        </w:rPr>
        <w:tab/>
      </w:r>
    </w:p>
    <w:p w:rsidR="008367B6" w:rsidRPr="000043A8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  <w:t xml:space="preserve"> 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    оренду      майна      комунальної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власності територіальної громади міста</w:t>
      </w:r>
    </w:p>
    <w:p w:rsidR="008367B6" w:rsidRPr="00E2698F" w:rsidRDefault="008367B6" w:rsidP="008367B6">
      <w:pPr>
        <w:ind w:hanging="20"/>
        <w:jc w:val="both"/>
        <w:rPr>
          <w:sz w:val="28"/>
          <w:szCs w:val="28"/>
          <w:lang w:val="uk-UA"/>
        </w:rPr>
      </w:pPr>
    </w:p>
    <w:p w:rsidR="008367B6" w:rsidRPr="00E2698F" w:rsidRDefault="0017460C" w:rsidP="00DD45C6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45C6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Керуючись п</w:t>
      </w:r>
      <w:r w:rsidR="00DD45C6">
        <w:rPr>
          <w:sz w:val="28"/>
          <w:szCs w:val="28"/>
          <w:lang w:val="uk-UA"/>
        </w:rPr>
        <w:t>ідпунктом 1 пункту а статті 29,</w:t>
      </w:r>
      <w:r w:rsidR="008367B6"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DD45C6">
        <w:rPr>
          <w:sz w:val="28"/>
          <w:szCs w:val="28"/>
          <w:lang w:val="uk-UA"/>
        </w:rPr>
        <w:t xml:space="preserve"> статтею 40 Закону України „Про місцеве самоврядування в</w:t>
      </w:r>
      <w:r w:rsidR="008367B6" w:rsidRPr="00E2698F">
        <w:rPr>
          <w:sz w:val="28"/>
          <w:szCs w:val="28"/>
          <w:lang w:val="uk-UA"/>
        </w:rPr>
        <w:t xml:space="preserve"> Україні“, Цивіл</w:t>
      </w:r>
      <w:r w:rsidR="00DD45C6">
        <w:rPr>
          <w:sz w:val="28"/>
          <w:szCs w:val="28"/>
          <w:lang w:val="uk-UA"/>
        </w:rPr>
        <w:t xml:space="preserve">ьним кодексом України, Законом України </w:t>
      </w:r>
      <w:r w:rsidR="008367B6" w:rsidRPr="00E2698F">
        <w:rPr>
          <w:sz w:val="28"/>
          <w:szCs w:val="28"/>
          <w:lang w:val="uk-UA"/>
        </w:rPr>
        <w:t>„Про оренду державного та комунального</w:t>
      </w:r>
      <w:r w:rsidR="00DD45C6">
        <w:rPr>
          <w:sz w:val="28"/>
          <w:szCs w:val="28"/>
          <w:lang w:val="uk-UA"/>
        </w:rPr>
        <w:t xml:space="preserve"> майна“, Положенням про оренду </w:t>
      </w:r>
      <w:r w:rsidR="008367B6" w:rsidRPr="00E2698F">
        <w:rPr>
          <w:sz w:val="28"/>
          <w:szCs w:val="28"/>
          <w:lang w:val="uk-UA"/>
        </w:rPr>
        <w:t>майна комунальної власності територіальної громади міста Новограда-Волинського, зат</w:t>
      </w:r>
      <w:r w:rsidR="00DD45C6">
        <w:rPr>
          <w:sz w:val="28"/>
          <w:szCs w:val="28"/>
          <w:lang w:val="uk-UA"/>
        </w:rPr>
        <w:t>вердженим рішенням міської ради</w:t>
      </w:r>
      <w:r w:rsidR="008367B6" w:rsidRPr="00E2698F">
        <w:rPr>
          <w:sz w:val="28"/>
          <w:szCs w:val="28"/>
          <w:lang w:val="uk-UA"/>
        </w:rPr>
        <w:t xml:space="preserve"> від 28.07.</w:t>
      </w:r>
      <w:r w:rsidR="00F86E7C">
        <w:rPr>
          <w:sz w:val="28"/>
          <w:szCs w:val="28"/>
          <w:lang w:val="uk-UA"/>
        </w:rPr>
        <w:t>20</w:t>
      </w:r>
      <w:r w:rsidR="008367B6" w:rsidRPr="00E2698F">
        <w:rPr>
          <w:sz w:val="28"/>
          <w:szCs w:val="28"/>
          <w:lang w:val="uk-UA"/>
        </w:rPr>
        <w:t xml:space="preserve">11 №132, розглянувши звернення юридичних </w:t>
      </w:r>
      <w:r w:rsidR="008367B6" w:rsidRPr="00E2698F">
        <w:rPr>
          <w:color w:val="000000"/>
          <w:sz w:val="28"/>
          <w:szCs w:val="28"/>
          <w:lang w:val="uk-UA"/>
        </w:rPr>
        <w:t>осіб,</w:t>
      </w:r>
      <w:r w:rsidR="008367B6" w:rsidRPr="00E2698F">
        <w:rPr>
          <w:sz w:val="28"/>
          <w:szCs w:val="28"/>
          <w:lang w:val="uk-UA"/>
        </w:rPr>
        <w:t xml:space="preserve"> виконавчий комітет міської ради</w:t>
      </w:r>
    </w:p>
    <w:p w:rsidR="008367B6" w:rsidRDefault="008367B6" w:rsidP="008367B6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C735D2" w:rsidRPr="00E6041C" w:rsidRDefault="00C735D2" w:rsidP="00C735D2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2E1F">
        <w:rPr>
          <w:sz w:val="28"/>
          <w:szCs w:val="28"/>
          <w:lang w:val="uk-UA"/>
        </w:rPr>
        <w:t xml:space="preserve">   1</w:t>
      </w:r>
      <w:r>
        <w:rPr>
          <w:sz w:val="28"/>
          <w:szCs w:val="28"/>
          <w:lang w:val="uk-UA"/>
        </w:rPr>
        <w:t>. Розірвати за з</w:t>
      </w:r>
      <w:r w:rsidRPr="004C2A0D">
        <w:rPr>
          <w:sz w:val="28"/>
          <w:szCs w:val="28"/>
          <w:lang w:val="uk-UA"/>
        </w:rPr>
        <w:t>годою сторін договір оренди нежитлового приміщення на вул. </w:t>
      </w:r>
      <w:r>
        <w:rPr>
          <w:sz w:val="28"/>
          <w:szCs w:val="28"/>
          <w:lang w:val="uk-UA"/>
        </w:rPr>
        <w:t xml:space="preserve">Житомирська, 27 </w:t>
      </w:r>
      <w:r w:rsidRPr="00E604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E604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E604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E6041C">
        <w:rPr>
          <w:sz w:val="28"/>
          <w:szCs w:val="28"/>
          <w:lang w:val="uk-UA"/>
        </w:rPr>
        <w:t xml:space="preserve"> року №</w:t>
      </w:r>
      <w:r w:rsidR="00DE3BB0">
        <w:rPr>
          <w:sz w:val="28"/>
          <w:szCs w:val="28"/>
          <w:lang w:val="uk-UA"/>
        </w:rPr>
        <w:t>7(2016)</w:t>
      </w:r>
      <w:r w:rsidRPr="00E6041C">
        <w:rPr>
          <w:sz w:val="28"/>
          <w:szCs w:val="28"/>
          <w:lang w:val="uk-UA"/>
        </w:rPr>
        <w:t xml:space="preserve">, укладений з </w:t>
      </w:r>
      <w:r w:rsidR="00C65EA1">
        <w:rPr>
          <w:sz w:val="28"/>
          <w:szCs w:val="28"/>
          <w:lang w:val="uk-UA"/>
        </w:rPr>
        <w:t>Територіальною</w:t>
      </w:r>
      <w:r w:rsidR="00C65EA1" w:rsidRPr="00C65EA1">
        <w:rPr>
          <w:sz w:val="28"/>
          <w:szCs w:val="28"/>
          <w:lang w:val="uk-UA"/>
        </w:rPr>
        <w:t xml:space="preserve"> організацією Політичної партії „</w:t>
      </w:r>
      <w:r w:rsidR="00C65EA1">
        <w:rPr>
          <w:sz w:val="28"/>
          <w:szCs w:val="28"/>
          <w:lang w:val="uk-UA"/>
        </w:rPr>
        <w:t>ОПОЗИЦІЙНИЙ БЛОК</w:t>
      </w:r>
      <w:r w:rsidR="00C65EA1" w:rsidRPr="00C65EA1">
        <w:rPr>
          <w:sz w:val="28"/>
          <w:szCs w:val="28"/>
          <w:lang w:val="uk-UA"/>
        </w:rPr>
        <w:t>“</w:t>
      </w:r>
      <w:r w:rsidR="00C65EA1">
        <w:rPr>
          <w:sz w:val="28"/>
          <w:szCs w:val="28"/>
          <w:lang w:val="uk-UA"/>
        </w:rPr>
        <w:t xml:space="preserve"> у місті</w:t>
      </w:r>
      <w:r w:rsidR="00C65EA1" w:rsidRPr="00C65EA1">
        <w:rPr>
          <w:sz w:val="28"/>
          <w:szCs w:val="28"/>
          <w:lang w:val="uk-UA"/>
        </w:rPr>
        <w:t xml:space="preserve"> </w:t>
      </w:r>
      <w:r w:rsidRPr="00E6041C">
        <w:rPr>
          <w:sz w:val="28"/>
          <w:szCs w:val="28"/>
          <w:lang w:val="uk-UA"/>
        </w:rPr>
        <w:t>Новоград-Волинськ</w:t>
      </w:r>
      <w:r w:rsidR="00C65EA1">
        <w:rPr>
          <w:sz w:val="28"/>
          <w:szCs w:val="28"/>
          <w:lang w:val="uk-UA"/>
        </w:rPr>
        <w:t>ий</w:t>
      </w:r>
      <w:r w:rsidR="00A6196A" w:rsidRPr="00A6196A">
        <w:rPr>
          <w:sz w:val="28"/>
          <w:szCs w:val="28"/>
          <w:lang w:val="uk-UA"/>
        </w:rPr>
        <w:t xml:space="preserve"> </w:t>
      </w:r>
      <w:r w:rsidR="00A6196A">
        <w:rPr>
          <w:sz w:val="28"/>
          <w:szCs w:val="28"/>
          <w:lang w:val="uk-UA"/>
        </w:rPr>
        <w:t>Житомирської області</w:t>
      </w:r>
      <w:r w:rsidRPr="00E6041C">
        <w:rPr>
          <w:sz w:val="28"/>
          <w:szCs w:val="28"/>
          <w:lang w:val="uk-UA"/>
        </w:rPr>
        <w:t>.</w:t>
      </w:r>
    </w:p>
    <w:p w:rsidR="008367B6" w:rsidRPr="00C735D2" w:rsidRDefault="0017460C" w:rsidP="0017460C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152E1F">
        <w:rPr>
          <w:sz w:val="28"/>
          <w:szCs w:val="28"/>
          <w:lang w:val="uk-UA"/>
        </w:rPr>
        <w:t>2</w:t>
      </w:r>
      <w:r w:rsidR="008367B6" w:rsidRPr="00E2698F">
        <w:rPr>
          <w:sz w:val="28"/>
          <w:szCs w:val="28"/>
          <w:lang w:val="uk-UA"/>
        </w:rPr>
        <w:t>. Затвердити протокол</w:t>
      </w:r>
      <w:r w:rsidR="006D4CE1">
        <w:rPr>
          <w:sz w:val="28"/>
          <w:szCs w:val="28"/>
          <w:lang w:val="uk-UA"/>
        </w:rPr>
        <w:t>и</w:t>
      </w:r>
      <w:r w:rsidR="008367B6" w:rsidRPr="00E2698F">
        <w:rPr>
          <w:sz w:val="28"/>
          <w:szCs w:val="28"/>
          <w:lang w:val="uk-UA"/>
        </w:rPr>
        <w:t xml:space="preserve"> засідання комісії з питань надання в оренду майна комунальної власності територіальної громади міста за конкурсом від</w:t>
      </w:r>
      <w:r w:rsidR="006D4CE1">
        <w:rPr>
          <w:sz w:val="28"/>
          <w:szCs w:val="28"/>
          <w:lang w:val="uk-UA"/>
        </w:rPr>
        <w:t xml:space="preserve"> 16.10.2017, від 20.10.2017 </w:t>
      </w:r>
      <w:r w:rsidR="008367B6" w:rsidRPr="00E2698F">
        <w:rPr>
          <w:sz w:val="28"/>
          <w:szCs w:val="28"/>
          <w:lang w:val="uk-UA"/>
        </w:rPr>
        <w:t>та надати дозвіл</w:t>
      </w:r>
      <w:r w:rsidR="008367B6" w:rsidRPr="00E2698F">
        <w:rPr>
          <w:sz w:val="28"/>
          <w:szCs w:val="28"/>
        </w:rPr>
        <w:t>:</w:t>
      </w:r>
    </w:p>
    <w:p w:rsidR="00C735D2" w:rsidRDefault="0017460C" w:rsidP="00C735D2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152E1F">
        <w:rPr>
          <w:sz w:val="28"/>
          <w:szCs w:val="28"/>
          <w:lang w:val="uk-UA"/>
        </w:rPr>
        <w:t>2</w:t>
      </w:r>
      <w:r w:rsidR="00DD45C6">
        <w:rPr>
          <w:sz w:val="28"/>
          <w:szCs w:val="28"/>
          <w:lang w:val="uk-UA"/>
        </w:rPr>
        <w:t>.1.</w:t>
      </w:r>
      <w:r w:rsidR="00152E1F">
        <w:rPr>
          <w:sz w:val="28"/>
          <w:szCs w:val="28"/>
          <w:lang w:val="uk-UA"/>
        </w:rPr>
        <w:t xml:space="preserve"> </w:t>
      </w:r>
      <w:r w:rsidR="00C735D2" w:rsidRPr="00B805A6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</w:t>
      </w:r>
      <w:r w:rsidR="00C735D2">
        <w:rPr>
          <w:sz w:val="28"/>
          <w:szCs w:val="28"/>
          <w:lang w:val="uk-UA"/>
        </w:rPr>
        <w:t xml:space="preserve"> (</w:t>
      </w:r>
      <w:proofErr w:type="spellStart"/>
      <w:r w:rsidR="00A6196A">
        <w:rPr>
          <w:sz w:val="28"/>
          <w:szCs w:val="28"/>
          <w:lang w:val="uk-UA"/>
        </w:rPr>
        <w:t>Богданчук</w:t>
      </w:r>
      <w:proofErr w:type="spellEnd"/>
      <w:r w:rsidR="00A6196A">
        <w:rPr>
          <w:sz w:val="28"/>
          <w:szCs w:val="28"/>
          <w:lang w:val="uk-UA"/>
        </w:rPr>
        <w:t xml:space="preserve"> О.В</w:t>
      </w:r>
      <w:r w:rsidR="00C735D2">
        <w:rPr>
          <w:sz w:val="28"/>
          <w:szCs w:val="28"/>
          <w:lang w:val="uk-UA"/>
        </w:rPr>
        <w:t>.)</w:t>
      </w:r>
      <w:r w:rsidR="00C735D2" w:rsidRPr="00C735D2">
        <w:rPr>
          <w:sz w:val="28"/>
          <w:szCs w:val="28"/>
          <w:lang w:val="uk-UA"/>
        </w:rPr>
        <w:t xml:space="preserve"> </w:t>
      </w:r>
      <w:r w:rsidR="00C735D2" w:rsidRPr="00E2698F">
        <w:rPr>
          <w:sz w:val="28"/>
          <w:szCs w:val="28"/>
          <w:lang w:val="uk-UA"/>
        </w:rPr>
        <w:t xml:space="preserve">на укладання договору </w:t>
      </w:r>
      <w:r w:rsidR="00C735D2" w:rsidRPr="0017460C">
        <w:rPr>
          <w:sz w:val="28"/>
          <w:szCs w:val="28"/>
          <w:lang w:val="uk-UA"/>
        </w:rPr>
        <w:t>оренди</w:t>
      </w:r>
      <w:r w:rsidR="00C735D2" w:rsidRPr="00E2698F">
        <w:rPr>
          <w:sz w:val="28"/>
          <w:szCs w:val="28"/>
          <w:lang w:val="uk-UA"/>
        </w:rPr>
        <w:t xml:space="preserve"> </w:t>
      </w:r>
      <w:r w:rsidR="00C735D2">
        <w:rPr>
          <w:sz w:val="28"/>
          <w:szCs w:val="28"/>
          <w:lang w:val="uk-UA"/>
        </w:rPr>
        <w:t xml:space="preserve">з </w:t>
      </w:r>
      <w:proofErr w:type="spellStart"/>
      <w:r w:rsidR="00C735D2" w:rsidRPr="00C735D2">
        <w:rPr>
          <w:sz w:val="28"/>
          <w:szCs w:val="28"/>
        </w:rPr>
        <w:t>Регіональною</w:t>
      </w:r>
      <w:proofErr w:type="spellEnd"/>
      <w:r w:rsidR="00C735D2" w:rsidRPr="00C735D2">
        <w:rPr>
          <w:sz w:val="28"/>
          <w:szCs w:val="28"/>
        </w:rPr>
        <w:t xml:space="preserve"> </w:t>
      </w:r>
      <w:proofErr w:type="spellStart"/>
      <w:r w:rsidR="00C735D2" w:rsidRPr="00C735D2">
        <w:rPr>
          <w:sz w:val="28"/>
          <w:szCs w:val="28"/>
        </w:rPr>
        <w:t>організацією</w:t>
      </w:r>
      <w:proofErr w:type="spellEnd"/>
      <w:r w:rsidR="00C735D2" w:rsidRPr="00C735D2">
        <w:rPr>
          <w:sz w:val="28"/>
          <w:szCs w:val="28"/>
        </w:rPr>
        <w:t xml:space="preserve"> </w:t>
      </w:r>
      <w:proofErr w:type="spellStart"/>
      <w:r w:rsidR="00C735D2" w:rsidRPr="00C735D2">
        <w:rPr>
          <w:sz w:val="28"/>
          <w:szCs w:val="28"/>
        </w:rPr>
        <w:t>Політичної</w:t>
      </w:r>
      <w:proofErr w:type="spellEnd"/>
      <w:r w:rsidR="00C735D2" w:rsidRPr="00C735D2">
        <w:rPr>
          <w:sz w:val="28"/>
          <w:szCs w:val="28"/>
        </w:rPr>
        <w:t xml:space="preserve"> </w:t>
      </w:r>
      <w:proofErr w:type="spellStart"/>
      <w:r w:rsidR="00C735D2" w:rsidRPr="00C735D2">
        <w:rPr>
          <w:sz w:val="28"/>
          <w:szCs w:val="28"/>
        </w:rPr>
        <w:t>партії</w:t>
      </w:r>
      <w:proofErr w:type="spellEnd"/>
      <w:r w:rsidR="00C735D2" w:rsidRPr="00C735D2">
        <w:rPr>
          <w:sz w:val="28"/>
          <w:szCs w:val="28"/>
        </w:rPr>
        <w:t xml:space="preserve"> „</w:t>
      </w:r>
      <w:r w:rsidR="00C735D2">
        <w:rPr>
          <w:sz w:val="28"/>
          <w:szCs w:val="28"/>
          <w:lang w:val="uk-UA"/>
        </w:rPr>
        <w:t>ОПОЗИЦІЙНИЙ БЛОК</w:t>
      </w:r>
      <w:r w:rsidR="00C735D2" w:rsidRPr="00C735D2">
        <w:rPr>
          <w:sz w:val="28"/>
          <w:szCs w:val="28"/>
        </w:rPr>
        <w:t xml:space="preserve">“ </w:t>
      </w:r>
      <w:r w:rsidR="00C735D2">
        <w:rPr>
          <w:sz w:val="28"/>
          <w:szCs w:val="28"/>
          <w:lang w:val="uk-UA"/>
        </w:rPr>
        <w:t xml:space="preserve">у Житомирській області </w:t>
      </w:r>
      <w:r w:rsidR="00C735D2" w:rsidRPr="00E2698F">
        <w:rPr>
          <w:sz w:val="28"/>
          <w:szCs w:val="28"/>
          <w:lang w:val="uk-UA"/>
        </w:rPr>
        <w:t xml:space="preserve">на нежитлове приміщення на </w:t>
      </w:r>
      <w:r w:rsidR="00C735D2">
        <w:rPr>
          <w:sz w:val="28"/>
          <w:szCs w:val="28"/>
          <w:lang w:val="uk-UA"/>
        </w:rPr>
        <w:t xml:space="preserve">Житомирська, 27, </w:t>
      </w:r>
      <w:r w:rsidR="00C735D2" w:rsidRPr="004A48C8">
        <w:rPr>
          <w:sz w:val="28"/>
          <w:szCs w:val="28"/>
          <w:lang w:val="uk-UA"/>
        </w:rPr>
        <w:t>загальною</w:t>
      </w:r>
      <w:r w:rsidR="00C735D2" w:rsidRPr="00E2698F">
        <w:rPr>
          <w:sz w:val="28"/>
          <w:szCs w:val="28"/>
          <w:lang w:val="uk-UA"/>
        </w:rPr>
        <w:t xml:space="preserve"> площею </w:t>
      </w:r>
      <w:r w:rsidR="00C735D2">
        <w:rPr>
          <w:sz w:val="28"/>
          <w:szCs w:val="28"/>
          <w:lang w:val="uk-UA"/>
        </w:rPr>
        <w:t xml:space="preserve">24,11 </w:t>
      </w:r>
      <w:proofErr w:type="spellStart"/>
      <w:r w:rsidR="00C735D2">
        <w:rPr>
          <w:sz w:val="28"/>
          <w:szCs w:val="28"/>
          <w:lang w:val="uk-UA"/>
        </w:rPr>
        <w:t>кв.м</w:t>
      </w:r>
      <w:proofErr w:type="spellEnd"/>
      <w:r w:rsidR="00C735D2" w:rsidRPr="00E2698F">
        <w:rPr>
          <w:sz w:val="28"/>
          <w:szCs w:val="28"/>
          <w:lang w:val="uk-UA"/>
        </w:rPr>
        <w:t xml:space="preserve"> для </w:t>
      </w:r>
      <w:r w:rsidR="001377CD">
        <w:rPr>
          <w:sz w:val="28"/>
          <w:szCs w:val="28"/>
          <w:lang w:val="uk-UA"/>
        </w:rPr>
        <w:t>розміщення партійної</w:t>
      </w:r>
      <w:r w:rsidR="00C735D2">
        <w:rPr>
          <w:sz w:val="28"/>
          <w:szCs w:val="28"/>
          <w:lang w:val="uk-UA"/>
        </w:rPr>
        <w:t xml:space="preserve"> організації </w:t>
      </w:r>
      <w:r w:rsidR="00C735D2" w:rsidRPr="00E2698F">
        <w:rPr>
          <w:sz w:val="28"/>
          <w:szCs w:val="28"/>
          <w:lang w:val="uk-UA"/>
        </w:rPr>
        <w:t>(станом на 0</w:t>
      </w:r>
      <w:r w:rsidR="00C735D2">
        <w:rPr>
          <w:sz w:val="28"/>
          <w:szCs w:val="28"/>
          <w:lang w:val="uk-UA"/>
        </w:rPr>
        <w:t>2</w:t>
      </w:r>
      <w:r w:rsidR="00C735D2" w:rsidRPr="00E2698F">
        <w:rPr>
          <w:sz w:val="28"/>
          <w:szCs w:val="28"/>
          <w:lang w:val="uk-UA"/>
        </w:rPr>
        <w:t>.</w:t>
      </w:r>
      <w:r w:rsidR="00C735D2">
        <w:rPr>
          <w:sz w:val="28"/>
          <w:szCs w:val="28"/>
          <w:lang w:val="uk-UA"/>
        </w:rPr>
        <w:t>10</w:t>
      </w:r>
      <w:r w:rsidR="00C735D2" w:rsidRPr="00E2698F">
        <w:rPr>
          <w:sz w:val="28"/>
          <w:szCs w:val="28"/>
          <w:lang w:val="uk-UA"/>
        </w:rPr>
        <w:t>.201</w:t>
      </w:r>
      <w:r w:rsidR="00C735D2">
        <w:rPr>
          <w:sz w:val="28"/>
          <w:szCs w:val="28"/>
          <w:lang w:val="uk-UA"/>
        </w:rPr>
        <w:t xml:space="preserve">7 вартість майна становить 73180,00 </w:t>
      </w:r>
      <w:r w:rsidR="00C735D2"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C735D2">
        <w:rPr>
          <w:sz w:val="28"/>
          <w:szCs w:val="28"/>
          <w:lang w:val="uk-UA"/>
        </w:rPr>
        <w:t>5</w:t>
      </w:r>
      <w:r w:rsidR="00C735D2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C735D2">
        <w:rPr>
          <w:sz w:val="28"/>
          <w:szCs w:val="28"/>
          <w:lang w:val="uk-UA"/>
        </w:rPr>
        <w:t>жовтень</w:t>
      </w:r>
      <w:r w:rsidR="00C735D2" w:rsidRPr="00E2698F">
        <w:rPr>
          <w:sz w:val="28"/>
          <w:szCs w:val="28"/>
          <w:lang w:val="uk-UA"/>
        </w:rPr>
        <w:t xml:space="preserve"> 2017)</w:t>
      </w:r>
      <w:r w:rsidR="00C735D2">
        <w:rPr>
          <w:sz w:val="28"/>
          <w:szCs w:val="28"/>
          <w:lang w:val="uk-UA"/>
        </w:rPr>
        <w:t xml:space="preserve"> </w:t>
      </w:r>
      <w:r w:rsidR="002B7E11">
        <w:rPr>
          <w:sz w:val="28"/>
          <w:szCs w:val="28"/>
          <w:lang w:val="uk-UA"/>
        </w:rPr>
        <w:t>304,92</w:t>
      </w:r>
      <w:r w:rsidR="00C735D2">
        <w:rPr>
          <w:sz w:val="28"/>
          <w:szCs w:val="28"/>
          <w:lang w:val="uk-UA"/>
        </w:rPr>
        <w:t xml:space="preserve"> </w:t>
      </w:r>
      <w:r w:rsidR="00C735D2" w:rsidRPr="00E2698F">
        <w:rPr>
          <w:sz w:val="28"/>
          <w:szCs w:val="28"/>
          <w:lang w:val="uk-UA"/>
        </w:rPr>
        <w:t>грн</w:t>
      </w:r>
      <w:r w:rsidR="00C735D2">
        <w:rPr>
          <w:sz w:val="28"/>
          <w:szCs w:val="28"/>
          <w:lang w:val="uk-UA"/>
        </w:rPr>
        <w:t xml:space="preserve"> </w:t>
      </w:r>
      <w:r w:rsidR="00C735D2" w:rsidRPr="00E2698F">
        <w:rPr>
          <w:sz w:val="28"/>
          <w:szCs w:val="28"/>
          <w:lang w:val="uk-UA"/>
        </w:rPr>
        <w:t>(без ПДВ)</w:t>
      </w:r>
      <w:r w:rsidR="00C735D2">
        <w:rPr>
          <w:sz w:val="28"/>
          <w:szCs w:val="28"/>
          <w:lang w:val="uk-UA"/>
        </w:rPr>
        <w:t>)</w:t>
      </w:r>
      <w:r w:rsidR="00C735D2" w:rsidRPr="00E2698F">
        <w:rPr>
          <w:sz w:val="28"/>
          <w:szCs w:val="28"/>
          <w:lang w:val="uk-UA"/>
        </w:rPr>
        <w:t xml:space="preserve">. Термін дії договору </w:t>
      </w:r>
      <w:r w:rsidR="00C735D2" w:rsidRPr="0017460C">
        <w:rPr>
          <w:sz w:val="28"/>
          <w:szCs w:val="28"/>
          <w:lang w:val="uk-UA"/>
        </w:rPr>
        <w:t>2 роки 11 місяців.</w:t>
      </w:r>
    </w:p>
    <w:p w:rsidR="00C65EA1" w:rsidRDefault="00C65EA1" w:rsidP="00C65EA1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E1F">
        <w:rPr>
          <w:sz w:val="28"/>
          <w:szCs w:val="28"/>
          <w:lang w:val="uk-UA"/>
        </w:rPr>
        <w:t xml:space="preserve">  2</w:t>
      </w:r>
      <w:r>
        <w:rPr>
          <w:sz w:val="28"/>
          <w:szCs w:val="28"/>
          <w:lang w:val="uk-UA"/>
        </w:rPr>
        <w:t>.</w:t>
      </w:r>
      <w:r w:rsidR="00152E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C65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Лапинська</w:t>
      </w:r>
      <w:proofErr w:type="spellEnd"/>
      <w:r>
        <w:rPr>
          <w:sz w:val="28"/>
          <w:szCs w:val="28"/>
          <w:lang w:val="uk-UA"/>
        </w:rPr>
        <w:t xml:space="preserve"> А.А.) </w:t>
      </w:r>
      <w:r w:rsidRPr="00E2698F">
        <w:rPr>
          <w:sz w:val="28"/>
          <w:szCs w:val="28"/>
          <w:lang w:val="uk-UA"/>
        </w:rPr>
        <w:t xml:space="preserve">на укладання договору </w:t>
      </w:r>
      <w:r w:rsidRPr="0017460C">
        <w:rPr>
          <w:sz w:val="28"/>
          <w:szCs w:val="28"/>
          <w:lang w:val="uk-UA"/>
        </w:rPr>
        <w:t>оренди</w:t>
      </w:r>
      <w:r w:rsidRPr="00E2698F">
        <w:rPr>
          <w:sz w:val="28"/>
          <w:szCs w:val="28"/>
          <w:lang w:val="uk-UA"/>
        </w:rPr>
        <w:t xml:space="preserve"> </w:t>
      </w:r>
      <w:r w:rsidR="0024394C">
        <w:rPr>
          <w:sz w:val="28"/>
          <w:szCs w:val="28"/>
          <w:lang w:val="uk-UA"/>
        </w:rPr>
        <w:t xml:space="preserve">з </w:t>
      </w:r>
      <w:r w:rsidR="001377CD">
        <w:rPr>
          <w:sz w:val="28"/>
          <w:szCs w:val="28"/>
          <w:lang w:val="uk-UA"/>
        </w:rPr>
        <w:t xml:space="preserve">ФОП </w:t>
      </w:r>
      <w:proofErr w:type="spellStart"/>
      <w:r w:rsidR="001377CD">
        <w:rPr>
          <w:sz w:val="28"/>
          <w:szCs w:val="28"/>
          <w:lang w:val="uk-UA"/>
        </w:rPr>
        <w:t>Гарбовський</w:t>
      </w:r>
      <w:proofErr w:type="spellEnd"/>
      <w:r w:rsidR="002B7E11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на </w:t>
      </w:r>
      <w:r>
        <w:rPr>
          <w:sz w:val="28"/>
          <w:szCs w:val="28"/>
          <w:lang w:val="uk-UA"/>
        </w:rPr>
        <w:t>вул. Шевче</w:t>
      </w:r>
      <w:r w:rsidR="001377CD">
        <w:rPr>
          <w:sz w:val="28"/>
          <w:szCs w:val="28"/>
          <w:lang w:val="uk-UA"/>
        </w:rPr>
        <w:t>нка, 31,</w:t>
      </w:r>
      <w:r w:rsidRPr="00E2698F">
        <w:rPr>
          <w:sz w:val="28"/>
          <w:szCs w:val="28"/>
          <w:lang w:val="uk-UA"/>
        </w:rPr>
        <w:t xml:space="preserve"> площею </w:t>
      </w:r>
      <w:r w:rsidR="001377CD">
        <w:rPr>
          <w:sz w:val="28"/>
          <w:szCs w:val="28"/>
          <w:lang w:val="uk-UA"/>
        </w:rPr>
        <w:t>82,5 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E2698F">
        <w:rPr>
          <w:sz w:val="28"/>
          <w:szCs w:val="28"/>
          <w:lang w:val="uk-UA"/>
        </w:rPr>
        <w:t xml:space="preserve"> для </w:t>
      </w:r>
      <w:r w:rsidR="002B7E11">
        <w:rPr>
          <w:sz w:val="28"/>
          <w:szCs w:val="28"/>
          <w:lang w:val="uk-UA"/>
        </w:rPr>
        <w:t>проведення навчальних семінарів, практикумів</w:t>
      </w:r>
      <w:r>
        <w:rPr>
          <w:sz w:val="28"/>
          <w:szCs w:val="28"/>
          <w:lang w:val="uk-UA"/>
        </w:rPr>
        <w:t xml:space="preserve"> (станом на 31</w:t>
      </w:r>
      <w:r w:rsidRPr="00E269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E269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вартість майна становить 234713,00 </w:t>
      </w:r>
      <w:r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2B7E11">
        <w:rPr>
          <w:sz w:val="28"/>
          <w:szCs w:val="28"/>
          <w:lang w:val="uk-UA"/>
        </w:rPr>
        <w:t>15</w:t>
      </w:r>
      <w:r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>
        <w:rPr>
          <w:sz w:val="28"/>
          <w:szCs w:val="28"/>
          <w:lang w:val="uk-UA"/>
        </w:rPr>
        <w:t>серпень</w:t>
      </w:r>
      <w:r w:rsidRPr="00E2698F">
        <w:rPr>
          <w:sz w:val="28"/>
          <w:szCs w:val="28"/>
          <w:lang w:val="uk-UA"/>
        </w:rPr>
        <w:t xml:space="preserve"> 2017)</w:t>
      </w:r>
      <w:r>
        <w:rPr>
          <w:sz w:val="28"/>
          <w:szCs w:val="28"/>
          <w:lang w:val="uk-UA"/>
        </w:rPr>
        <w:t xml:space="preserve"> </w:t>
      </w:r>
      <w:r w:rsidR="00E13791">
        <w:rPr>
          <w:sz w:val="28"/>
          <w:szCs w:val="28"/>
          <w:lang w:val="uk-UA"/>
        </w:rPr>
        <w:t>17,78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за 1 </w:t>
      </w:r>
      <w:r w:rsidR="00D558C2">
        <w:rPr>
          <w:sz w:val="28"/>
          <w:szCs w:val="28"/>
          <w:lang w:val="uk-UA"/>
        </w:rPr>
        <w:t>год</w:t>
      </w:r>
      <w:r w:rsidRPr="00E2698F">
        <w:rPr>
          <w:sz w:val="28"/>
          <w:szCs w:val="28"/>
          <w:lang w:val="uk-UA"/>
        </w:rPr>
        <w:t xml:space="preserve"> (без 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Термін дії договору </w:t>
      </w:r>
      <w:r w:rsidR="002B7E11">
        <w:rPr>
          <w:sz w:val="28"/>
          <w:szCs w:val="28"/>
          <w:lang w:val="uk-UA"/>
        </w:rPr>
        <w:t>1</w:t>
      </w:r>
      <w:r w:rsidRPr="0017460C">
        <w:rPr>
          <w:sz w:val="28"/>
          <w:szCs w:val="28"/>
          <w:lang w:val="uk-UA"/>
        </w:rPr>
        <w:t xml:space="preserve"> р</w:t>
      </w:r>
      <w:r w:rsidR="002B7E11">
        <w:rPr>
          <w:sz w:val="28"/>
          <w:szCs w:val="28"/>
          <w:lang w:val="uk-UA"/>
        </w:rPr>
        <w:t>і</w:t>
      </w:r>
      <w:r w:rsidRPr="0017460C">
        <w:rPr>
          <w:sz w:val="28"/>
          <w:szCs w:val="28"/>
          <w:lang w:val="uk-UA"/>
        </w:rPr>
        <w:t>к.</w:t>
      </w:r>
    </w:p>
    <w:p w:rsidR="00C65EA1" w:rsidRDefault="00C65EA1" w:rsidP="00C65EA1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152E1F">
        <w:rPr>
          <w:sz w:val="28"/>
          <w:szCs w:val="28"/>
          <w:lang w:val="uk-UA"/>
        </w:rPr>
        <w:t xml:space="preserve">  2</w:t>
      </w:r>
      <w:r>
        <w:rPr>
          <w:sz w:val="28"/>
          <w:szCs w:val="28"/>
          <w:lang w:val="uk-UA"/>
        </w:rPr>
        <w:t>.</w:t>
      </w:r>
      <w:r w:rsidR="00152E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C65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у справах сім’ї, молоді, фізичної культури та спорту міської ради (Борис Н.П.)</w:t>
      </w:r>
      <w:r w:rsidR="009B3F73" w:rsidRPr="009B3F73">
        <w:rPr>
          <w:sz w:val="28"/>
          <w:szCs w:val="28"/>
          <w:lang w:val="uk-UA"/>
        </w:rPr>
        <w:t xml:space="preserve"> </w:t>
      </w:r>
      <w:r w:rsidR="009B3F73" w:rsidRPr="00E2698F">
        <w:rPr>
          <w:sz w:val="28"/>
          <w:szCs w:val="28"/>
          <w:lang w:val="uk-UA"/>
        </w:rPr>
        <w:t xml:space="preserve">на укладання договору </w:t>
      </w:r>
      <w:r w:rsidR="009B3F73" w:rsidRPr="0017460C">
        <w:rPr>
          <w:sz w:val="28"/>
          <w:szCs w:val="28"/>
          <w:lang w:val="uk-UA"/>
        </w:rPr>
        <w:t>оренди</w:t>
      </w:r>
      <w:r w:rsidR="009B3F73">
        <w:rPr>
          <w:sz w:val="28"/>
          <w:szCs w:val="28"/>
          <w:lang w:val="uk-UA"/>
        </w:rPr>
        <w:t>:</w:t>
      </w:r>
    </w:p>
    <w:p w:rsidR="00C65EA1" w:rsidRPr="0017460C" w:rsidRDefault="00C65EA1" w:rsidP="00C65EA1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E1F">
        <w:rPr>
          <w:sz w:val="28"/>
          <w:szCs w:val="28"/>
          <w:lang w:val="uk-UA"/>
        </w:rPr>
        <w:t xml:space="preserve">  2</w:t>
      </w:r>
      <w:r>
        <w:rPr>
          <w:sz w:val="28"/>
          <w:szCs w:val="28"/>
          <w:lang w:val="uk-UA"/>
        </w:rPr>
        <w:t>.</w:t>
      </w:r>
      <w:r w:rsidR="00152E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 з </w:t>
      </w:r>
      <w:r w:rsidR="00FB54AA">
        <w:rPr>
          <w:sz w:val="28"/>
          <w:szCs w:val="28"/>
          <w:lang w:val="uk-UA"/>
        </w:rPr>
        <w:t xml:space="preserve">ФОП </w:t>
      </w:r>
      <w:r w:rsidR="005D7901">
        <w:rPr>
          <w:sz w:val="28"/>
          <w:szCs w:val="28"/>
        </w:rPr>
        <w:t>Дзюб</w:t>
      </w:r>
      <w:r w:rsidR="005D7901">
        <w:rPr>
          <w:sz w:val="28"/>
          <w:szCs w:val="28"/>
          <w:lang w:val="uk-UA"/>
        </w:rPr>
        <w:t>а</w:t>
      </w:r>
      <w:r w:rsidR="00FB54AA" w:rsidRPr="00FB54AA">
        <w:rPr>
          <w:sz w:val="28"/>
          <w:szCs w:val="28"/>
        </w:rPr>
        <w:t xml:space="preserve"> Д.</w:t>
      </w:r>
      <w:r w:rsidR="00FB54A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на </w:t>
      </w:r>
      <w:r>
        <w:rPr>
          <w:sz w:val="28"/>
          <w:szCs w:val="28"/>
          <w:lang w:val="uk-UA"/>
        </w:rPr>
        <w:t xml:space="preserve">вул. Шевченка, </w:t>
      </w:r>
      <w:r w:rsidR="009B3F73">
        <w:rPr>
          <w:sz w:val="28"/>
          <w:szCs w:val="28"/>
          <w:lang w:val="uk-UA"/>
        </w:rPr>
        <w:t>5/1</w:t>
      </w:r>
      <w:r w:rsidR="005D7901">
        <w:rPr>
          <w:sz w:val="28"/>
          <w:szCs w:val="28"/>
          <w:lang w:val="uk-UA"/>
        </w:rPr>
        <w:t>,</w:t>
      </w:r>
      <w:r w:rsidRPr="00E2698F">
        <w:rPr>
          <w:sz w:val="28"/>
          <w:szCs w:val="28"/>
          <w:lang w:val="uk-UA"/>
        </w:rPr>
        <w:t xml:space="preserve"> </w:t>
      </w:r>
      <w:r w:rsidRPr="009B3F73">
        <w:rPr>
          <w:sz w:val="28"/>
          <w:szCs w:val="28"/>
          <w:lang w:val="uk-UA"/>
        </w:rPr>
        <w:t>загальною</w:t>
      </w:r>
      <w:r w:rsidRPr="00E2698F">
        <w:rPr>
          <w:sz w:val="28"/>
          <w:szCs w:val="28"/>
          <w:lang w:val="uk-UA"/>
        </w:rPr>
        <w:t xml:space="preserve"> площею </w:t>
      </w:r>
      <w:r w:rsidR="009B3F73">
        <w:rPr>
          <w:sz w:val="28"/>
          <w:szCs w:val="28"/>
          <w:lang w:val="uk-UA"/>
        </w:rPr>
        <w:t>61,87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E2698F">
        <w:rPr>
          <w:sz w:val="28"/>
          <w:szCs w:val="28"/>
          <w:lang w:val="uk-UA"/>
        </w:rPr>
        <w:t xml:space="preserve"> для </w:t>
      </w:r>
      <w:r w:rsidR="00FB54AA">
        <w:rPr>
          <w:sz w:val="28"/>
          <w:szCs w:val="28"/>
          <w:lang w:val="uk-UA"/>
        </w:rPr>
        <w:t>розміщення залу для кінопоказу</w:t>
      </w:r>
      <w:r>
        <w:rPr>
          <w:sz w:val="28"/>
          <w:szCs w:val="28"/>
          <w:lang w:val="uk-UA"/>
        </w:rPr>
        <w:t xml:space="preserve"> (станом на </w:t>
      </w:r>
      <w:r w:rsidR="009B3F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E269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9B3F73">
        <w:rPr>
          <w:sz w:val="28"/>
          <w:szCs w:val="28"/>
          <w:lang w:val="uk-UA"/>
        </w:rPr>
        <w:t>8</w:t>
      </w:r>
      <w:r w:rsidRPr="00E269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вартість майна становить </w:t>
      </w:r>
      <w:r w:rsidR="009B3F73">
        <w:rPr>
          <w:sz w:val="28"/>
          <w:szCs w:val="28"/>
          <w:lang w:val="uk-UA"/>
        </w:rPr>
        <w:t>390400</w:t>
      </w:r>
      <w:r>
        <w:rPr>
          <w:sz w:val="28"/>
          <w:szCs w:val="28"/>
          <w:lang w:val="uk-UA"/>
        </w:rPr>
        <w:t xml:space="preserve">,00 </w:t>
      </w:r>
      <w:r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FB54AA">
        <w:rPr>
          <w:sz w:val="28"/>
          <w:szCs w:val="28"/>
          <w:lang w:val="uk-UA"/>
        </w:rPr>
        <w:t>5</w:t>
      </w:r>
      <w:r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>
        <w:rPr>
          <w:sz w:val="28"/>
          <w:szCs w:val="28"/>
          <w:lang w:val="uk-UA"/>
        </w:rPr>
        <w:t>серпень</w:t>
      </w:r>
      <w:r w:rsidRPr="00E2698F">
        <w:rPr>
          <w:sz w:val="28"/>
          <w:szCs w:val="28"/>
          <w:lang w:val="uk-UA"/>
        </w:rPr>
        <w:t xml:space="preserve"> 2017)</w:t>
      </w:r>
      <w:r>
        <w:rPr>
          <w:sz w:val="28"/>
          <w:szCs w:val="28"/>
          <w:lang w:val="uk-UA"/>
        </w:rPr>
        <w:t xml:space="preserve"> </w:t>
      </w:r>
      <w:r w:rsidR="0077429F">
        <w:rPr>
          <w:sz w:val="28"/>
          <w:szCs w:val="28"/>
          <w:lang w:val="uk-UA"/>
        </w:rPr>
        <w:t>1626,67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(без 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Термін дії договору </w:t>
      </w:r>
      <w:r w:rsidR="00FB54AA">
        <w:rPr>
          <w:sz w:val="28"/>
          <w:szCs w:val="28"/>
          <w:lang w:val="uk-UA"/>
        </w:rPr>
        <w:t>5</w:t>
      </w:r>
      <w:r w:rsidR="005D7901">
        <w:rPr>
          <w:sz w:val="28"/>
          <w:szCs w:val="28"/>
          <w:lang w:val="uk-UA"/>
        </w:rPr>
        <w:t> </w:t>
      </w:r>
      <w:r w:rsidRPr="0017460C">
        <w:rPr>
          <w:sz w:val="28"/>
          <w:szCs w:val="28"/>
          <w:lang w:val="uk-UA"/>
        </w:rPr>
        <w:t>рок</w:t>
      </w:r>
      <w:r w:rsidR="00FB54AA">
        <w:rPr>
          <w:sz w:val="28"/>
          <w:szCs w:val="28"/>
          <w:lang w:val="uk-UA"/>
        </w:rPr>
        <w:t>ів</w:t>
      </w:r>
      <w:r w:rsidRPr="0017460C">
        <w:rPr>
          <w:sz w:val="28"/>
          <w:szCs w:val="28"/>
          <w:lang w:val="uk-UA"/>
        </w:rPr>
        <w:t>.</w:t>
      </w:r>
    </w:p>
    <w:p w:rsidR="0077429F" w:rsidRPr="0017460C" w:rsidRDefault="006A5C5B" w:rsidP="0077429F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E1F">
        <w:rPr>
          <w:sz w:val="28"/>
          <w:szCs w:val="28"/>
          <w:lang w:val="uk-UA"/>
        </w:rPr>
        <w:t xml:space="preserve">  2</w:t>
      </w:r>
      <w:r>
        <w:rPr>
          <w:sz w:val="28"/>
          <w:szCs w:val="28"/>
          <w:lang w:val="uk-UA"/>
        </w:rPr>
        <w:t>.</w:t>
      </w:r>
      <w:r w:rsidR="00152E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 з </w:t>
      </w:r>
      <w:r w:rsidR="00265B44">
        <w:rPr>
          <w:sz w:val="28"/>
          <w:szCs w:val="28"/>
          <w:lang w:val="uk-UA"/>
        </w:rPr>
        <w:t xml:space="preserve">ФОП </w:t>
      </w:r>
      <w:r w:rsidR="005D7901">
        <w:rPr>
          <w:sz w:val="28"/>
          <w:szCs w:val="28"/>
          <w:lang w:val="uk-UA"/>
        </w:rPr>
        <w:t>Дзюба</w:t>
      </w:r>
      <w:r w:rsidR="00265B44" w:rsidRPr="00265B44">
        <w:rPr>
          <w:sz w:val="28"/>
          <w:szCs w:val="28"/>
          <w:lang w:val="uk-UA"/>
        </w:rPr>
        <w:t xml:space="preserve"> Д.</w:t>
      </w:r>
      <w:r w:rsidR="005D790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на </w:t>
      </w:r>
      <w:r>
        <w:rPr>
          <w:sz w:val="28"/>
          <w:szCs w:val="28"/>
          <w:lang w:val="uk-UA"/>
        </w:rPr>
        <w:t xml:space="preserve">вул. Шевченка, 5/1, </w:t>
      </w:r>
      <w:r w:rsidRPr="009B3F73">
        <w:rPr>
          <w:sz w:val="28"/>
          <w:szCs w:val="28"/>
          <w:lang w:val="uk-UA"/>
        </w:rPr>
        <w:t>загальною</w:t>
      </w:r>
      <w:r w:rsidRPr="00E2698F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21,87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E2698F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розміщення </w:t>
      </w:r>
      <w:r w:rsidR="00265B44">
        <w:rPr>
          <w:sz w:val="28"/>
          <w:szCs w:val="28"/>
          <w:lang w:val="uk-UA"/>
        </w:rPr>
        <w:t>каси продажу квитків та міні</w:t>
      </w:r>
      <w:r w:rsidR="00C20C94">
        <w:rPr>
          <w:sz w:val="28"/>
          <w:szCs w:val="28"/>
          <w:lang w:val="uk-UA"/>
        </w:rPr>
        <w:t>-</w:t>
      </w:r>
      <w:r w:rsidR="00265B44">
        <w:rPr>
          <w:sz w:val="28"/>
          <w:szCs w:val="28"/>
          <w:lang w:val="uk-UA"/>
        </w:rPr>
        <w:t>бару</w:t>
      </w:r>
      <w:r>
        <w:rPr>
          <w:sz w:val="28"/>
          <w:szCs w:val="28"/>
          <w:lang w:val="uk-UA"/>
        </w:rPr>
        <w:t xml:space="preserve"> (станом на 21</w:t>
      </w:r>
      <w:r w:rsidRPr="00E269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E269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вартість майна становить 138600,00 </w:t>
      </w:r>
      <w:r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265B44">
        <w:rPr>
          <w:sz w:val="28"/>
          <w:szCs w:val="28"/>
          <w:lang w:val="uk-UA"/>
        </w:rPr>
        <w:t>35</w:t>
      </w:r>
      <w:r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>
        <w:rPr>
          <w:sz w:val="28"/>
          <w:szCs w:val="28"/>
          <w:lang w:val="uk-UA"/>
        </w:rPr>
        <w:t>серпень</w:t>
      </w:r>
      <w:r w:rsidRPr="00E2698F">
        <w:rPr>
          <w:sz w:val="28"/>
          <w:szCs w:val="28"/>
          <w:lang w:val="uk-UA"/>
        </w:rPr>
        <w:t xml:space="preserve"> 2017)</w:t>
      </w:r>
      <w:r>
        <w:rPr>
          <w:sz w:val="28"/>
          <w:szCs w:val="28"/>
          <w:lang w:val="uk-UA"/>
        </w:rPr>
        <w:t xml:space="preserve"> </w:t>
      </w:r>
      <w:r w:rsidR="0077429F">
        <w:rPr>
          <w:sz w:val="28"/>
          <w:szCs w:val="28"/>
          <w:lang w:val="uk-UA"/>
        </w:rPr>
        <w:t>4042,50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(без 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</w:t>
      </w:r>
      <w:r w:rsidR="0077429F" w:rsidRPr="00E2698F">
        <w:rPr>
          <w:sz w:val="28"/>
          <w:szCs w:val="28"/>
          <w:lang w:val="uk-UA"/>
        </w:rPr>
        <w:t xml:space="preserve">Термін дії договору </w:t>
      </w:r>
      <w:r w:rsidR="0077429F">
        <w:rPr>
          <w:sz w:val="28"/>
          <w:szCs w:val="28"/>
          <w:lang w:val="uk-UA"/>
        </w:rPr>
        <w:t>5</w:t>
      </w:r>
      <w:r w:rsidR="0077429F" w:rsidRPr="0017460C">
        <w:rPr>
          <w:sz w:val="28"/>
          <w:szCs w:val="28"/>
          <w:lang w:val="uk-UA"/>
        </w:rPr>
        <w:t xml:space="preserve"> рок</w:t>
      </w:r>
      <w:r w:rsidR="0077429F">
        <w:rPr>
          <w:sz w:val="28"/>
          <w:szCs w:val="28"/>
          <w:lang w:val="uk-UA"/>
        </w:rPr>
        <w:t>ів</w:t>
      </w:r>
      <w:r w:rsidR="0077429F" w:rsidRPr="0017460C">
        <w:rPr>
          <w:sz w:val="28"/>
          <w:szCs w:val="28"/>
          <w:lang w:val="uk-UA"/>
        </w:rPr>
        <w:t>.</w:t>
      </w:r>
    </w:p>
    <w:p w:rsidR="00367A63" w:rsidRDefault="00367A63" w:rsidP="00367A6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2E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A67B89">
        <w:rPr>
          <w:sz w:val="28"/>
          <w:szCs w:val="28"/>
          <w:lang w:val="uk-UA"/>
        </w:rPr>
        <w:t xml:space="preserve"> </w:t>
      </w:r>
      <w:r w:rsidRPr="00B805A6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392F07">
        <w:rPr>
          <w:sz w:val="28"/>
          <w:szCs w:val="28"/>
          <w:lang w:val="uk-UA"/>
        </w:rPr>
        <w:t>Богданчук</w:t>
      </w:r>
      <w:proofErr w:type="spellEnd"/>
      <w:r w:rsidR="00392F07">
        <w:rPr>
          <w:sz w:val="28"/>
          <w:szCs w:val="28"/>
          <w:lang w:val="uk-UA"/>
        </w:rPr>
        <w:t xml:space="preserve"> </w:t>
      </w:r>
      <w:r w:rsidR="0024394C">
        <w:rPr>
          <w:sz w:val="28"/>
          <w:szCs w:val="28"/>
          <w:lang w:val="uk-UA"/>
        </w:rPr>
        <w:t>О.</w:t>
      </w:r>
      <w:r w:rsidR="00392F0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):</w:t>
      </w:r>
    </w:p>
    <w:p w:rsidR="00367A63" w:rsidRPr="00B805A6" w:rsidRDefault="00367A63" w:rsidP="00367A6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2E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 переукласти договори оренди </w:t>
      </w:r>
      <w:r w:rsidRPr="00F47AD3">
        <w:rPr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  <w:lang w:val="uk-UA"/>
        </w:rPr>
        <w:t>на попередніх умовах</w:t>
      </w:r>
      <w:r w:rsidRPr="00B805A6">
        <w:rPr>
          <w:sz w:val="28"/>
          <w:szCs w:val="28"/>
          <w:lang w:val="uk-UA"/>
        </w:rPr>
        <w:t>:</w:t>
      </w:r>
    </w:p>
    <w:p w:rsidR="00367A63" w:rsidRDefault="00367A63" w:rsidP="00367A6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F47AD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A67B8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A67B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91</w:t>
      </w:r>
      <w:r w:rsidRPr="00A67B89">
        <w:rPr>
          <w:sz w:val="28"/>
          <w:szCs w:val="28"/>
          <w:lang w:val="uk-UA"/>
        </w:rPr>
        <w:t xml:space="preserve"> (201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558C2"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 xml:space="preserve">на </w:t>
      </w:r>
      <w:r w:rsidRPr="00F47AD3">
        <w:rPr>
          <w:sz w:val="28"/>
          <w:szCs w:val="28"/>
          <w:lang w:val="uk-UA"/>
        </w:rPr>
        <w:t>вул.</w:t>
      </w:r>
      <w:r w:rsidR="00987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Соборності</w:t>
      </w:r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13, </w:t>
      </w:r>
      <w:r w:rsidR="00D558C2">
        <w:rPr>
          <w:sz w:val="28"/>
          <w:szCs w:val="28"/>
          <w:lang w:val="uk-UA"/>
        </w:rPr>
        <w:t xml:space="preserve">площею </w:t>
      </w:r>
      <w:r w:rsidR="00ED74B5">
        <w:rPr>
          <w:sz w:val="28"/>
          <w:szCs w:val="28"/>
          <w:lang w:val="uk-UA"/>
        </w:rPr>
        <w:t>51,4</w:t>
      </w:r>
      <w:r w:rsidR="00D558C2">
        <w:rPr>
          <w:sz w:val="28"/>
          <w:szCs w:val="28"/>
          <w:lang w:val="uk-UA"/>
        </w:rPr>
        <w:t xml:space="preserve"> </w:t>
      </w:r>
      <w:proofErr w:type="spellStart"/>
      <w:r w:rsidR="00D558C2">
        <w:rPr>
          <w:sz w:val="28"/>
          <w:szCs w:val="28"/>
          <w:lang w:val="uk-UA"/>
        </w:rPr>
        <w:t>кв.м</w:t>
      </w:r>
      <w:proofErr w:type="spellEnd"/>
      <w:r w:rsidR="00D558C2">
        <w:rPr>
          <w:sz w:val="28"/>
          <w:szCs w:val="28"/>
          <w:lang w:val="uk-UA"/>
        </w:rPr>
        <w:t xml:space="preserve">, </w:t>
      </w:r>
      <w:r w:rsidR="005D7901">
        <w:rPr>
          <w:sz w:val="28"/>
          <w:szCs w:val="28"/>
          <w:lang w:val="uk-UA"/>
        </w:rPr>
        <w:t>укладений</w:t>
      </w:r>
      <w:r>
        <w:rPr>
          <w:sz w:val="28"/>
          <w:szCs w:val="28"/>
          <w:lang w:val="uk-UA"/>
        </w:rPr>
        <w:t xml:space="preserve"> </w:t>
      </w:r>
      <w:r w:rsidRPr="00F47AD3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Новоград-Волинською міською організацією ветеранів;</w:t>
      </w:r>
    </w:p>
    <w:p w:rsidR="00F461B4" w:rsidRPr="00244067" w:rsidRDefault="00F461B4" w:rsidP="00F461B4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F47AD3">
        <w:rPr>
          <w:sz w:val="28"/>
          <w:szCs w:val="28"/>
          <w:lang w:val="uk-UA"/>
        </w:rPr>
        <w:t xml:space="preserve"> </w:t>
      </w:r>
      <w:r w:rsidR="007827ED">
        <w:rPr>
          <w:sz w:val="28"/>
          <w:szCs w:val="28"/>
          <w:lang w:val="uk-UA"/>
        </w:rPr>
        <w:t>від 13</w:t>
      </w:r>
      <w:r w:rsidRPr="00A67B89">
        <w:rPr>
          <w:sz w:val="28"/>
          <w:szCs w:val="28"/>
          <w:lang w:val="uk-UA"/>
        </w:rPr>
        <w:t>.0</w:t>
      </w:r>
      <w:r w:rsidR="007827ED"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 xml:space="preserve"> №</w:t>
      </w:r>
      <w:r w:rsidR="007827ED">
        <w:rPr>
          <w:sz w:val="28"/>
          <w:szCs w:val="28"/>
          <w:lang w:val="uk-UA"/>
        </w:rPr>
        <w:t>12</w:t>
      </w:r>
      <w:r w:rsidRPr="00A67B89">
        <w:rPr>
          <w:sz w:val="28"/>
          <w:szCs w:val="28"/>
          <w:lang w:val="uk-UA"/>
        </w:rPr>
        <w:t xml:space="preserve"> (201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558C2"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 xml:space="preserve">на </w:t>
      </w:r>
      <w:r w:rsidRPr="00F47AD3">
        <w:rPr>
          <w:sz w:val="28"/>
          <w:szCs w:val="28"/>
          <w:lang w:val="uk-UA"/>
        </w:rPr>
        <w:t>вул.</w:t>
      </w:r>
      <w:r w:rsidR="007827ED">
        <w:rPr>
          <w:sz w:val="28"/>
          <w:szCs w:val="28"/>
          <w:lang w:val="uk-UA"/>
        </w:rPr>
        <w:t xml:space="preserve"> Гранітна</w:t>
      </w:r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8, </w:t>
      </w:r>
      <w:r w:rsidR="00D558C2">
        <w:rPr>
          <w:sz w:val="28"/>
          <w:szCs w:val="28"/>
          <w:lang w:val="uk-UA"/>
        </w:rPr>
        <w:t xml:space="preserve">площею </w:t>
      </w:r>
      <w:r w:rsidR="00ED74B5">
        <w:rPr>
          <w:sz w:val="28"/>
          <w:szCs w:val="28"/>
          <w:lang w:val="uk-UA"/>
        </w:rPr>
        <w:t>104,6</w:t>
      </w:r>
      <w:r w:rsidR="00D558C2">
        <w:rPr>
          <w:sz w:val="28"/>
          <w:szCs w:val="28"/>
          <w:lang w:val="uk-UA"/>
        </w:rPr>
        <w:t xml:space="preserve"> </w:t>
      </w:r>
      <w:proofErr w:type="spellStart"/>
      <w:r w:rsidR="00D558C2">
        <w:rPr>
          <w:sz w:val="28"/>
          <w:szCs w:val="28"/>
          <w:lang w:val="uk-UA"/>
        </w:rPr>
        <w:t>кв.м</w:t>
      </w:r>
      <w:proofErr w:type="spellEnd"/>
      <w:r w:rsidR="00D558C2">
        <w:rPr>
          <w:sz w:val="28"/>
          <w:szCs w:val="28"/>
          <w:lang w:val="uk-UA"/>
        </w:rPr>
        <w:t xml:space="preserve">, </w:t>
      </w:r>
      <w:r w:rsidR="005D7901">
        <w:rPr>
          <w:sz w:val="28"/>
          <w:szCs w:val="28"/>
          <w:lang w:val="uk-UA"/>
        </w:rPr>
        <w:t>укладений</w:t>
      </w:r>
      <w:r>
        <w:rPr>
          <w:sz w:val="28"/>
          <w:szCs w:val="28"/>
          <w:lang w:val="uk-UA"/>
        </w:rPr>
        <w:t xml:space="preserve"> </w:t>
      </w:r>
      <w:r w:rsidRPr="00F47AD3">
        <w:rPr>
          <w:sz w:val="28"/>
          <w:szCs w:val="28"/>
          <w:lang w:val="uk-UA"/>
        </w:rPr>
        <w:t>із</w:t>
      </w:r>
      <w:r w:rsidR="007827ED">
        <w:rPr>
          <w:sz w:val="28"/>
          <w:szCs w:val="28"/>
          <w:lang w:val="uk-UA"/>
        </w:rPr>
        <w:t xml:space="preserve"> відділом культури і туризму районної державної адміністрації</w:t>
      </w:r>
      <w:r>
        <w:rPr>
          <w:sz w:val="28"/>
          <w:szCs w:val="28"/>
          <w:lang w:val="uk-UA"/>
        </w:rPr>
        <w:t>;</w:t>
      </w:r>
    </w:p>
    <w:p w:rsidR="007827ED" w:rsidRPr="00244067" w:rsidRDefault="007827ED" w:rsidP="007827ED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2913C3">
        <w:rPr>
          <w:sz w:val="28"/>
          <w:szCs w:val="28"/>
          <w:lang w:val="uk-UA"/>
        </w:rPr>
        <w:t> </w:t>
      </w:r>
      <w:r w:rsidRPr="00F47AD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</w:t>
      </w:r>
      <w:r w:rsidRPr="00A67B8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A67B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98</w:t>
      </w:r>
      <w:r w:rsidR="002913C3">
        <w:rPr>
          <w:sz w:val="28"/>
          <w:szCs w:val="28"/>
          <w:lang w:val="uk-UA"/>
        </w:rPr>
        <w:t> </w:t>
      </w:r>
      <w:r w:rsidRPr="00A67B89">
        <w:rPr>
          <w:sz w:val="28"/>
          <w:szCs w:val="28"/>
          <w:lang w:val="uk-UA"/>
        </w:rPr>
        <w:t>(201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558C2" w:rsidRPr="00E2698F">
        <w:rPr>
          <w:sz w:val="28"/>
          <w:szCs w:val="28"/>
          <w:lang w:val="uk-UA"/>
        </w:rPr>
        <w:t xml:space="preserve">на нежитлове приміщення </w:t>
      </w:r>
      <w:r w:rsidR="001377CD">
        <w:rPr>
          <w:sz w:val="28"/>
          <w:szCs w:val="28"/>
          <w:lang w:val="uk-UA"/>
        </w:rPr>
        <w:t>на</w:t>
      </w:r>
      <w:r w:rsidR="0024394C">
        <w:rPr>
          <w:sz w:val="28"/>
          <w:szCs w:val="28"/>
          <w:lang w:val="uk-UA"/>
        </w:rPr>
        <w:t xml:space="preserve"> </w:t>
      </w:r>
      <w:r w:rsidRPr="00F47AD3">
        <w:rPr>
          <w:sz w:val="28"/>
          <w:szCs w:val="28"/>
          <w:lang w:val="uk-UA"/>
        </w:rPr>
        <w:t>вул.</w:t>
      </w:r>
      <w:r w:rsidR="002913C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Леваневського</w:t>
      </w:r>
      <w:r w:rsidRPr="00F47AD3">
        <w:rPr>
          <w:sz w:val="28"/>
          <w:szCs w:val="28"/>
          <w:lang w:val="uk-UA"/>
        </w:rPr>
        <w:t>,</w:t>
      </w:r>
      <w:r w:rsidR="001377C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22, </w:t>
      </w:r>
      <w:r w:rsidR="00D558C2">
        <w:rPr>
          <w:sz w:val="28"/>
          <w:szCs w:val="28"/>
          <w:lang w:val="uk-UA"/>
        </w:rPr>
        <w:t xml:space="preserve">площею </w:t>
      </w:r>
      <w:r w:rsidR="00ED74B5">
        <w:rPr>
          <w:sz w:val="28"/>
          <w:szCs w:val="28"/>
          <w:lang w:val="uk-UA"/>
        </w:rPr>
        <w:t>101,71</w:t>
      </w:r>
      <w:r w:rsidR="00D558C2">
        <w:rPr>
          <w:sz w:val="28"/>
          <w:szCs w:val="28"/>
          <w:lang w:val="uk-UA"/>
        </w:rPr>
        <w:t xml:space="preserve"> </w:t>
      </w:r>
      <w:proofErr w:type="spellStart"/>
      <w:r w:rsidR="00D558C2">
        <w:rPr>
          <w:sz w:val="28"/>
          <w:szCs w:val="28"/>
          <w:lang w:val="uk-UA"/>
        </w:rPr>
        <w:t>кв.м</w:t>
      </w:r>
      <w:proofErr w:type="spellEnd"/>
      <w:r w:rsidR="00D558C2">
        <w:rPr>
          <w:sz w:val="28"/>
          <w:szCs w:val="28"/>
          <w:lang w:val="uk-UA"/>
        </w:rPr>
        <w:t xml:space="preserve">, </w:t>
      </w:r>
      <w:r w:rsidR="005D7901">
        <w:rPr>
          <w:sz w:val="28"/>
          <w:szCs w:val="28"/>
          <w:lang w:val="uk-UA"/>
        </w:rPr>
        <w:t>укладений</w:t>
      </w:r>
      <w:r>
        <w:rPr>
          <w:sz w:val="28"/>
          <w:szCs w:val="28"/>
          <w:lang w:val="uk-UA"/>
        </w:rPr>
        <w:t xml:space="preserve"> </w:t>
      </w:r>
      <w:r w:rsidRPr="00F47AD3">
        <w:rPr>
          <w:sz w:val="28"/>
          <w:szCs w:val="28"/>
          <w:lang w:val="uk-UA"/>
        </w:rPr>
        <w:t>із</w:t>
      </w:r>
      <w:r w:rsidR="00072265">
        <w:rPr>
          <w:sz w:val="28"/>
          <w:szCs w:val="28"/>
          <w:lang w:val="uk-UA"/>
        </w:rPr>
        <w:t xml:space="preserve"> ОСББ „Чайка“;</w:t>
      </w:r>
    </w:p>
    <w:p w:rsidR="00745A24" w:rsidRDefault="00D558C2" w:rsidP="001377CD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2E1F">
        <w:rPr>
          <w:sz w:val="28"/>
          <w:szCs w:val="28"/>
          <w:lang w:val="uk-UA"/>
        </w:rPr>
        <w:t>3</w:t>
      </w:r>
      <w:r w:rsidR="00392F07">
        <w:rPr>
          <w:sz w:val="28"/>
          <w:szCs w:val="28"/>
          <w:lang w:val="uk-UA"/>
        </w:rPr>
        <w:t xml:space="preserve">.2 переукласти </w:t>
      </w:r>
      <w:r w:rsidR="001377CD">
        <w:rPr>
          <w:sz w:val="28"/>
          <w:szCs w:val="28"/>
          <w:lang w:val="uk-UA"/>
        </w:rPr>
        <w:t xml:space="preserve">на нових умовах </w:t>
      </w:r>
      <w:r w:rsidR="00392F07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оренди </w:t>
      </w:r>
      <w:r w:rsidRPr="00F47AD3">
        <w:rPr>
          <w:sz w:val="28"/>
          <w:szCs w:val="28"/>
          <w:lang w:val="uk-UA"/>
        </w:rPr>
        <w:t xml:space="preserve">нерухомого майна </w:t>
      </w:r>
      <w:r w:rsidR="00392F07" w:rsidRPr="00F47AD3">
        <w:rPr>
          <w:sz w:val="28"/>
          <w:szCs w:val="28"/>
          <w:lang w:val="uk-UA"/>
        </w:rPr>
        <w:t xml:space="preserve">від </w:t>
      </w:r>
      <w:r w:rsidR="00392F07">
        <w:rPr>
          <w:sz w:val="28"/>
          <w:szCs w:val="28"/>
          <w:lang w:val="uk-UA"/>
        </w:rPr>
        <w:t>28</w:t>
      </w:r>
      <w:r w:rsidR="00392F07" w:rsidRPr="00A67B89">
        <w:rPr>
          <w:sz w:val="28"/>
          <w:szCs w:val="28"/>
          <w:lang w:val="uk-UA"/>
        </w:rPr>
        <w:t>.</w:t>
      </w:r>
      <w:r w:rsidR="00392F07">
        <w:rPr>
          <w:sz w:val="28"/>
          <w:szCs w:val="28"/>
          <w:lang w:val="uk-UA"/>
        </w:rPr>
        <w:t>04</w:t>
      </w:r>
      <w:r w:rsidR="00392F07" w:rsidRPr="00A67B89">
        <w:rPr>
          <w:sz w:val="28"/>
          <w:szCs w:val="28"/>
          <w:lang w:val="uk-UA"/>
        </w:rPr>
        <w:t>.</w:t>
      </w:r>
      <w:r w:rsidR="00392F07">
        <w:rPr>
          <w:sz w:val="28"/>
          <w:szCs w:val="28"/>
          <w:lang w:val="uk-UA"/>
        </w:rPr>
        <w:t xml:space="preserve">2012 </w:t>
      </w:r>
      <w:r w:rsidR="00392F07" w:rsidRPr="00ED74B5">
        <w:rPr>
          <w:sz w:val="28"/>
          <w:szCs w:val="28"/>
          <w:lang w:val="uk-UA"/>
        </w:rPr>
        <w:t>№40</w:t>
      </w:r>
      <w:r w:rsidR="001377CD">
        <w:rPr>
          <w:sz w:val="28"/>
          <w:szCs w:val="28"/>
          <w:lang w:val="uk-UA"/>
        </w:rPr>
        <w:t xml:space="preserve"> (2012</w:t>
      </w:r>
      <w:r w:rsidR="005D7901">
        <w:rPr>
          <w:sz w:val="28"/>
          <w:szCs w:val="28"/>
          <w:lang w:val="uk-UA"/>
        </w:rPr>
        <w:t>)</w:t>
      </w:r>
      <w:r w:rsidR="00745A24">
        <w:rPr>
          <w:sz w:val="28"/>
          <w:szCs w:val="28"/>
          <w:lang w:val="uk-UA"/>
        </w:rPr>
        <w:t xml:space="preserve"> </w:t>
      </w:r>
      <w:r w:rsidR="00745A24" w:rsidRPr="00E2698F">
        <w:rPr>
          <w:sz w:val="28"/>
          <w:szCs w:val="28"/>
          <w:lang w:val="uk-UA"/>
        </w:rPr>
        <w:t xml:space="preserve">на нежитлове приміщення </w:t>
      </w:r>
      <w:r w:rsidR="00745A24">
        <w:rPr>
          <w:sz w:val="28"/>
          <w:szCs w:val="28"/>
          <w:lang w:val="uk-UA"/>
        </w:rPr>
        <w:t>на</w:t>
      </w:r>
      <w:r w:rsidR="001377CD">
        <w:rPr>
          <w:sz w:val="28"/>
          <w:szCs w:val="28"/>
          <w:lang w:val="uk-UA"/>
        </w:rPr>
        <w:t xml:space="preserve"> </w:t>
      </w:r>
      <w:r w:rsidR="00745A24">
        <w:rPr>
          <w:sz w:val="28"/>
          <w:szCs w:val="28"/>
          <w:lang w:val="uk-UA"/>
        </w:rPr>
        <w:t>вул. Івана Франка</w:t>
      </w:r>
      <w:r w:rsidR="00745A24" w:rsidRPr="00F47AD3">
        <w:rPr>
          <w:sz w:val="28"/>
          <w:szCs w:val="28"/>
          <w:lang w:val="uk-UA"/>
        </w:rPr>
        <w:t>,</w:t>
      </w:r>
      <w:r w:rsidR="00745A24">
        <w:rPr>
          <w:sz w:val="28"/>
          <w:szCs w:val="28"/>
          <w:lang w:val="uk-UA"/>
        </w:rPr>
        <w:t xml:space="preserve"> 3</w:t>
      </w:r>
      <w:r w:rsidR="005D7901">
        <w:rPr>
          <w:sz w:val="28"/>
          <w:szCs w:val="28"/>
          <w:lang w:val="uk-UA"/>
        </w:rPr>
        <w:t xml:space="preserve">8, площею 72,40 </w:t>
      </w:r>
      <w:proofErr w:type="spellStart"/>
      <w:r w:rsidR="005D7901">
        <w:rPr>
          <w:sz w:val="28"/>
          <w:szCs w:val="28"/>
          <w:lang w:val="uk-UA"/>
        </w:rPr>
        <w:t>кв.м</w:t>
      </w:r>
      <w:proofErr w:type="spellEnd"/>
      <w:r w:rsidR="005D7901">
        <w:rPr>
          <w:sz w:val="28"/>
          <w:szCs w:val="28"/>
          <w:lang w:val="uk-UA"/>
        </w:rPr>
        <w:t>, укладений</w:t>
      </w:r>
      <w:r w:rsidR="00745A24">
        <w:rPr>
          <w:sz w:val="28"/>
          <w:szCs w:val="28"/>
          <w:lang w:val="uk-UA"/>
        </w:rPr>
        <w:t xml:space="preserve"> </w:t>
      </w:r>
      <w:r w:rsidR="00745A24" w:rsidRPr="00F47AD3">
        <w:rPr>
          <w:sz w:val="28"/>
          <w:szCs w:val="28"/>
          <w:lang w:val="uk-UA"/>
        </w:rPr>
        <w:t>із</w:t>
      </w:r>
      <w:r w:rsidR="00745A24">
        <w:rPr>
          <w:sz w:val="28"/>
          <w:szCs w:val="28"/>
          <w:lang w:val="uk-UA"/>
        </w:rPr>
        <w:t xml:space="preserve"> </w:t>
      </w:r>
      <w:r w:rsidR="00152E1F">
        <w:rPr>
          <w:sz w:val="28"/>
          <w:szCs w:val="28"/>
          <w:lang w:val="uk-UA"/>
        </w:rPr>
        <w:t xml:space="preserve">Житомирським центром по </w:t>
      </w:r>
      <w:proofErr w:type="spellStart"/>
      <w:r w:rsidR="00152E1F">
        <w:rPr>
          <w:sz w:val="28"/>
          <w:szCs w:val="28"/>
          <w:lang w:val="uk-UA"/>
        </w:rPr>
        <w:t>гідрометереології</w:t>
      </w:r>
      <w:proofErr w:type="spellEnd"/>
      <w:r w:rsidR="00152E1F">
        <w:rPr>
          <w:sz w:val="28"/>
          <w:szCs w:val="28"/>
          <w:lang w:val="uk-UA"/>
        </w:rPr>
        <w:t xml:space="preserve"> </w:t>
      </w:r>
      <w:r w:rsidR="00745A24">
        <w:rPr>
          <w:sz w:val="28"/>
          <w:szCs w:val="28"/>
          <w:lang w:val="uk-UA"/>
        </w:rPr>
        <w:t xml:space="preserve">(станом на </w:t>
      </w:r>
      <w:r w:rsidR="006519E5">
        <w:rPr>
          <w:sz w:val="28"/>
          <w:szCs w:val="28"/>
          <w:lang w:val="uk-UA"/>
        </w:rPr>
        <w:t>31.08</w:t>
      </w:r>
      <w:r w:rsidR="00745A24" w:rsidRPr="00E2698F">
        <w:rPr>
          <w:sz w:val="28"/>
          <w:szCs w:val="28"/>
          <w:lang w:val="uk-UA"/>
        </w:rPr>
        <w:t>.201</w:t>
      </w:r>
      <w:r w:rsidR="00745A24">
        <w:rPr>
          <w:sz w:val="28"/>
          <w:szCs w:val="28"/>
          <w:lang w:val="uk-UA"/>
        </w:rPr>
        <w:t xml:space="preserve">7 вартість майна становить </w:t>
      </w:r>
      <w:r w:rsidR="006519E5">
        <w:rPr>
          <w:sz w:val="28"/>
          <w:szCs w:val="28"/>
          <w:lang w:val="uk-UA"/>
        </w:rPr>
        <w:t xml:space="preserve">174541,00 </w:t>
      </w:r>
      <w:r w:rsidR="00745A24"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745A24">
        <w:rPr>
          <w:sz w:val="28"/>
          <w:szCs w:val="28"/>
          <w:lang w:val="uk-UA"/>
        </w:rPr>
        <w:t>4</w:t>
      </w:r>
      <w:r w:rsidR="00745A24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6519E5">
        <w:rPr>
          <w:sz w:val="28"/>
          <w:szCs w:val="28"/>
          <w:lang w:val="uk-UA"/>
        </w:rPr>
        <w:t>серпень</w:t>
      </w:r>
      <w:r w:rsidR="00745A24" w:rsidRPr="00E2698F">
        <w:rPr>
          <w:sz w:val="28"/>
          <w:szCs w:val="28"/>
          <w:lang w:val="uk-UA"/>
        </w:rPr>
        <w:t xml:space="preserve"> 2017)</w:t>
      </w:r>
      <w:r w:rsidR="006519E5">
        <w:rPr>
          <w:sz w:val="28"/>
          <w:szCs w:val="28"/>
          <w:lang w:val="uk-UA"/>
        </w:rPr>
        <w:t xml:space="preserve"> 581,81</w:t>
      </w:r>
      <w:r w:rsidR="00745A24">
        <w:rPr>
          <w:sz w:val="28"/>
          <w:szCs w:val="28"/>
          <w:lang w:val="uk-UA"/>
        </w:rPr>
        <w:t xml:space="preserve"> </w:t>
      </w:r>
      <w:r w:rsidR="00745A24" w:rsidRPr="00E2698F">
        <w:rPr>
          <w:sz w:val="28"/>
          <w:szCs w:val="28"/>
          <w:lang w:val="uk-UA"/>
        </w:rPr>
        <w:t>грн</w:t>
      </w:r>
      <w:r w:rsidR="00745A24">
        <w:rPr>
          <w:sz w:val="28"/>
          <w:szCs w:val="28"/>
          <w:lang w:val="uk-UA"/>
        </w:rPr>
        <w:t xml:space="preserve"> </w:t>
      </w:r>
      <w:r w:rsidR="00745A24" w:rsidRPr="00E2698F">
        <w:rPr>
          <w:sz w:val="28"/>
          <w:szCs w:val="28"/>
          <w:lang w:val="uk-UA"/>
        </w:rPr>
        <w:t>(без ПДВ)</w:t>
      </w:r>
      <w:r w:rsidR="00745A24">
        <w:rPr>
          <w:sz w:val="28"/>
          <w:szCs w:val="28"/>
          <w:lang w:val="uk-UA"/>
        </w:rPr>
        <w:t>)</w:t>
      </w:r>
      <w:r w:rsidR="00745A24" w:rsidRPr="00E2698F">
        <w:rPr>
          <w:sz w:val="28"/>
          <w:szCs w:val="28"/>
          <w:lang w:val="uk-UA"/>
        </w:rPr>
        <w:t xml:space="preserve">. Термін дії договору </w:t>
      </w:r>
      <w:r w:rsidR="00745A24" w:rsidRPr="0017460C">
        <w:rPr>
          <w:sz w:val="28"/>
          <w:szCs w:val="28"/>
          <w:lang w:val="uk-UA"/>
        </w:rPr>
        <w:t>2 роки 11 місяців</w:t>
      </w:r>
      <w:r w:rsidR="00152E1F">
        <w:rPr>
          <w:sz w:val="28"/>
          <w:szCs w:val="28"/>
          <w:lang w:val="uk-UA"/>
        </w:rPr>
        <w:t>.</w:t>
      </w:r>
    </w:p>
    <w:p w:rsidR="008367B6" w:rsidRPr="000E59E0" w:rsidRDefault="0017460C" w:rsidP="00A6329D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5E4A44">
        <w:rPr>
          <w:sz w:val="28"/>
          <w:szCs w:val="28"/>
          <w:lang w:val="uk-UA"/>
        </w:rPr>
        <w:t xml:space="preserve">  </w:t>
      </w:r>
      <w:r w:rsidR="00152E1F">
        <w:rPr>
          <w:sz w:val="28"/>
          <w:szCs w:val="28"/>
          <w:lang w:val="uk-UA"/>
        </w:rPr>
        <w:t>4</w:t>
      </w:r>
      <w:r w:rsidR="008367B6" w:rsidRPr="00D73F99">
        <w:rPr>
          <w:sz w:val="28"/>
          <w:szCs w:val="28"/>
          <w:lang w:val="uk-UA"/>
        </w:rPr>
        <w:t>.</w:t>
      </w:r>
      <w:r w:rsidR="008367B6" w:rsidRPr="00E2698F">
        <w:rPr>
          <w:sz w:val="28"/>
          <w:szCs w:val="28"/>
          <w:lang w:val="uk-UA"/>
        </w:rPr>
        <w:t xml:space="preserve"> Контроль за виконанням цього рішення покласти на заступника міського голови </w:t>
      </w:r>
      <w:proofErr w:type="spellStart"/>
      <w:r w:rsidR="008367B6" w:rsidRPr="00E2698F">
        <w:rPr>
          <w:sz w:val="28"/>
          <w:szCs w:val="28"/>
          <w:lang w:val="uk-UA"/>
        </w:rPr>
        <w:t>Шалухіна</w:t>
      </w:r>
      <w:proofErr w:type="spellEnd"/>
      <w:r w:rsidR="008367B6" w:rsidRPr="00E2698F">
        <w:rPr>
          <w:sz w:val="28"/>
          <w:szCs w:val="28"/>
          <w:lang w:val="uk-UA"/>
        </w:rPr>
        <w:t xml:space="preserve"> В.А. </w:t>
      </w:r>
    </w:p>
    <w:p w:rsidR="001B1A5C" w:rsidRDefault="001B1A5C" w:rsidP="00A6329D">
      <w:pPr>
        <w:ind w:right="-46" w:hanging="20"/>
        <w:jc w:val="both"/>
        <w:rPr>
          <w:sz w:val="28"/>
          <w:szCs w:val="28"/>
          <w:lang w:val="uk-UA"/>
        </w:rPr>
      </w:pPr>
    </w:p>
    <w:p w:rsidR="001060D6" w:rsidRDefault="001060D6" w:rsidP="00A6329D">
      <w:pPr>
        <w:ind w:right="-46" w:hanging="20"/>
        <w:jc w:val="both"/>
        <w:rPr>
          <w:sz w:val="28"/>
          <w:szCs w:val="28"/>
          <w:lang w:val="uk-UA"/>
        </w:rPr>
      </w:pPr>
    </w:p>
    <w:p w:rsidR="0024394C" w:rsidRPr="001377CD" w:rsidRDefault="001377CD" w:rsidP="0024394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="0024394C" w:rsidRPr="0097187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="0024394C" w:rsidRPr="0097187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24394C" w:rsidRPr="00971871">
        <w:rPr>
          <w:sz w:val="28"/>
          <w:szCs w:val="28"/>
        </w:rPr>
        <w:t xml:space="preserve">                                                     </w:t>
      </w:r>
      <w:r w:rsidR="0024394C">
        <w:rPr>
          <w:sz w:val="28"/>
          <w:szCs w:val="28"/>
        </w:rPr>
        <w:t xml:space="preserve">         </w:t>
      </w:r>
      <w:r w:rsidR="0024394C">
        <w:rPr>
          <w:sz w:val="28"/>
          <w:szCs w:val="28"/>
          <w:lang w:val="uk-UA"/>
        </w:rPr>
        <w:t xml:space="preserve">              </w:t>
      </w:r>
      <w:r w:rsidR="002439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="0024394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Л</w:t>
      </w:r>
      <w:r w:rsidR="0024394C">
        <w:rPr>
          <w:sz w:val="28"/>
          <w:szCs w:val="28"/>
          <w:lang w:val="uk-UA"/>
        </w:rPr>
        <w:t>.</w:t>
      </w:r>
      <w:r w:rsidR="002439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1060D6" w:rsidRPr="001060D6" w:rsidRDefault="001060D6" w:rsidP="0024394C">
      <w:pPr>
        <w:ind w:hanging="20"/>
        <w:jc w:val="both"/>
        <w:rPr>
          <w:sz w:val="28"/>
          <w:szCs w:val="28"/>
          <w:lang w:val="uk-UA"/>
        </w:rPr>
      </w:pPr>
    </w:p>
    <w:sectPr w:rsidR="001060D6" w:rsidRPr="001060D6" w:rsidSect="005D7901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7B6"/>
    <w:rsid w:val="000043A8"/>
    <w:rsid w:val="00006A2D"/>
    <w:rsid w:val="00026175"/>
    <w:rsid w:val="00072265"/>
    <w:rsid w:val="00080EB9"/>
    <w:rsid w:val="000A3394"/>
    <w:rsid w:val="000A36B0"/>
    <w:rsid w:val="000A5C73"/>
    <w:rsid w:val="000A5E93"/>
    <w:rsid w:val="000B57A5"/>
    <w:rsid w:val="000D0C01"/>
    <w:rsid w:val="000D4350"/>
    <w:rsid w:val="000E59E0"/>
    <w:rsid w:val="001060D6"/>
    <w:rsid w:val="001155E5"/>
    <w:rsid w:val="00134EBD"/>
    <w:rsid w:val="001377CD"/>
    <w:rsid w:val="00152E1F"/>
    <w:rsid w:val="0017460C"/>
    <w:rsid w:val="001B1A5C"/>
    <w:rsid w:val="001B5379"/>
    <w:rsid w:val="001F3C33"/>
    <w:rsid w:val="002261F8"/>
    <w:rsid w:val="0024394C"/>
    <w:rsid w:val="00265B44"/>
    <w:rsid w:val="00283D5A"/>
    <w:rsid w:val="002913C3"/>
    <w:rsid w:val="00291971"/>
    <w:rsid w:val="002979A8"/>
    <w:rsid w:val="002A1587"/>
    <w:rsid w:val="002A6424"/>
    <w:rsid w:val="002B7E11"/>
    <w:rsid w:val="002C3EF6"/>
    <w:rsid w:val="0030145B"/>
    <w:rsid w:val="0031452E"/>
    <w:rsid w:val="00361253"/>
    <w:rsid w:val="00365FBD"/>
    <w:rsid w:val="00367A63"/>
    <w:rsid w:val="00392F07"/>
    <w:rsid w:val="00394A04"/>
    <w:rsid w:val="00394EC9"/>
    <w:rsid w:val="00397CA0"/>
    <w:rsid w:val="003B1ACE"/>
    <w:rsid w:val="004134B7"/>
    <w:rsid w:val="00417F22"/>
    <w:rsid w:val="00461E79"/>
    <w:rsid w:val="00476C04"/>
    <w:rsid w:val="004A48C8"/>
    <w:rsid w:val="004B79AA"/>
    <w:rsid w:val="004C1D23"/>
    <w:rsid w:val="004E397C"/>
    <w:rsid w:val="004F0208"/>
    <w:rsid w:val="00507051"/>
    <w:rsid w:val="00515DE1"/>
    <w:rsid w:val="00554207"/>
    <w:rsid w:val="005635B9"/>
    <w:rsid w:val="00574D0E"/>
    <w:rsid w:val="005770D4"/>
    <w:rsid w:val="005B58A7"/>
    <w:rsid w:val="005C5191"/>
    <w:rsid w:val="005C65F1"/>
    <w:rsid w:val="005C78E4"/>
    <w:rsid w:val="005D039F"/>
    <w:rsid w:val="005D6A70"/>
    <w:rsid w:val="005D7901"/>
    <w:rsid w:val="005E276D"/>
    <w:rsid w:val="005E4A44"/>
    <w:rsid w:val="005E7633"/>
    <w:rsid w:val="00617922"/>
    <w:rsid w:val="00633444"/>
    <w:rsid w:val="006519E5"/>
    <w:rsid w:val="00670C2D"/>
    <w:rsid w:val="00674555"/>
    <w:rsid w:val="00696555"/>
    <w:rsid w:val="006A17B2"/>
    <w:rsid w:val="006A5C5B"/>
    <w:rsid w:val="006C135B"/>
    <w:rsid w:val="006D4CE1"/>
    <w:rsid w:val="006E33C5"/>
    <w:rsid w:val="00703177"/>
    <w:rsid w:val="00711C4D"/>
    <w:rsid w:val="00726B08"/>
    <w:rsid w:val="0073136D"/>
    <w:rsid w:val="00745A24"/>
    <w:rsid w:val="00764ACD"/>
    <w:rsid w:val="00772444"/>
    <w:rsid w:val="0077429F"/>
    <w:rsid w:val="007827ED"/>
    <w:rsid w:val="0079095A"/>
    <w:rsid w:val="007B0B05"/>
    <w:rsid w:val="007C3C01"/>
    <w:rsid w:val="007D20CD"/>
    <w:rsid w:val="007D7912"/>
    <w:rsid w:val="007F287B"/>
    <w:rsid w:val="008100DD"/>
    <w:rsid w:val="00825EE4"/>
    <w:rsid w:val="00833153"/>
    <w:rsid w:val="0083533D"/>
    <w:rsid w:val="008367B6"/>
    <w:rsid w:val="008459A4"/>
    <w:rsid w:val="008A1E7E"/>
    <w:rsid w:val="008A7B50"/>
    <w:rsid w:val="008B6818"/>
    <w:rsid w:val="008D0F62"/>
    <w:rsid w:val="008D7AD8"/>
    <w:rsid w:val="008E3A43"/>
    <w:rsid w:val="008F4E2F"/>
    <w:rsid w:val="009055D7"/>
    <w:rsid w:val="00926863"/>
    <w:rsid w:val="009435B0"/>
    <w:rsid w:val="009512E8"/>
    <w:rsid w:val="00982206"/>
    <w:rsid w:val="009872D5"/>
    <w:rsid w:val="009B3F73"/>
    <w:rsid w:val="009C5A50"/>
    <w:rsid w:val="00A0614F"/>
    <w:rsid w:val="00A44D21"/>
    <w:rsid w:val="00A542F9"/>
    <w:rsid w:val="00A6196A"/>
    <w:rsid w:val="00A6329D"/>
    <w:rsid w:val="00A67B89"/>
    <w:rsid w:val="00A70B51"/>
    <w:rsid w:val="00A95A78"/>
    <w:rsid w:val="00A9608E"/>
    <w:rsid w:val="00AB0529"/>
    <w:rsid w:val="00AC600E"/>
    <w:rsid w:val="00AE6202"/>
    <w:rsid w:val="00B06FAA"/>
    <w:rsid w:val="00B24895"/>
    <w:rsid w:val="00B34455"/>
    <w:rsid w:val="00B459CD"/>
    <w:rsid w:val="00B601BE"/>
    <w:rsid w:val="00B6455D"/>
    <w:rsid w:val="00BA1431"/>
    <w:rsid w:val="00BA6105"/>
    <w:rsid w:val="00BB4A9E"/>
    <w:rsid w:val="00BD4B2F"/>
    <w:rsid w:val="00BD6B11"/>
    <w:rsid w:val="00BF5F95"/>
    <w:rsid w:val="00BF68E0"/>
    <w:rsid w:val="00C07BEE"/>
    <w:rsid w:val="00C10F86"/>
    <w:rsid w:val="00C14120"/>
    <w:rsid w:val="00C169A9"/>
    <w:rsid w:val="00C20C94"/>
    <w:rsid w:val="00C54752"/>
    <w:rsid w:val="00C60C27"/>
    <w:rsid w:val="00C65EA1"/>
    <w:rsid w:val="00C65F7B"/>
    <w:rsid w:val="00C735D2"/>
    <w:rsid w:val="00C740D1"/>
    <w:rsid w:val="00C778CB"/>
    <w:rsid w:val="00C91B96"/>
    <w:rsid w:val="00C96513"/>
    <w:rsid w:val="00CB03EC"/>
    <w:rsid w:val="00CC3197"/>
    <w:rsid w:val="00CD4E9D"/>
    <w:rsid w:val="00CF72EC"/>
    <w:rsid w:val="00D0108D"/>
    <w:rsid w:val="00D0244B"/>
    <w:rsid w:val="00D16EBA"/>
    <w:rsid w:val="00D42BBE"/>
    <w:rsid w:val="00D558C2"/>
    <w:rsid w:val="00D73F99"/>
    <w:rsid w:val="00DB2E8B"/>
    <w:rsid w:val="00DC0789"/>
    <w:rsid w:val="00DC7B2B"/>
    <w:rsid w:val="00DD45C6"/>
    <w:rsid w:val="00DE3BB0"/>
    <w:rsid w:val="00DF02C3"/>
    <w:rsid w:val="00E039FE"/>
    <w:rsid w:val="00E13791"/>
    <w:rsid w:val="00E4128C"/>
    <w:rsid w:val="00E430AE"/>
    <w:rsid w:val="00E61A03"/>
    <w:rsid w:val="00E7327C"/>
    <w:rsid w:val="00E91955"/>
    <w:rsid w:val="00ED1875"/>
    <w:rsid w:val="00ED74B5"/>
    <w:rsid w:val="00F05E3A"/>
    <w:rsid w:val="00F22F70"/>
    <w:rsid w:val="00F32523"/>
    <w:rsid w:val="00F461B4"/>
    <w:rsid w:val="00F55058"/>
    <w:rsid w:val="00F56B22"/>
    <w:rsid w:val="00F772C6"/>
    <w:rsid w:val="00F86E7C"/>
    <w:rsid w:val="00F94ACC"/>
    <w:rsid w:val="00FA66D7"/>
    <w:rsid w:val="00FB54AA"/>
    <w:rsid w:val="00FB5C2A"/>
    <w:rsid w:val="00FC02F0"/>
    <w:rsid w:val="00FC50B0"/>
    <w:rsid w:val="00FE2C4E"/>
    <w:rsid w:val="00FF704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ED42B5"/>
  <w15:docId w15:val="{83A9F4B8-221D-42C3-B298-2F6663AE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9046-705B-4DC8-8C82-412FCACD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2017-10-31T14:29:00Z</cp:lastPrinted>
  <dcterms:created xsi:type="dcterms:W3CDTF">2017-10-30T08:42:00Z</dcterms:created>
  <dcterms:modified xsi:type="dcterms:W3CDTF">2017-11-09T13:10:00Z</dcterms:modified>
</cp:coreProperties>
</file>