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C3" w:rsidRDefault="004761C3" w:rsidP="004761C3">
      <w:pPr>
        <w:ind w:left="851"/>
        <w:jc w:val="center"/>
        <w:rPr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2710180</wp:posOffset>
            </wp:positionH>
            <wp:positionV relativeFrom="paragraph">
              <wp:posOffset>0</wp:posOffset>
            </wp:positionV>
            <wp:extent cx="4286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1C3" w:rsidRDefault="004761C3" w:rsidP="004761C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4761C3" w:rsidRDefault="004761C3" w:rsidP="004761C3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УКРАЇНА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ЖИТОМИРСЬКА ОБЛАСТЬ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НОВОГРАД-ВОЛИНСЬКА МІСЬКА РАДА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left="360" w:hanging="644"/>
        <w:jc w:val="center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РОЗПОРЯДЖЕННЯ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4761C3" w:rsidRDefault="004761C3" w:rsidP="004761C3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lang w:val="uk-UA"/>
        </w:rPr>
      </w:pPr>
    </w:p>
    <w:p w:rsidR="004761C3" w:rsidRDefault="00BC605F" w:rsidP="004761C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09.01.2019р. № 2</w:t>
      </w:r>
    </w:p>
    <w:p w:rsidR="004761C3" w:rsidRDefault="004761C3" w:rsidP="004761C3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761C3" w:rsidRDefault="004761C3" w:rsidP="004761C3">
      <w:pPr>
        <w:widowControl w:val="0"/>
        <w:autoSpaceDE w:val="0"/>
        <w:autoSpaceDN w:val="0"/>
        <w:adjustRightInd w:val="0"/>
        <w:rPr>
          <w:sz w:val="20"/>
        </w:rPr>
      </w:pPr>
    </w:p>
    <w:p w:rsidR="004761C3" w:rsidRDefault="004761C3" w:rsidP="004761C3">
      <w:pPr>
        <w:rPr>
          <w:sz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4761C3" w:rsidRDefault="004761C3" w:rsidP="004761C3">
      <w:pPr>
        <w:ind w:firstLine="567"/>
        <w:rPr>
          <w:lang w:val="uk-UA"/>
        </w:rPr>
      </w:pPr>
    </w:p>
    <w:p w:rsidR="004761C3" w:rsidRDefault="004761C3" w:rsidP="004761C3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lang w:val="uk-UA"/>
        </w:rPr>
        <w:t>Керуючись пунктами 13, 19, 20 частини четвертої статті 42 Закону України “Про місцеве самоврядування в Україні“, враховуючи розпорядження міського голови від 21.09.2018 №353(к) „Про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lang w:val="uk-UA"/>
        </w:rPr>
        <w:t xml:space="preserve"> </w:t>
      </w:r>
    </w:p>
    <w:p w:rsidR="004761C3" w:rsidRDefault="004761C3" w:rsidP="004761C3">
      <w:pPr>
        <w:widowControl w:val="0"/>
        <w:ind w:left="36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1. Відбуваю 09.01.2019 до міста Житомира терміном на 1 день з робочою поїздкою в Житомирську обласну державну адміністрацію з водієм </w:t>
      </w:r>
      <w:proofErr w:type="spellStart"/>
      <w:r>
        <w:rPr>
          <w:sz w:val="28"/>
          <w:lang w:val="uk-UA"/>
        </w:rPr>
        <w:t>Горбаченком</w:t>
      </w:r>
      <w:proofErr w:type="spellEnd"/>
      <w:r>
        <w:rPr>
          <w:sz w:val="28"/>
          <w:lang w:val="uk-UA"/>
        </w:rPr>
        <w:t xml:space="preserve"> А.М.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Підстава: домовленість</w:t>
      </w:r>
    </w:p>
    <w:p w:rsidR="004761C3" w:rsidRDefault="004761C3" w:rsidP="004761C3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2. Виконання обов’язків міського голови на період мого відрядження покласти на першого заступника міського голови </w:t>
      </w:r>
      <w:proofErr w:type="spellStart"/>
      <w:r>
        <w:rPr>
          <w:sz w:val="28"/>
          <w:lang w:val="uk-UA"/>
        </w:rPr>
        <w:t>Колотова</w:t>
      </w:r>
      <w:proofErr w:type="spellEnd"/>
      <w:r>
        <w:rPr>
          <w:sz w:val="28"/>
          <w:lang w:val="uk-UA"/>
        </w:rPr>
        <w:t xml:space="preserve"> С.Ю.</w:t>
      </w:r>
    </w:p>
    <w:p w:rsidR="004761C3" w:rsidRDefault="004761C3" w:rsidP="004761C3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4761C3" w:rsidRDefault="004761C3" w:rsidP="004761C3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3. Виконання обов’язків з питань діяльності виконавчих органів міської ради на період мого відрядження здійснюється заступниками відповідно до розподілу обов’язків.  </w:t>
      </w:r>
    </w:p>
    <w:p w:rsidR="004761C3" w:rsidRDefault="004761C3" w:rsidP="004761C3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4761C3" w:rsidRDefault="004761C3" w:rsidP="004761C3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4. Відділу бухгалтерського обліку міської ради (Литвин С.В.)  оплатити видатки, пов’язані  з   відрядженням, згідно з  чинним законодавством.  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</w:p>
    <w:p w:rsidR="004761C3" w:rsidRDefault="004761C3" w:rsidP="004761C3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5. Контроль за виконанням цього розпорядження залишаю за собою.</w:t>
      </w:r>
    </w:p>
    <w:p w:rsidR="004761C3" w:rsidRDefault="004761C3" w:rsidP="004761C3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</w:p>
    <w:p w:rsidR="004761C3" w:rsidRDefault="004761C3" w:rsidP="004761C3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</w:p>
    <w:p w:rsidR="004761C3" w:rsidRDefault="004761C3" w:rsidP="004761C3">
      <w:pPr>
        <w:ind w:right="-1"/>
        <w:jc w:val="both"/>
        <w:rPr>
          <w:sz w:val="28"/>
          <w:lang w:val="uk-UA"/>
        </w:rPr>
      </w:pPr>
    </w:p>
    <w:p w:rsidR="004761C3" w:rsidRDefault="004761C3" w:rsidP="004761C3">
      <w:pPr>
        <w:ind w:right="-1"/>
        <w:jc w:val="both"/>
        <w:rPr>
          <w:sz w:val="28"/>
          <w:lang w:val="uk-UA"/>
        </w:rPr>
      </w:pPr>
    </w:p>
    <w:p w:rsidR="004761C3" w:rsidRDefault="00BC605F" w:rsidP="004761C3">
      <w:pPr>
        <w:ind w:right="-1"/>
        <w:jc w:val="both"/>
      </w:pPr>
      <w:r>
        <w:rPr>
          <w:sz w:val="28"/>
          <w:lang w:val="uk-UA"/>
        </w:rPr>
        <w:t xml:space="preserve">Міський голова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підпис існує</w:t>
      </w:r>
      <w:bookmarkStart w:id="0" w:name="_GoBack"/>
      <w:bookmarkEnd w:id="0"/>
      <w:r w:rsidR="004761C3">
        <w:rPr>
          <w:sz w:val="28"/>
          <w:lang w:val="uk-UA"/>
        </w:rPr>
        <w:tab/>
        <w:t xml:space="preserve">                     В.Л. </w:t>
      </w:r>
      <w:proofErr w:type="spellStart"/>
      <w:r w:rsidR="004761C3">
        <w:rPr>
          <w:sz w:val="28"/>
          <w:lang w:val="uk-UA"/>
        </w:rPr>
        <w:t>Весельський</w:t>
      </w:r>
      <w:proofErr w:type="spellEnd"/>
      <w:r w:rsidR="004761C3">
        <w:rPr>
          <w:sz w:val="28"/>
          <w:lang w:val="uk-UA"/>
        </w:rPr>
        <w:t xml:space="preserve">                                     </w:t>
      </w:r>
    </w:p>
    <w:p w:rsidR="004761C3" w:rsidRDefault="004761C3" w:rsidP="004761C3">
      <w:pPr>
        <w:ind w:right="-1"/>
        <w:jc w:val="both"/>
      </w:pPr>
    </w:p>
    <w:p w:rsidR="004761C3" w:rsidRDefault="004761C3" w:rsidP="004761C3"/>
    <w:p w:rsidR="004761C3" w:rsidRDefault="004761C3" w:rsidP="004761C3"/>
    <w:sectPr w:rsidR="004761C3" w:rsidSect="00476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A7"/>
    <w:rsid w:val="00175F80"/>
    <w:rsid w:val="004761C3"/>
    <w:rsid w:val="005A0223"/>
    <w:rsid w:val="00B32BA7"/>
    <w:rsid w:val="00B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254F"/>
  <w15:chartTrackingRefBased/>
  <w15:docId w15:val="{1295765A-9F07-4E32-937F-64FB313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2019-01-09T07:41:00Z</cp:lastPrinted>
  <dcterms:created xsi:type="dcterms:W3CDTF">2019-01-09T07:14:00Z</dcterms:created>
  <dcterms:modified xsi:type="dcterms:W3CDTF">2019-01-09T07:41:00Z</dcterms:modified>
</cp:coreProperties>
</file>