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6" w:rsidRDefault="00530B66" w:rsidP="001438EB">
      <w:pPr>
        <w:jc w:val="both"/>
        <w:rPr>
          <w:sz w:val="28"/>
          <w:szCs w:val="28"/>
          <w:lang w:val="uk-UA"/>
        </w:rPr>
      </w:pPr>
    </w:p>
    <w:p w:rsidR="00530B66" w:rsidRDefault="00530B66" w:rsidP="001438E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73583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530B66" w:rsidRPr="00C133AD" w:rsidRDefault="00530B66" w:rsidP="001438EB">
      <w:pPr>
        <w:jc w:val="center"/>
        <w:rPr>
          <w:sz w:val="10"/>
          <w:szCs w:val="10"/>
          <w:lang w:val="uk-UA"/>
        </w:rPr>
      </w:pPr>
    </w:p>
    <w:p w:rsidR="00530B66" w:rsidRDefault="00530B66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30B66" w:rsidRDefault="00530B66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530B66" w:rsidRDefault="00530B66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530B66" w:rsidRDefault="00530B66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530B66" w:rsidRDefault="00530B66" w:rsidP="001438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РОЗПОРЯДЖЕННЯ</w:t>
      </w:r>
    </w:p>
    <w:p w:rsidR="00530B66" w:rsidRPr="00B05B98" w:rsidRDefault="00530B66" w:rsidP="001438EB">
      <w:pPr>
        <w:jc w:val="both"/>
        <w:rPr>
          <w:sz w:val="28"/>
          <w:szCs w:val="28"/>
          <w:lang w:val="uk-UA"/>
        </w:rPr>
      </w:pPr>
    </w:p>
    <w:p w:rsidR="00530B66" w:rsidRPr="00740D5E" w:rsidRDefault="00530B66" w:rsidP="001438EB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від </w:t>
      </w:r>
      <w:r w:rsidRPr="00740D5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08.08.2019</w:t>
      </w:r>
      <w:r w:rsidRPr="00740D5E">
        <w:rPr>
          <w:sz w:val="28"/>
          <w:szCs w:val="28"/>
          <w:lang w:val="uk-UA"/>
        </w:rPr>
        <w:t xml:space="preserve"> 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187(о)</w:t>
      </w: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Pr="00C50F31" w:rsidRDefault="00530B66" w:rsidP="00E549C2">
      <w:pPr>
        <w:tabs>
          <w:tab w:val="left" w:pos="5387"/>
        </w:tabs>
        <w:ind w:right="5104"/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Про з</w:t>
      </w:r>
      <w:r>
        <w:rPr>
          <w:sz w:val="28"/>
          <w:szCs w:val="28"/>
          <w:lang w:val="uk-UA"/>
        </w:rPr>
        <w:t>атвердження</w:t>
      </w:r>
      <w:r w:rsidRPr="00C50F31">
        <w:rPr>
          <w:sz w:val="28"/>
          <w:szCs w:val="28"/>
          <w:lang w:val="uk-UA"/>
        </w:rPr>
        <w:t xml:space="preserve"> 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об</w:t>
      </w:r>
      <w:r w:rsidRPr="009213E8">
        <w:rPr>
          <w:sz w:val="28"/>
          <w:szCs w:val="28"/>
          <w:lang w:val="uk-UA"/>
        </w:rPr>
        <w:t>’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єкта нерухомого майна - наркологічного диспансеру на вул. Чехова, 4 площею </w:t>
      </w:r>
      <w:smartTag w:uri="urn:schemas-microsoft-com:office:smarttags" w:element="metricconverter">
        <w:smartTagPr>
          <w:attr w:name="ProductID" w:val="89,9 кв. м"/>
        </w:smartTagPr>
        <w:r>
          <w:rPr>
            <w:rStyle w:val="rvts2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89,9 кв. м</w:t>
        </w:r>
      </w:smartTag>
      <w:r w:rsidRPr="008C0A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</w:t>
      </w:r>
      <w:r w:rsidRPr="00FB3785">
        <w:rPr>
          <w:sz w:val="28"/>
          <w:szCs w:val="28"/>
          <w:lang w:val="uk-UA"/>
        </w:rPr>
        <w:t xml:space="preserve"> </w:t>
      </w:r>
      <w:r w:rsidRPr="00C50F31">
        <w:rPr>
          <w:sz w:val="28"/>
          <w:szCs w:val="28"/>
          <w:lang w:val="uk-UA"/>
        </w:rPr>
        <w:t xml:space="preserve">  Керуючись пунктами 19, 20 частини четв</w:t>
      </w:r>
      <w:r>
        <w:rPr>
          <w:sz w:val="28"/>
          <w:szCs w:val="28"/>
          <w:lang w:val="uk-UA"/>
        </w:rPr>
        <w:t>ертої статті 42 Закону України „</w:t>
      </w:r>
      <w:r w:rsidRPr="00C50F3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“</w:t>
      </w:r>
      <w:r w:rsidRPr="00C50F31">
        <w:rPr>
          <w:sz w:val="28"/>
          <w:szCs w:val="28"/>
          <w:lang w:val="uk-UA"/>
        </w:rPr>
        <w:t xml:space="preserve">, 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</w:t>
      </w:r>
      <w:r w:rsidRPr="00C50F31">
        <w:rPr>
          <w:sz w:val="28"/>
          <w:szCs w:val="28"/>
          <w:lang w:val="uk-UA"/>
        </w:rPr>
        <w:t xml:space="preserve"> затвердженим рішенням міської ради від </w:t>
      </w:r>
      <w:r w:rsidRPr="001438EB">
        <w:rPr>
          <w:sz w:val="28"/>
          <w:szCs w:val="28"/>
          <w:lang w:val="uk-UA"/>
        </w:rPr>
        <w:t>01.11.2018 №590</w:t>
      </w:r>
      <w:r w:rsidRPr="00C50F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рішенням міської ради від 25.07</w:t>
      </w:r>
      <w:r w:rsidRPr="001438EB">
        <w:rPr>
          <w:sz w:val="28"/>
          <w:szCs w:val="28"/>
          <w:lang w:val="uk-UA"/>
        </w:rPr>
        <w:t>.2019 №</w:t>
      </w:r>
      <w:r>
        <w:rPr>
          <w:sz w:val="28"/>
          <w:szCs w:val="28"/>
          <w:lang w:val="uk-UA"/>
        </w:rPr>
        <w:t>768 „Про приватизацію об</w:t>
      </w:r>
      <w:r w:rsidRPr="009213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</w:t>
      </w:r>
      <w:r w:rsidRPr="009213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наркологічного диспансеру на вул.Чехова, 4“</w:t>
      </w:r>
      <w:r w:rsidRPr="00C50F31">
        <w:rPr>
          <w:sz w:val="28"/>
          <w:szCs w:val="28"/>
          <w:lang w:val="uk-UA"/>
        </w:rPr>
        <w:t>:</w:t>
      </w:r>
    </w:p>
    <w:p w:rsidR="00530B66" w:rsidRPr="00C133AD" w:rsidRDefault="00530B66" w:rsidP="001438EB">
      <w:pPr>
        <w:jc w:val="both"/>
        <w:rPr>
          <w:sz w:val="16"/>
          <w:szCs w:val="16"/>
          <w:lang w:val="uk-UA"/>
        </w:rPr>
      </w:pPr>
    </w:p>
    <w:p w:rsidR="00530B66" w:rsidRDefault="00530B66" w:rsidP="001438EB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</w:t>
      </w:r>
      <w:r w:rsidRPr="003A0748">
        <w:rPr>
          <w:sz w:val="28"/>
          <w:szCs w:val="28"/>
          <w:lang w:val="uk-UA"/>
        </w:rPr>
        <w:t xml:space="preserve">  </w:t>
      </w:r>
      <w:r w:rsidRPr="00C50F31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З</w:t>
      </w:r>
      <w:r w:rsidRPr="00C50F31">
        <w:rPr>
          <w:sz w:val="28"/>
          <w:szCs w:val="28"/>
          <w:lang w:val="uk-UA"/>
        </w:rPr>
        <w:t xml:space="preserve">атвердити </w:t>
      </w:r>
      <w:r>
        <w:rPr>
          <w:sz w:val="28"/>
          <w:szCs w:val="28"/>
          <w:lang w:val="uk-UA"/>
        </w:rPr>
        <w:t>склад</w:t>
      </w:r>
      <w:r w:rsidRPr="00FB378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9213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- наркологічного диспансеру на вул. Чехова, 4 площею </w:t>
      </w:r>
      <w:smartTag w:uri="urn:schemas-microsoft-com:office:smarttags" w:element="metricconverter">
        <w:smartTagPr>
          <w:attr w:name="ProductID" w:val="89,9 кв. м"/>
        </w:smartTagPr>
        <w:r>
          <w:rPr>
            <w:rStyle w:val="rvts2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89,9 кв. м</w:t>
        </w:r>
      </w:smartTag>
      <w:r w:rsidRPr="008C0A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50F31">
        <w:rPr>
          <w:sz w:val="28"/>
          <w:szCs w:val="28"/>
          <w:lang w:val="uk-UA"/>
        </w:rPr>
        <w:t>(додається).</w:t>
      </w:r>
    </w:p>
    <w:p w:rsidR="00530B66" w:rsidRPr="00C133AD" w:rsidRDefault="00530B66" w:rsidP="001438EB">
      <w:pPr>
        <w:jc w:val="both"/>
        <w:rPr>
          <w:sz w:val="16"/>
          <w:szCs w:val="16"/>
          <w:lang w:val="uk-UA"/>
        </w:rPr>
      </w:pPr>
    </w:p>
    <w:p w:rsidR="00530B66" w:rsidRDefault="00530B66" w:rsidP="001F35C7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</w:t>
      </w:r>
      <w:r w:rsidRPr="00FB3785">
        <w:rPr>
          <w:sz w:val="28"/>
          <w:szCs w:val="28"/>
        </w:rPr>
        <w:t xml:space="preserve">  </w:t>
      </w:r>
      <w:r w:rsidRPr="00C50F31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Легенчука А.В.</w:t>
      </w:r>
    </w:p>
    <w:p w:rsidR="00530B66" w:rsidRPr="00C50F31" w:rsidRDefault="00530B66" w:rsidP="001438EB">
      <w:pPr>
        <w:rPr>
          <w:sz w:val="28"/>
          <w:szCs w:val="28"/>
        </w:rPr>
      </w:pP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Pr="00C50F31" w:rsidRDefault="00530B66" w:rsidP="001438EB">
      <w:pPr>
        <w:rPr>
          <w:sz w:val="28"/>
          <w:szCs w:val="28"/>
          <w:lang w:val="uk-UA"/>
        </w:rPr>
      </w:pPr>
      <w:r w:rsidRPr="00C50F31">
        <w:rPr>
          <w:bCs/>
          <w:sz w:val="28"/>
          <w:szCs w:val="28"/>
          <w:lang w:val="uk-UA"/>
        </w:rPr>
        <w:t xml:space="preserve">Міський </w:t>
      </w:r>
      <w:r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       </w:t>
      </w:r>
      <w:r w:rsidRPr="00C50F31">
        <w:rPr>
          <w:bCs/>
          <w:sz w:val="28"/>
          <w:szCs w:val="28"/>
          <w:lang w:val="uk-UA"/>
        </w:rPr>
        <w:t xml:space="preserve"> В.Л. Весельський</w:t>
      </w:r>
      <w:r w:rsidRPr="00C50F31">
        <w:rPr>
          <w:sz w:val="28"/>
          <w:szCs w:val="28"/>
          <w:lang w:val="uk-UA"/>
        </w:rPr>
        <w:t xml:space="preserve">    </w:t>
      </w:r>
      <w:r w:rsidRPr="00C50F31">
        <w:rPr>
          <w:sz w:val="28"/>
          <w:szCs w:val="28"/>
        </w:rPr>
        <w:t xml:space="preserve">  </w:t>
      </w: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Pr="00C50F31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Default="00530B66" w:rsidP="001438EB">
      <w:pPr>
        <w:rPr>
          <w:sz w:val="28"/>
          <w:szCs w:val="28"/>
          <w:lang w:val="uk-UA"/>
        </w:rPr>
      </w:pPr>
    </w:p>
    <w:p w:rsidR="00530B66" w:rsidRPr="003A0748" w:rsidRDefault="00530B66" w:rsidP="001438EB">
      <w:pPr>
        <w:rPr>
          <w:sz w:val="28"/>
          <w:szCs w:val="28"/>
        </w:rPr>
      </w:pPr>
    </w:p>
    <w:p w:rsidR="00530B66" w:rsidRDefault="00530B66" w:rsidP="001438EB">
      <w:pPr>
        <w:rPr>
          <w:sz w:val="16"/>
          <w:szCs w:val="16"/>
          <w:lang w:val="uk-UA"/>
        </w:rPr>
      </w:pPr>
    </w:p>
    <w:p w:rsidR="00530B66" w:rsidRDefault="00530B66" w:rsidP="001438EB">
      <w:pPr>
        <w:rPr>
          <w:sz w:val="16"/>
          <w:szCs w:val="16"/>
          <w:lang w:val="uk-UA"/>
        </w:rPr>
      </w:pPr>
    </w:p>
    <w:p w:rsidR="00530B66" w:rsidRPr="002378FF" w:rsidRDefault="00530B66" w:rsidP="001438EB">
      <w:pPr>
        <w:rPr>
          <w:sz w:val="16"/>
          <w:szCs w:val="16"/>
          <w:lang w:val="uk-UA"/>
        </w:rPr>
      </w:pPr>
    </w:p>
    <w:p w:rsidR="00530B66" w:rsidRPr="00E9547F" w:rsidRDefault="00530B66" w:rsidP="00E9547F">
      <w:pPr>
        <w:ind w:left="5245"/>
        <w:rPr>
          <w:sz w:val="28"/>
          <w:szCs w:val="28"/>
          <w:lang w:val="uk-UA"/>
        </w:rPr>
      </w:pPr>
      <w:r w:rsidRPr="00E9547F">
        <w:rPr>
          <w:sz w:val="28"/>
          <w:szCs w:val="28"/>
        </w:rPr>
        <w:t>Додаток</w:t>
      </w:r>
    </w:p>
    <w:p w:rsidR="00530B66" w:rsidRPr="00E9547F" w:rsidRDefault="00530B66" w:rsidP="00E9547F">
      <w:pPr>
        <w:ind w:left="5245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>до розпорядження міського голови</w:t>
      </w:r>
    </w:p>
    <w:p w:rsidR="00530B66" w:rsidRPr="009830DE" w:rsidRDefault="00530B66" w:rsidP="00E9547F">
      <w:pPr>
        <w:ind w:left="5245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>08.08.2019</w:t>
      </w:r>
      <w:r w:rsidRPr="00E9547F">
        <w:rPr>
          <w:sz w:val="28"/>
          <w:szCs w:val="28"/>
          <w:lang w:val="uk-UA"/>
        </w:rPr>
        <w:t xml:space="preserve">   </w:t>
      </w:r>
      <w:r w:rsidRPr="00E9547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187(о)</w:t>
      </w:r>
    </w:p>
    <w:p w:rsidR="00530B66" w:rsidRPr="00E9547F" w:rsidRDefault="00530B66" w:rsidP="00E9547F">
      <w:pPr>
        <w:rPr>
          <w:sz w:val="28"/>
          <w:szCs w:val="28"/>
          <w:lang w:val="uk-UA"/>
        </w:rPr>
      </w:pPr>
      <w:r w:rsidRPr="00E9547F">
        <w:rPr>
          <w:sz w:val="28"/>
          <w:szCs w:val="28"/>
        </w:rPr>
        <w:t xml:space="preserve"> </w:t>
      </w:r>
      <w:r w:rsidRPr="00E9547F"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530B66" w:rsidRPr="00E9547F" w:rsidRDefault="00530B66" w:rsidP="001438EB">
      <w:pPr>
        <w:tabs>
          <w:tab w:val="left" w:pos="7859"/>
        </w:tabs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ab/>
      </w:r>
    </w:p>
    <w:p w:rsidR="00530B66" w:rsidRPr="00E9547F" w:rsidRDefault="00530B66" w:rsidP="001438EB">
      <w:pPr>
        <w:jc w:val="center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>С К Л А Д</w:t>
      </w:r>
    </w:p>
    <w:p w:rsidR="00530B66" w:rsidRPr="00B95946" w:rsidRDefault="00530B66" w:rsidP="00B95946">
      <w:pPr>
        <w:jc w:val="center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9547F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</w:t>
      </w:r>
      <w:r>
        <w:rPr>
          <w:sz w:val="28"/>
          <w:szCs w:val="28"/>
          <w:lang w:val="uk-UA"/>
        </w:rPr>
        <w:t>об</w:t>
      </w:r>
      <w:r w:rsidRPr="009213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майна-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наркологічного диспансеру на вул. Чехова, 4 площею </w:t>
      </w:r>
      <w:smartTag w:uri="urn:schemas-microsoft-com:office:smarttags" w:element="metricconverter">
        <w:smartTagPr>
          <w:attr w:name="ProductID" w:val="89,9 кв. м"/>
        </w:smartTagPr>
        <w:r>
          <w:rPr>
            <w:rStyle w:val="rvts2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89,9 кв. м</w:t>
        </w:r>
      </w:smartTag>
      <w:r w:rsidRPr="008C0A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tbl>
      <w:tblPr>
        <w:tblW w:w="9923" w:type="dxa"/>
        <w:tblInd w:w="108" w:type="dxa"/>
        <w:tblLook w:val="01E0"/>
      </w:tblPr>
      <w:tblGrid>
        <w:gridCol w:w="3480"/>
        <w:gridCol w:w="120"/>
        <w:gridCol w:w="6323"/>
      </w:tblGrid>
      <w:tr w:rsidR="00530B66" w:rsidRPr="00E9547F" w:rsidTr="0049038C">
        <w:trPr>
          <w:trHeight w:val="616"/>
        </w:trPr>
        <w:tc>
          <w:tcPr>
            <w:tcW w:w="3600" w:type="dxa"/>
            <w:gridSpan w:val="2"/>
          </w:tcPr>
          <w:p w:rsidR="00530B66" w:rsidRPr="00B75A52" w:rsidRDefault="00530B66" w:rsidP="0049038C">
            <w:pPr>
              <w:rPr>
                <w:sz w:val="28"/>
                <w:szCs w:val="28"/>
                <w:lang w:val="uk-UA"/>
              </w:rPr>
            </w:pPr>
            <w:r w:rsidRPr="00B75A52">
              <w:rPr>
                <w:sz w:val="28"/>
                <w:szCs w:val="28"/>
                <w:lang w:val="uk-UA"/>
              </w:rPr>
              <w:t>Легенчук</w:t>
            </w:r>
          </w:p>
          <w:p w:rsidR="00530B66" w:rsidRPr="00B75A52" w:rsidRDefault="00530B66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Володимирович </w:t>
            </w:r>
          </w:p>
        </w:tc>
        <w:tc>
          <w:tcPr>
            <w:tcW w:w="6323" w:type="dxa"/>
          </w:tcPr>
          <w:p w:rsidR="00530B66" w:rsidRPr="00B75A52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B66" w:rsidRPr="00B75A52" w:rsidRDefault="00530B66" w:rsidP="00490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</w:t>
            </w:r>
            <w:r w:rsidRPr="00B75A52">
              <w:rPr>
                <w:sz w:val="28"/>
                <w:szCs w:val="28"/>
              </w:rPr>
              <w:t>голови</w:t>
            </w:r>
            <w:r w:rsidRPr="00B75A52">
              <w:rPr>
                <w:sz w:val="28"/>
                <w:szCs w:val="28"/>
                <w:lang w:val="uk-UA"/>
              </w:rPr>
              <w:t xml:space="preserve">, </w:t>
            </w:r>
            <w:r w:rsidRPr="00B75A52">
              <w:rPr>
                <w:sz w:val="28"/>
                <w:szCs w:val="28"/>
              </w:rPr>
              <w:t>голова комісії</w:t>
            </w:r>
          </w:p>
        </w:tc>
      </w:tr>
      <w:tr w:rsidR="00530B66" w:rsidRPr="00E9547F" w:rsidTr="0049038C">
        <w:trPr>
          <w:trHeight w:val="306"/>
        </w:trPr>
        <w:tc>
          <w:tcPr>
            <w:tcW w:w="3600" w:type="dxa"/>
            <w:gridSpan w:val="2"/>
          </w:tcPr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</w:p>
          <w:p w:rsidR="00530B66" w:rsidRPr="00B75A52" w:rsidRDefault="00530B66" w:rsidP="0049038C">
            <w:pPr>
              <w:rPr>
                <w:sz w:val="28"/>
                <w:szCs w:val="28"/>
                <w:lang w:val="uk-UA"/>
              </w:rPr>
            </w:pPr>
            <w:r w:rsidRPr="00B75A52">
              <w:rPr>
                <w:sz w:val="28"/>
                <w:szCs w:val="28"/>
                <w:lang w:val="en-US"/>
              </w:rPr>
              <w:t xml:space="preserve">Живанюк </w:t>
            </w:r>
          </w:p>
          <w:p w:rsidR="00530B66" w:rsidRPr="00B75A52" w:rsidRDefault="00530B66" w:rsidP="0049038C">
            <w:pPr>
              <w:rPr>
                <w:color w:val="FF0000"/>
                <w:sz w:val="28"/>
                <w:szCs w:val="28"/>
                <w:lang w:val="uk-UA"/>
              </w:rPr>
            </w:pPr>
            <w:r w:rsidRPr="00B75A52">
              <w:rPr>
                <w:sz w:val="28"/>
                <w:szCs w:val="28"/>
                <w:lang w:val="en-US"/>
              </w:rPr>
              <w:t>Наталія</w:t>
            </w:r>
            <w:r w:rsidRPr="00B75A52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6323" w:type="dxa"/>
          </w:tcPr>
          <w:p w:rsidR="00530B66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B66" w:rsidRPr="00B75A52" w:rsidRDefault="00530B66" w:rsidP="0049038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E9547F">
              <w:rPr>
                <w:sz w:val="28"/>
                <w:szCs w:val="28"/>
                <w:lang w:val="uk-UA"/>
              </w:rPr>
              <w:t>відділу комуна</w:t>
            </w:r>
            <w:r>
              <w:rPr>
                <w:sz w:val="28"/>
                <w:szCs w:val="28"/>
                <w:lang w:val="uk-UA"/>
              </w:rPr>
              <w:t>льного майна управління житлово-комунального</w:t>
            </w:r>
            <w:r w:rsidRPr="00E9547F">
              <w:rPr>
                <w:sz w:val="28"/>
                <w:szCs w:val="28"/>
                <w:lang w:val="uk-UA"/>
              </w:rPr>
              <w:t xml:space="preserve"> гос</w:t>
            </w:r>
            <w:r>
              <w:rPr>
                <w:sz w:val="28"/>
                <w:szCs w:val="28"/>
                <w:lang w:val="uk-UA"/>
              </w:rPr>
              <w:t xml:space="preserve">подарства, енергозбереження та комунальної власності   міської </w:t>
            </w:r>
            <w:r w:rsidRPr="00E9547F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B75A52">
              <w:rPr>
                <w:color w:val="FF0000"/>
                <w:sz w:val="28"/>
                <w:szCs w:val="28"/>
              </w:rPr>
              <w:t xml:space="preserve"> </w:t>
            </w:r>
            <w:r w:rsidRPr="00B75A52">
              <w:rPr>
                <w:sz w:val="28"/>
                <w:szCs w:val="28"/>
                <w:lang w:val="en-US"/>
              </w:rPr>
              <w:t>c</w:t>
            </w:r>
            <w:r w:rsidRPr="00B75A52">
              <w:rPr>
                <w:sz w:val="28"/>
                <w:szCs w:val="28"/>
              </w:rPr>
              <w:t>екретар</w:t>
            </w:r>
            <w:r w:rsidRPr="00B75A52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530B66" w:rsidRPr="00E9547F" w:rsidTr="0049038C">
        <w:trPr>
          <w:trHeight w:val="306"/>
        </w:trPr>
        <w:tc>
          <w:tcPr>
            <w:tcW w:w="9923" w:type="dxa"/>
            <w:gridSpan w:val="3"/>
            <w:vAlign w:val="center"/>
          </w:tcPr>
          <w:p w:rsidR="00530B66" w:rsidRPr="00E9547F" w:rsidRDefault="00530B66" w:rsidP="004903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0B66" w:rsidRPr="00E9547F" w:rsidRDefault="00530B66" w:rsidP="0049038C">
            <w:pPr>
              <w:jc w:val="center"/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</w:rPr>
              <w:t>ЧЛЕНИ КОМІСІЇ:</w:t>
            </w:r>
          </w:p>
        </w:tc>
      </w:tr>
      <w:tr w:rsidR="00530B66" w:rsidRPr="00E9547F" w:rsidTr="0049038C">
        <w:trPr>
          <w:trHeight w:val="306"/>
        </w:trPr>
        <w:tc>
          <w:tcPr>
            <w:tcW w:w="3480" w:type="dxa"/>
          </w:tcPr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</w:t>
            </w:r>
          </w:p>
          <w:p w:rsidR="00530B66" w:rsidRPr="00E9547F" w:rsidRDefault="00530B66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Георгійович</w:t>
            </w:r>
          </w:p>
        </w:tc>
        <w:tc>
          <w:tcPr>
            <w:tcW w:w="6443" w:type="dxa"/>
            <w:gridSpan w:val="2"/>
          </w:tcPr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</w:p>
          <w:p w:rsidR="00530B66" w:rsidRPr="00B95946" w:rsidRDefault="00530B66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 xml:space="preserve">ачальник </w:t>
            </w:r>
            <w:r w:rsidRPr="00A224DB">
              <w:rPr>
                <w:sz w:val="28"/>
                <w:szCs w:val="28"/>
              </w:rPr>
              <w:t>юридичного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4DB">
              <w:rPr>
                <w:sz w:val="28"/>
                <w:szCs w:val="28"/>
              </w:rPr>
              <w:t>міської ради</w:t>
            </w:r>
            <w:r w:rsidRPr="00C32843">
              <w:t xml:space="preserve"> </w:t>
            </w:r>
          </w:p>
        </w:tc>
      </w:tr>
      <w:tr w:rsidR="00530B66" w:rsidRPr="00E9547F" w:rsidTr="0049038C">
        <w:trPr>
          <w:trHeight w:val="306"/>
        </w:trPr>
        <w:tc>
          <w:tcPr>
            <w:tcW w:w="3480" w:type="dxa"/>
          </w:tcPr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</w:p>
          <w:p w:rsidR="00530B66" w:rsidRPr="00E9547F" w:rsidRDefault="00530B66" w:rsidP="0049038C">
            <w:pPr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Кузнєцова</w:t>
            </w:r>
          </w:p>
          <w:p w:rsidR="00530B66" w:rsidRPr="00E9547F" w:rsidRDefault="00530B66" w:rsidP="0049038C">
            <w:pPr>
              <w:rPr>
                <w:color w:val="000000"/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443" w:type="dxa"/>
            <w:gridSpan w:val="2"/>
          </w:tcPr>
          <w:p w:rsidR="00530B66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B66" w:rsidRPr="00E9547F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заступник начальника - начальник відділу доходів фінансового управління міської ради</w:t>
            </w:r>
          </w:p>
        </w:tc>
      </w:tr>
      <w:tr w:rsidR="00530B66" w:rsidRPr="00E9547F" w:rsidTr="0049038C">
        <w:trPr>
          <w:trHeight w:val="306"/>
        </w:trPr>
        <w:tc>
          <w:tcPr>
            <w:tcW w:w="3480" w:type="dxa"/>
          </w:tcPr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</w:p>
          <w:p w:rsidR="00530B66" w:rsidRPr="00E9547F" w:rsidRDefault="00530B66" w:rsidP="0049038C">
            <w:pPr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Кучерявенко</w:t>
            </w:r>
            <w:r w:rsidRPr="00E9547F">
              <w:rPr>
                <w:sz w:val="28"/>
                <w:szCs w:val="28"/>
              </w:rPr>
              <w:t xml:space="preserve">                 </w:t>
            </w:r>
          </w:p>
          <w:p w:rsidR="00530B66" w:rsidRPr="00E9547F" w:rsidRDefault="00530B66" w:rsidP="0049038C">
            <w:pPr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6443" w:type="dxa"/>
            <w:gridSpan w:val="2"/>
          </w:tcPr>
          <w:p w:rsidR="00530B66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B66" w:rsidRPr="00E9547F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E9547F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954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управління, начальник </w:t>
            </w:r>
            <w:r w:rsidRPr="00E9547F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житлово-комунальних послуг управління житлово-комунального</w:t>
            </w:r>
            <w:r w:rsidRPr="00E9547F">
              <w:rPr>
                <w:sz w:val="28"/>
                <w:szCs w:val="28"/>
                <w:lang w:val="uk-UA"/>
              </w:rPr>
              <w:t xml:space="preserve"> го</w:t>
            </w:r>
            <w:r>
              <w:rPr>
                <w:sz w:val="28"/>
                <w:szCs w:val="28"/>
                <w:lang w:val="uk-UA"/>
              </w:rPr>
              <w:t xml:space="preserve">сподарства, енергозбереження та комунальної </w:t>
            </w:r>
            <w:r w:rsidRPr="00E9547F">
              <w:rPr>
                <w:sz w:val="28"/>
                <w:szCs w:val="28"/>
                <w:lang w:val="uk-UA"/>
              </w:rPr>
              <w:t>власн</w:t>
            </w:r>
            <w:r>
              <w:rPr>
                <w:sz w:val="28"/>
                <w:szCs w:val="28"/>
                <w:lang w:val="uk-UA"/>
              </w:rPr>
              <w:t xml:space="preserve">ості   міської </w:t>
            </w:r>
            <w:r w:rsidRPr="00E9547F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530B66" w:rsidRPr="00E9547F" w:rsidTr="0049038C">
        <w:trPr>
          <w:trHeight w:val="306"/>
        </w:trPr>
        <w:tc>
          <w:tcPr>
            <w:tcW w:w="3480" w:type="dxa"/>
          </w:tcPr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</w:p>
          <w:p w:rsidR="00530B66" w:rsidRDefault="00530B66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Свірщук </w:t>
            </w:r>
          </w:p>
          <w:p w:rsidR="00530B66" w:rsidRPr="00144C06" w:rsidRDefault="00530B66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Альона Сергіївна</w:t>
            </w:r>
          </w:p>
        </w:tc>
        <w:tc>
          <w:tcPr>
            <w:tcW w:w="6443" w:type="dxa"/>
            <w:gridSpan w:val="2"/>
          </w:tcPr>
          <w:p w:rsidR="00530B66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0B66" w:rsidRPr="00E9547F" w:rsidRDefault="00530B66" w:rsidP="004903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управління житлово-комунального</w:t>
            </w:r>
            <w:r w:rsidRPr="00E9547F">
              <w:rPr>
                <w:sz w:val="28"/>
                <w:szCs w:val="28"/>
                <w:lang w:val="uk-UA"/>
              </w:rPr>
              <w:t xml:space="preserve"> го</w:t>
            </w:r>
            <w:r>
              <w:rPr>
                <w:sz w:val="28"/>
                <w:szCs w:val="28"/>
                <w:lang w:val="uk-UA"/>
              </w:rPr>
              <w:t xml:space="preserve">сподарства, енергозбереження та комунальної власності   міської </w:t>
            </w:r>
            <w:r w:rsidRPr="00E9547F">
              <w:rPr>
                <w:sz w:val="28"/>
                <w:szCs w:val="28"/>
                <w:lang w:val="uk-UA"/>
              </w:rPr>
              <w:t>ради</w:t>
            </w:r>
          </w:p>
        </w:tc>
      </w:tr>
    </w:tbl>
    <w:p w:rsidR="00530B66" w:rsidRPr="00AF1FC2" w:rsidRDefault="00530B66" w:rsidP="001438EB">
      <w:pPr>
        <w:rPr>
          <w:sz w:val="28"/>
          <w:szCs w:val="28"/>
        </w:rPr>
      </w:pPr>
    </w:p>
    <w:p w:rsidR="00530B66" w:rsidRPr="00E9547F" w:rsidRDefault="00530B66" w:rsidP="001438EB">
      <w:pPr>
        <w:rPr>
          <w:sz w:val="28"/>
          <w:szCs w:val="28"/>
          <w:lang w:val="uk-UA"/>
        </w:rPr>
      </w:pP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>Керуючий справами виконавчого</w:t>
      </w: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 xml:space="preserve">комітету міської ради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E9547F">
        <w:rPr>
          <w:sz w:val="28"/>
          <w:szCs w:val="28"/>
          <w:lang w:val="uk-UA"/>
        </w:rPr>
        <w:t xml:space="preserve">    Д.А. Ружицький</w:t>
      </w: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</w:p>
    <w:p w:rsidR="00530B66" w:rsidRPr="00E9547F" w:rsidRDefault="00530B66" w:rsidP="001438EB">
      <w:pPr>
        <w:ind w:left="-360"/>
        <w:rPr>
          <w:sz w:val="28"/>
          <w:szCs w:val="28"/>
          <w:lang w:val="uk-UA"/>
        </w:rPr>
      </w:pPr>
    </w:p>
    <w:p w:rsidR="00530B66" w:rsidRDefault="00530B66" w:rsidP="001438EB">
      <w:pPr>
        <w:ind w:left="-360"/>
        <w:rPr>
          <w:sz w:val="27"/>
          <w:szCs w:val="27"/>
          <w:lang w:val="uk-UA"/>
        </w:rPr>
      </w:pPr>
    </w:p>
    <w:p w:rsidR="00530B66" w:rsidRPr="001438EB" w:rsidRDefault="00530B66">
      <w:pPr>
        <w:rPr>
          <w:lang w:val="uk-UA"/>
        </w:rPr>
      </w:pPr>
    </w:p>
    <w:sectPr w:rsidR="00530B66" w:rsidRPr="001438EB" w:rsidSect="003A074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EB"/>
    <w:rsid w:val="0001006F"/>
    <w:rsid w:val="00080CCD"/>
    <w:rsid w:val="000D1B71"/>
    <w:rsid w:val="000E01F5"/>
    <w:rsid w:val="0014040E"/>
    <w:rsid w:val="001438EB"/>
    <w:rsid w:val="00144C06"/>
    <w:rsid w:val="00150889"/>
    <w:rsid w:val="001D425E"/>
    <w:rsid w:val="001E12FD"/>
    <w:rsid w:val="001F35C7"/>
    <w:rsid w:val="002378FF"/>
    <w:rsid w:val="00247A99"/>
    <w:rsid w:val="0036651E"/>
    <w:rsid w:val="003A0748"/>
    <w:rsid w:val="003E57C2"/>
    <w:rsid w:val="0045451F"/>
    <w:rsid w:val="004619BD"/>
    <w:rsid w:val="0049038C"/>
    <w:rsid w:val="004B0CE0"/>
    <w:rsid w:val="00502C30"/>
    <w:rsid w:val="00530B66"/>
    <w:rsid w:val="005B1322"/>
    <w:rsid w:val="00607268"/>
    <w:rsid w:val="00621B02"/>
    <w:rsid w:val="006678B8"/>
    <w:rsid w:val="006700CE"/>
    <w:rsid w:val="006C0F31"/>
    <w:rsid w:val="00735836"/>
    <w:rsid w:val="00740D5E"/>
    <w:rsid w:val="00741B9A"/>
    <w:rsid w:val="00772444"/>
    <w:rsid w:val="007E1B0C"/>
    <w:rsid w:val="007E602D"/>
    <w:rsid w:val="00846CF8"/>
    <w:rsid w:val="00867A09"/>
    <w:rsid w:val="008C0ABC"/>
    <w:rsid w:val="009213E8"/>
    <w:rsid w:val="009830DE"/>
    <w:rsid w:val="00A06BFD"/>
    <w:rsid w:val="00A224DB"/>
    <w:rsid w:val="00AB5238"/>
    <w:rsid w:val="00AD3259"/>
    <w:rsid w:val="00AE58EF"/>
    <w:rsid w:val="00AF1FC2"/>
    <w:rsid w:val="00B05B98"/>
    <w:rsid w:val="00B50361"/>
    <w:rsid w:val="00B75A52"/>
    <w:rsid w:val="00B95946"/>
    <w:rsid w:val="00C12507"/>
    <w:rsid w:val="00C133AD"/>
    <w:rsid w:val="00C32843"/>
    <w:rsid w:val="00C50F31"/>
    <w:rsid w:val="00C9442A"/>
    <w:rsid w:val="00CC710D"/>
    <w:rsid w:val="00D33DD2"/>
    <w:rsid w:val="00D357E3"/>
    <w:rsid w:val="00D53624"/>
    <w:rsid w:val="00DC3046"/>
    <w:rsid w:val="00DE760A"/>
    <w:rsid w:val="00E05FFE"/>
    <w:rsid w:val="00E1665B"/>
    <w:rsid w:val="00E40A5A"/>
    <w:rsid w:val="00E549C2"/>
    <w:rsid w:val="00E62EAA"/>
    <w:rsid w:val="00E9547F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8EB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DefaultParagraphFont"/>
    <w:uiPriority w:val="99"/>
    <w:rsid w:val="00143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344</Words>
  <Characters>1962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1</cp:lastModifiedBy>
  <cp:revision>8</cp:revision>
  <cp:lastPrinted>2019-08-06T08:32:00Z</cp:lastPrinted>
  <dcterms:created xsi:type="dcterms:W3CDTF">2019-08-06T08:29:00Z</dcterms:created>
  <dcterms:modified xsi:type="dcterms:W3CDTF">2019-08-12T05:59:00Z</dcterms:modified>
</cp:coreProperties>
</file>