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4" w:rsidRPr="00E75D88" w:rsidRDefault="004E1F64" w:rsidP="00B1442B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85416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4E1F64" w:rsidRDefault="004E1F64" w:rsidP="00B1442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4E1F64" w:rsidRPr="001543FF" w:rsidRDefault="004E1F64" w:rsidP="00B1442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4E1F64" w:rsidRPr="001543FF" w:rsidRDefault="004E1F64" w:rsidP="00B1442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4E1F64" w:rsidRDefault="004E1F64" w:rsidP="00B1442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4E1F64" w:rsidRDefault="004E1F64" w:rsidP="00B1442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4E1F64" w:rsidRPr="001543FF" w:rsidRDefault="004E1F64" w:rsidP="00B1442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4E1F64" w:rsidRPr="007057C5" w:rsidRDefault="004E1F64" w:rsidP="00B1442B">
      <w:pPr>
        <w:rPr>
          <w:sz w:val="27"/>
          <w:szCs w:val="27"/>
          <w:lang w:val="uk-UA"/>
        </w:rPr>
      </w:pPr>
      <w:r w:rsidRPr="007057C5">
        <w:rPr>
          <w:sz w:val="27"/>
          <w:szCs w:val="27"/>
          <w:lang w:val="uk-UA"/>
        </w:rPr>
        <w:t xml:space="preserve">від    </w:t>
      </w:r>
      <w:r>
        <w:rPr>
          <w:sz w:val="27"/>
          <w:szCs w:val="27"/>
          <w:lang w:val="uk-UA"/>
        </w:rPr>
        <w:t>07.03.2017  № 59(о)</w:t>
      </w:r>
      <w:r w:rsidRPr="007057C5">
        <w:rPr>
          <w:sz w:val="27"/>
          <w:szCs w:val="27"/>
          <w:lang w:val="uk-UA"/>
        </w:rPr>
        <w:t xml:space="preserve"> </w:t>
      </w:r>
    </w:p>
    <w:p w:rsidR="004E1F64" w:rsidRDefault="004E1F64" w:rsidP="00B1442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E1F64" w:rsidRPr="00C21E8F" w:rsidRDefault="004E1F64" w:rsidP="00B1442B">
      <w:pPr>
        <w:pStyle w:val="Heading2"/>
        <w:jc w:val="left"/>
        <w:rPr>
          <w:sz w:val="27"/>
          <w:szCs w:val="27"/>
        </w:rPr>
      </w:pPr>
      <w:r w:rsidRPr="00C21E8F">
        <w:rPr>
          <w:sz w:val="27"/>
          <w:szCs w:val="27"/>
        </w:rPr>
        <w:t>Про  виділення коштів</w:t>
      </w:r>
    </w:p>
    <w:p w:rsidR="004E1F64" w:rsidRPr="00C21E8F" w:rsidRDefault="004E1F64" w:rsidP="00B1442B">
      <w:pPr>
        <w:rPr>
          <w:sz w:val="27"/>
          <w:szCs w:val="27"/>
          <w:lang w:val="uk-UA"/>
        </w:rPr>
      </w:pP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  <w:r w:rsidRPr="00C21E8F">
        <w:rPr>
          <w:sz w:val="27"/>
          <w:szCs w:val="27"/>
          <w:lang w:val="uk-UA"/>
        </w:rPr>
        <w:t xml:space="preserve">      Керуючись пунктами 13, 20 частини четвертої статті 42 Закону  України</w:t>
      </w:r>
      <w:r>
        <w:rPr>
          <w:sz w:val="27"/>
          <w:szCs w:val="27"/>
          <w:lang w:val="uk-UA"/>
        </w:rPr>
        <w:t xml:space="preserve"> </w:t>
      </w:r>
      <w:r w:rsidRPr="00C21E8F">
        <w:rPr>
          <w:sz w:val="27"/>
          <w:szCs w:val="27"/>
          <w:lang w:val="uk-UA"/>
        </w:rPr>
        <w:t xml:space="preserve"> „Про місцеве самоврядування в  Україні“,  рішенням міської ради від 23.12.2016  № 208 „Про міський бюджет на  2017  рік“ із змінами та  доповненнями:</w:t>
      </w: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</w:p>
    <w:p w:rsidR="004E1F64" w:rsidRPr="00C21E8F" w:rsidRDefault="004E1F64" w:rsidP="00B1442B">
      <w:pPr>
        <w:ind w:firstLine="420"/>
        <w:jc w:val="both"/>
        <w:rPr>
          <w:sz w:val="27"/>
          <w:szCs w:val="27"/>
          <w:lang w:val="uk-UA"/>
        </w:rPr>
      </w:pPr>
      <w:r w:rsidRPr="00C21E8F">
        <w:rPr>
          <w:sz w:val="27"/>
          <w:szCs w:val="27"/>
          <w:lang w:val="uk-UA"/>
        </w:rPr>
        <w:t>1. Фінансовому управлінню міської ради (Ящук І.К.) профінансувати управління освіти і науки міської ради  (Ващук Т.В.)  за  рахунок коштів міського бюджету: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1.1. Капітальний  ремонт каналізації та  водопостачання, заміна  віконних блоків у  будівлі  ДНЗ № 1 (коригування проектно-кошторисної документації та  її експертиза)   в  сумі  10 000 грн. 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1.2. Капітальний ремонт  каналізації та  водопостачання, заміна віконних блоків у  будівлі ДНЗ № 2  (коригування проектно-кошторисної документації та її експертиза)  в сумі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1.3. Капітальний  ремонт системи теплопостачання, заміна віконних блоків  у  будівлі ДНЗ № 4  (коригування проектно-кошторисної документації та  її експертиза) в сумі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1.4. Капітальний  ремонт санвузлів, огорожі  ДНЗ № 5  (коригування проектно-кошторисної документації та  її експертизи ) в сумі  10 000 грн.  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1.5. Капітальний  ремонт санвузлів, харчоблоку, заміна віконних та  дверних блоків у  будівлі, огорожі ДНЗ № 6  в сумі 300 000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1.6. Капітальний ремонт харчоблоку, заміна віконних блоків у  будівлі ДНЗ № 8 в сумі 500 000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1.7. Капітальний  ремонт фасаду будівлі Центру  розвитку дитини в сумі                350 000 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1.8. Капітальний  ремонт харчоблоку, заміна  віконних блоків у  будівлі                    ДНЗ № 15  (коригування проектно-кошторисної документації та її експертиза) в сумі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1.9. Капітальний  ремонт приміщень колегіуму  (виготовлення проектно-кошторисної документації та її експертиза) в сумі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1.10. Капітальний  ремонт фасаду  ЗОШ  І-ІІІ ступенів № 2 (виготовлення проектно-кошторисної документації та її експертиза) в сумі 30 000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1.11. Капітальний  ремонт ЗОШ І-ІІІ ступенів  № 3 в сумі  85 000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1.12. Капітальний  ремонт  спортзалу загальноосвітньої школи І-ІІІ ступенів № 5 (виготовлення проектно-кошторисної документації та її експертиза) в сумі               25 000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1.13.  Капітальний  ремонт ЗОШ І-ІІІ ступенів № 6  в сумі 500 000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1.14. Капітальний  ремонт даху, санвузлів, заміна  віконних блоків  у  будівлі ЗОШ № 7 в (коригування проектно-кошторисної документації та її експертиза)   сумі 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1.15. Капітальний  ремонт  даху, заміна  віконних блоків у  будівлі ЗОШ                   І-ІІІ ступенів № 9 (коригування проектно-кошторисної документації та її експертиза)  в  сумі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1.16. Капітальний  ремонт ЗОШ І-ІІІ ступенів № 10 (коригування  проектно- кошторисної документації та її експертиза)  в  сумі 10 000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1.17. Реконструкція  даху будівлі НВК „Гімназія імені  Лесі Українки – школа                  І ступеня“, по вул. Родини Косачів, 5 (коригування  по  листу  замовника від 15.05.2015 року № 278) в  сумі 1 532 000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1.18. Реконструкція  даху  будівлі колегіуму по  вул. Співдружності, буд 3/8   (коригування  по  листу  замовника від 15.05.2015 року № 278)  в  сумі  2 070 000 грн.</w:t>
      </w:r>
    </w:p>
    <w:p w:rsidR="004E1F64" w:rsidRDefault="004E1F64" w:rsidP="00B1442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1.19. Будівництво міні-футбольного майданчика Новоград-Волинської ЗОШ І-ІІІ ступенів № 10 художньо-естетичного профілю, вулиця Гетьмана Сагайдачного, 21 (виготовлення проектно-кошторисної документації та її експертиза) в  сумі                     10 000 грн.</w:t>
      </w: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  <w:r w:rsidRPr="00C21E8F">
        <w:rPr>
          <w:sz w:val="27"/>
          <w:szCs w:val="27"/>
          <w:lang w:val="uk-UA"/>
        </w:rPr>
        <w:t xml:space="preserve">       2. Управлінню освіти і науки міської ради (Ващук Т.В.) провести оплату виконаних  робіт    згідно    укладених   договорів.</w:t>
      </w: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  <w:r w:rsidRPr="00C21E8F">
        <w:rPr>
          <w:sz w:val="27"/>
          <w:szCs w:val="27"/>
          <w:lang w:val="uk-UA"/>
        </w:rPr>
        <w:t xml:space="preserve">       3. Контроль  за  виконанням цього розпорядження покласти на  заступника  міського  голови   Гвозденко О.В.</w:t>
      </w: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</w:p>
    <w:p w:rsidR="004E1F64" w:rsidRPr="00C21E8F" w:rsidRDefault="004E1F64" w:rsidP="00B1442B">
      <w:pPr>
        <w:jc w:val="both"/>
        <w:rPr>
          <w:sz w:val="27"/>
          <w:szCs w:val="27"/>
          <w:lang w:val="uk-UA"/>
        </w:rPr>
      </w:pPr>
      <w:r w:rsidRPr="00C21E8F">
        <w:rPr>
          <w:sz w:val="27"/>
          <w:szCs w:val="27"/>
          <w:lang w:val="uk-UA"/>
        </w:rPr>
        <w:t>Міський голова</w:t>
      </w:r>
      <w:r w:rsidRPr="00C21E8F">
        <w:rPr>
          <w:sz w:val="27"/>
          <w:szCs w:val="27"/>
          <w:lang w:val="uk-UA"/>
        </w:rPr>
        <w:tab/>
      </w:r>
      <w:r w:rsidRPr="00C21E8F">
        <w:rPr>
          <w:sz w:val="27"/>
          <w:szCs w:val="27"/>
          <w:lang w:val="uk-UA"/>
        </w:rPr>
        <w:tab/>
      </w:r>
      <w:r w:rsidRPr="00C21E8F">
        <w:rPr>
          <w:sz w:val="27"/>
          <w:szCs w:val="27"/>
          <w:lang w:val="uk-UA"/>
        </w:rPr>
        <w:tab/>
      </w:r>
      <w:r w:rsidRPr="00C21E8F">
        <w:rPr>
          <w:sz w:val="27"/>
          <w:szCs w:val="27"/>
          <w:lang w:val="uk-UA"/>
        </w:rPr>
        <w:tab/>
      </w:r>
      <w:r w:rsidRPr="00C21E8F">
        <w:rPr>
          <w:sz w:val="27"/>
          <w:szCs w:val="27"/>
          <w:lang w:val="uk-UA"/>
        </w:rPr>
        <w:tab/>
      </w:r>
      <w:r w:rsidRPr="00C21E8F">
        <w:rPr>
          <w:sz w:val="27"/>
          <w:szCs w:val="27"/>
          <w:lang w:val="uk-UA"/>
        </w:rPr>
        <w:tab/>
      </w:r>
      <w:r w:rsidRPr="00C21E8F">
        <w:rPr>
          <w:sz w:val="27"/>
          <w:szCs w:val="27"/>
          <w:lang w:val="uk-UA"/>
        </w:rPr>
        <w:tab/>
        <w:t xml:space="preserve">                    </w:t>
      </w:r>
      <w:r w:rsidRPr="00C21E8F">
        <w:rPr>
          <w:sz w:val="27"/>
          <w:szCs w:val="27"/>
          <w:lang w:val="uk-UA"/>
        </w:rPr>
        <w:tab/>
        <w:t>В.Л.Весельський</w:t>
      </w:r>
    </w:p>
    <w:p w:rsidR="004E1F64" w:rsidRDefault="004E1F64" w:rsidP="00B1442B">
      <w:pPr>
        <w:jc w:val="both"/>
        <w:rPr>
          <w:sz w:val="28"/>
          <w:szCs w:val="28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 w:rsidP="00B1442B">
      <w:pPr>
        <w:jc w:val="center"/>
        <w:rPr>
          <w:sz w:val="28"/>
          <w:lang w:val="uk-UA"/>
        </w:rPr>
      </w:pPr>
      <w:r w:rsidRPr="00935070">
        <w:rPr>
          <w:sz w:val="28"/>
          <w:lang w:val="uk-UA"/>
        </w:rPr>
        <w:t>Аркуш погодження</w:t>
      </w:r>
    </w:p>
    <w:p w:rsidR="004E1F64" w:rsidRDefault="004E1F64" w:rsidP="00B1442B">
      <w:pPr>
        <w:jc w:val="center"/>
        <w:rPr>
          <w:sz w:val="28"/>
          <w:lang w:val="uk-UA"/>
        </w:rPr>
      </w:pPr>
    </w:p>
    <w:tbl>
      <w:tblPr>
        <w:tblW w:w="0" w:type="auto"/>
        <w:tblLook w:val="00A0"/>
      </w:tblPr>
      <w:tblGrid>
        <w:gridCol w:w="3936"/>
        <w:gridCol w:w="2551"/>
        <w:gridCol w:w="2946"/>
      </w:tblGrid>
      <w:tr w:rsidR="004E1F64" w:rsidRPr="0045724E" w:rsidTr="00790571">
        <w:trPr>
          <w:trHeight w:val="1150"/>
        </w:trPr>
        <w:tc>
          <w:tcPr>
            <w:tcW w:w="3936" w:type="dxa"/>
          </w:tcPr>
          <w:p w:rsidR="004E1F64" w:rsidRPr="0045724E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Начальник  управління освіти і науки міської ради</w:t>
            </w:r>
          </w:p>
        </w:tc>
        <w:tc>
          <w:tcPr>
            <w:tcW w:w="2551" w:type="dxa"/>
            <w:vAlign w:val="center"/>
          </w:tcPr>
          <w:p w:rsidR="004E1F64" w:rsidRPr="0045724E" w:rsidRDefault="004E1F64" w:rsidP="0079057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Ващук Т.В.</w:t>
            </w: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jc w:val="center"/>
              <w:rPr>
                <w:lang w:val="uk-UA"/>
              </w:rPr>
            </w:pPr>
          </w:p>
          <w:p w:rsidR="004E1F64" w:rsidRPr="0045724E" w:rsidRDefault="004E1F64" w:rsidP="00790571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  <w:tr w:rsidR="004E1F64" w:rsidRPr="00930E9E" w:rsidTr="00790571">
        <w:trPr>
          <w:trHeight w:val="528"/>
        </w:trPr>
        <w:tc>
          <w:tcPr>
            <w:tcW w:w="9433" w:type="dxa"/>
            <w:gridSpan w:val="3"/>
          </w:tcPr>
          <w:p w:rsidR="004E1F64" w:rsidRPr="00930E9E" w:rsidRDefault="004E1F64" w:rsidP="00790571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i/>
                <w:color w:val="FF0000"/>
                <w:lang w:val="uk-UA"/>
              </w:rPr>
              <w:t xml:space="preserve"> </w:t>
            </w:r>
          </w:p>
        </w:tc>
      </w:tr>
      <w:tr w:rsidR="004E1F64" w:rsidRPr="0045724E" w:rsidTr="00790571">
        <w:trPr>
          <w:trHeight w:val="730"/>
        </w:trPr>
        <w:tc>
          <w:tcPr>
            <w:tcW w:w="3936" w:type="dxa"/>
          </w:tcPr>
          <w:p w:rsidR="004E1F64" w:rsidRDefault="004E1F64" w:rsidP="00790571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Секретар міської ради</w:t>
            </w:r>
            <w:r w:rsidRPr="0045724E">
              <w:rPr>
                <w:sz w:val="28"/>
                <w:lang w:val="uk-UA"/>
              </w:rPr>
              <w:tab/>
            </w: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Пономаренко О.А.</w:t>
            </w: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</w:pPr>
            <w:r>
              <w:t>________________</w:t>
            </w:r>
            <w:r w:rsidRPr="009159DE">
              <w:t>______</w:t>
            </w:r>
          </w:p>
          <w:p w:rsidR="004E1F64" w:rsidRDefault="004E1F64" w:rsidP="00790571">
            <w:pPr>
              <w:jc w:val="center"/>
            </w:pPr>
          </w:p>
          <w:p w:rsidR="004E1F64" w:rsidRPr="009159DE" w:rsidRDefault="004E1F64" w:rsidP="00790571">
            <w:pPr>
              <w:tabs>
                <w:tab w:val="left" w:pos="1965"/>
              </w:tabs>
            </w:pPr>
            <w:r>
              <w:tab/>
            </w:r>
          </w:p>
        </w:tc>
      </w:tr>
      <w:tr w:rsidR="004E1F64" w:rsidRPr="0045724E" w:rsidTr="00790571">
        <w:trPr>
          <w:trHeight w:val="1120"/>
        </w:trPr>
        <w:tc>
          <w:tcPr>
            <w:tcW w:w="3936" w:type="dxa"/>
          </w:tcPr>
          <w:p w:rsidR="004E1F64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551" w:type="dxa"/>
          </w:tcPr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Колотов С.Ю.</w:t>
            </w: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  <w:rPr>
                <w:lang w:val="uk-UA"/>
              </w:rPr>
            </w:pPr>
          </w:p>
          <w:p w:rsidR="004E1F64" w:rsidRPr="00474FF8" w:rsidRDefault="004E1F64" w:rsidP="00790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4E1F64" w:rsidRPr="0045724E" w:rsidTr="00790571">
        <w:trPr>
          <w:trHeight w:val="320"/>
        </w:trPr>
        <w:tc>
          <w:tcPr>
            <w:tcW w:w="3936" w:type="dxa"/>
          </w:tcPr>
          <w:p w:rsidR="004E1F64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  <w:p w:rsidR="004E1F64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4E1F64" w:rsidRPr="002801F4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               </w:t>
            </w:r>
          </w:p>
        </w:tc>
        <w:tc>
          <w:tcPr>
            <w:tcW w:w="2551" w:type="dxa"/>
          </w:tcPr>
          <w:p w:rsidR="004E1F64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Гвозденко О.</w:t>
            </w:r>
            <w:r w:rsidRPr="0045724E">
              <w:rPr>
                <w:sz w:val="28"/>
                <w:lang w:val="uk-UA"/>
              </w:rPr>
              <w:t>В.</w:t>
            </w:r>
          </w:p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Шалухін В.А.</w:t>
            </w: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</w:pPr>
            <w:r w:rsidRPr="009159DE">
              <w:t>______________________</w:t>
            </w:r>
          </w:p>
          <w:p w:rsidR="004E1F64" w:rsidRDefault="004E1F64" w:rsidP="00790571">
            <w:pPr>
              <w:jc w:val="center"/>
            </w:pPr>
          </w:p>
          <w:p w:rsidR="004E1F64" w:rsidRPr="009159DE" w:rsidRDefault="004E1F64" w:rsidP="00790571">
            <w:r>
              <w:rPr>
                <w:lang w:val="uk-UA"/>
              </w:rPr>
              <w:t>__</w:t>
            </w:r>
            <w:r>
              <w:t>______________</w:t>
            </w:r>
            <w:r w:rsidRPr="009159DE">
              <w:t>______</w:t>
            </w:r>
          </w:p>
        </w:tc>
      </w:tr>
      <w:tr w:rsidR="004E1F64" w:rsidRPr="0045724E" w:rsidTr="00790571">
        <w:trPr>
          <w:trHeight w:val="950"/>
        </w:trPr>
        <w:tc>
          <w:tcPr>
            <w:tcW w:w="3936" w:type="dxa"/>
          </w:tcPr>
          <w:p w:rsidR="004E1F64" w:rsidRDefault="004E1F64" w:rsidP="00790571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4E1F64" w:rsidRPr="0045724E" w:rsidRDefault="004E1F64" w:rsidP="00790571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      </w:t>
            </w:r>
          </w:p>
          <w:p w:rsidR="004E1F64" w:rsidRPr="005923FF" w:rsidRDefault="004E1F64" w:rsidP="00790571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 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Шутова Л.</w:t>
            </w:r>
            <w:r w:rsidRPr="0045724E">
              <w:rPr>
                <w:sz w:val="28"/>
                <w:lang w:val="uk-UA"/>
              </w:rPr>
              <w:t>В.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  <w:rPr>
                <w:lang w:val="uk-UA"/>
              </w:rPr>
            </w:pPr>
          </w:p>
          <w:p w:rsidR="004E1F64" w:rsidRDefault="004E1F64" w:rsidP="00790571">
            <w:pPr>
              <w:jc w:val="center"/>
              <w:rPr>
                <w:lang w:val="uk-UA"/>
              </w:rPr>
            </w:pPr>
            <w:r>
              <w:t>________________</w:t>
            </w:r>
            <w:r w:rsidRPr="009159DE">
              <w:t>______</w:t>
            </w:r>
          </w:p>
          <w:p w:rsidR="004E1F64" w:rsidRPr="009159DE" w:rsidRDefault="004E1F64" w:rsidP="00790571"/>
        </w:tc>
      </w:tr>
      <w:tr w:rsidR="004E1F64" w:rsidRPr="0045724E" w:rsidTr="00790571">
        <w:trPr>
          <w:trHeight w:val="950"/>
        </w:trPr>
        <w:tc>
          <w:tcPr>
            <w:tcW w:w="3936" w:type="dxa"/>
          </w:tcPr>
          <w:p w:rsidR="004E1F64" w:rsidRPr="0045724E" w:rsidRDefault="004E1F64" w:rsidP="00790571">
            <w:pPr>
              <w:tabs>
                <w:tab w:val="left" w:pos="360"/>
              </w:tabs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Fonts w:eastAsia="Batang"/>
                <w:sz w:val="28"/>
                <w:szCs w:val="28"/>
                <w:lang w:val="uk-UA"/>
              </w:rPr>
              <w:t>– начальник фінансового управління міської ради</w:t>
            </w: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      </w:t>
            </w:r>
          </w:p>
          <w:p w:rsidR="004E1F64" w:rsidRDefault="004E1F64" w:rsidP="00790571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Ящук І.К.</w:t>
            </w: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  <w:rPr>
                <w:lang w:val="uk-UA"/>
              </w:rPr>
            </w:pPr>
          </w:p>
          <w:p w:rsidR="004E1F64" w:rsidRDefault="004E1F64" w:rsidP="007905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4E1F64" w:rsidRPr="0045724E" w:rsidTr="00790571">
        <w:trPr>
          <w:trHeight w:val="1234"/>
        </w:trPr>
        <w:tc>
          <w:tcPr>
            <w:tcW w:w="3936" w:type="dxa"/>
          </w:tcPr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 xml:space="preserve">Керуючий справами виконавчого </w:t>
            </w:r>
          </w:p>
          <w:p w:rsidR="004E1F64" w:rsidRDefault="004E1F64" w:rsidP="00790571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комітету міської ради</w:t>
            </w: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Ружицький Д.</w:t>
            </w:r>
            <w:r w:rsidRPr="0045724E">
              <w:rPr>
                <w:sz w:val="28"/>
                <w:lang w:val="uk-UA"/>
              </w:rPr>
              <w:t>А.</w:t>
            </w: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jc w:val="center"/>
              <w:rPr>
                <w:lang w:val="uk-UA"/>
              </w:rPr>
            </w:pPr>
            <w:r>
              <w:t>________________</w:t>
            </w:r>
            <w:r w:rsidRPr="009159DE">
              <w:t>______</w:t>
            </w:r>
          </w:p>
          <w:p w:rsidR="004E1F64" w:rsidRPr="005923FF" w:rsidRDefault="004E1F64" w:rsidP="00790571">
            <w:pPr>
              <w:rPr>
                <w:lang w:val="uk-UA"/>
              </w:rPr>
            </w:pPr>
          </w:p>
        </w:tc>
      </w:tr>
      <w:tr w:rsidR="004E1F64" w:rsidRPr="00930E9E" w:rsidTr="00790571">
        <w:trPr>
          <w:trHeight w:val="528"/>
        </w:trPr>
        <w:tc>
          <w:tcPr>
            <w:tcW w:w="9433" w:type="dxa"/>
            <w:gridSpan w:val="3"/>
          </w:tcPr>
          <w:p w:rsidR="004E1F64" w:rsidRPr="00930E9E" w:rsidRDefault="004E1F64" w:rsidP="00790571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4E1F64" w:rsidRPr="0045724E" w:rsidTr="00790571">
        <w:trPr>
          <w:trHeight w:val="1916"/>
        </w:trPr>
        <w:tc>
          <w:tcPr>
            <w:tcW w:w="3936" w:type="dxa"/>
          </w:tcPr>
          <w:p w:rsidR="004E1F64" w:rsidRPr="0045724E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В.о.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> начальник</w:t>
            </w:r>
            <w:r>
              <w:rPr>
                <w:rFonts w:eastAsia="Batang"/>
                <w:sz w:val="28"/>
                <w:szCs w:val="28"/>
                <w:lang w:val="uk-UA"/>
              </w:rPr>
              <w:t>а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організаційного відділу міської ради   </w:t>
            </w:r>
          </w:p>
          <w:p w:rsidR="004E1F64" w:rsidRPr="0045724E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551" w:type="dxa"/>
          </w:tcPr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Пастухова  І.П.</w:t>
            </w: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rPr>
                <w:lang w:val="uk-UA"/>
              </w:rPr>
            </w:pPr>
          </w:p>
          <w:p w:rsidR="004E1F64" w:rsidRPr="00BE3A30" w:rsidRDefault="004E1F64" w:rsidP="00790571">
            <w:pPr>
              <w:rPr>
                <w:lang w:val="uk-UA"/>
              </w:rPr>
            </w:pPr>
          </w:p>
          <w:p w:rsidR="004E1F64" w:rsidRPr="009159DE" w:rsidRDefault="004E1F64" w:rsidP="00790571">
            <w:r>
              <w:t>________________</w:t>
            </w:r>
            <w:r w:rsidRPr="009159DE">
              <w:t>______</w:t>
            </w:r>
          </w:p>
        </w:tc>
      </w:tr>
      <w:tr w:rsidR="004E1F64" w:rsidRPr="0045724E" w:rsidTr="00790571">
        <w:trPr>
          <w:trHeight w:val="950"/>
        </w:trPr>
        <w:tc>
          <w:tcPr>
            <w:tcW w:w="3936" w:type="dxa"/>
          </w:tcPr>
          <w:p w:rsidR="004E1F64" w:rsidRPr="0045724E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В.о.н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>ачальник</w:t>
            </w:r>
            <w:r>
              <w:rPr>
                <w:rFonts w:eastAsia="Batang"/>
                <w:sz w:val="28"/>
                <w:szCs w:val="28"/>
                <w:lang w:val="uk-UA"/>
              </w:rPr>
              <w:t>а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Антонюк  П.Г</w:t>
            </w:r>
            <w:r w:rsidRPr="0045724E">
              <w:rPr>
                <w:sz w:val="28"/>
                <w:lang w:val="uk-UA"/>
              </w:rPr>
              <w:t>.</w:t>
            </w:r>
          </w:p>
        </w:tc>
        <w:tc>
          <w:tcPr>
            <w:tcW w:w="2946" w:type="dxa"/>
          </w:tcPr>
          <w:p w:rsidR="004E1F64" w:rsidRDefault="004E1F64" w:rsidP="00790571"/>
          <w:p w:rsidR="004E1F64" w:rsidRPr="009159DE" w:rsidRDefault="004E1F64" w:rsidP="00790571">
            <w:pPr>
              <w:jc w:val="center"/>
            </w:pPr>
            <w:r>
              <w:t>_______________</w:t>
            </w:r>
            <w:r w:rsidRPr="009159DE">
              <w:t>______</w:t>
            </w:r>
          </w:p>
        </w:tc>
      </w:tr>
      <w:tr w:rsidR="004E1F64" w:rsidRPr="0045724E" w:rsidTr="00790571">
        <w:trPr>
          <w:trHeight w:val="965"/>
        </w:trPr>
        <w:tc>
          <w:tcPr>
            <w:tcW w:w="3936" w:type="dxa"/>
          </w:tcPr>
          <w:p w:rsidR="004E1F64" w:rsidRPr="0045724E" w:rsidRDefault="004E1F64" w:rsidP="00790571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Начальник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відділу загальної роботи  та з питань контролю міської ради</w:t>
            </w:r>
          </w:p>
        </w:tc>
        <w:tc>
          <w:tcPr>
            <w:tcW w:w="2551" w:type="dxa"/>
          </w:tcPr>
          <w:p w:rsidR="004E1F64" w:rsidRPr="0045724E" w:rsidRDefault="004E1F64" w:rsidP="00790571">
            <w:pPr>
              <w:rPr>
                <w:sz w:val="28"/>
                <w:lang w:val="uk-UA"/>
              </w:rPr>
            </w:pPr>
          </w:p>
          <w:p w:rsidR="004E1F64" w:rsidRDefault="004E1F64" w:rsidP="00790571">
            <w:pPr>
              <w:rPr>
                <w:sz w:val="28"/>
                <w:lang w:val="uk-UA"/>
              </w:rPr>
            </w:pPr>
          </w:p>
          <w:p w:rsidR="004E1F64" w:rsidRPr="0045724E" w:rsidRDefault="004E1F64" w:rsidP="0079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Мартинюк Л</w:t>
            </w:r>
            <w:r w:rsidRPr="0045724E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В. </w:t>
            </w:r>
          </w:p>
        </w:tc>
        <w:tc>
          <w:tcPr>
            <w:tcW w:w="2946" w:type="dxa"/>
          </w:tcPr>
          <w:p w:rsidR="004E1F64" w:rsidRDefault="004E1F64" w:rsidP="00790571">
            <w:pPr>
              <w:jc w:val="center"/>
            </w:pPr>
          </w:p>
          <w:p w:rsidR="004E1F64" w:rsidRDefault="004E1F64" w:rsidP="00790571">
            <w:pPr>
              <w:jc w:val="center"/>
              <w:rPr>
                <w:lang w:val="uk-UA"/>
              </w:rPr>
            </w:pPr>
          </w:p>
          <w:p w:rsidR="004E1F64" w:rsidRPr="0045724E" w:rsidRDefault="004E1F64" w:rsidP="00790571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</w:tbl>
    <w:p w:rsidR="004E1F64" w:rsidRPr="003A344B" w:rsidRDefault="004E1F64" w:rsidP="00B1442B">
      <w:pPr>
        <w:jc w:val="both"/>
        <w:rPr>
          <w:sz w:val="27"/>
          <w:szCs w:val="27"/>
          <w:lang w:val="uk-UA"/>
        </w:rPr>
      </w:pPr>
    </w:p>
    <w:p w:rsidR="004E1F64" w:rsidRDefault="004E1F64"/>
    <w:sectPr w:rsidR="004E1F64" w:rsidSect="007057C5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2B"/>
    <w:rsid w:val="000366E5"/>
    <w:rsid w:val="00090DED"/>
    <w:rsid w:val="001543FF"/>
    <w:rsid w:val="001F3EE1"/>
    <w:rsid w:val="002801F4"/>
    <w:rsid w:val="00311DC1"/>
    <w:rsid w:val="003A344B"/>
    <w:rsid w:val="003E375B"/>
    <w:rsid w:val="0045724E"/>
    <w:rsid w:val="00474FF8"/>
    <w:rsid w:val="004E1F64"/>
    <w:rsid w:val="005923FF"/>
    <w:rsid w:val="005C7DDA"/>
    <w:rsid w:val="006D2163"/>
    <w:rsid w:val="007057C5"/>
    <w:rsid w:val="00790571"/>
    <w:rsid w:val="00854162"/>
    <w:rsid w:val="009159DE"/>
    <w:rsid w:val="00917C7A"/>
    <w:rsid w:val="00930E9E"/>
    <w:rsid w:val="00935070"/>
    <w:rsid w:val="00B1442B"/>
    <w:rsid w:val="00BE3A30"/>
    <w:rsid w:val="00C21E8F"/>
    <w:rsid w:val="00E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2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42B"/>
    <w:pPr>
      <w:keepNext/>
      <w:jc w:val="center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4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737</Words>
  <Characters>4206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2017-03-07T07:14:00Z</dcterms:created>
  <dcterms:modified xsi:type="dcterms:W3CDTF">2017-03-07T09:15:00Z</dcterms:modified>
</cp:coreProperties>
</file>