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3" w:rsidRDefault="00CF7C73" w:rsidP="00CF7C73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  <w:sz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-287020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412">
        <w:rPr>
          <w:sz w:val="20"/>
        </w:rPr>
        <w:t xml:space="preserve">                                                                          </w:t>
      </w:r>
    </w:p>
    <w:p w:rsidR="00CF7C73" w:rsidRPr="00C14412" w:rsidRDefault="00CF7C73" w:rsidP="00CF7C73">
      <w:pPr>
        <w:widowControl w:val="0"/>
        <w:autoSpaceDE w:val="0"/>
        <w:autoSpaceDN w:val="0"/>
        <w:adjustRightInd w:val="0"/>
        <w:ind w:right="-164"/>
      </w:pPr>
      <w:r w:rsidRPr="00C14412">
        <w:rPr>
          <w:sz w:val="20"/>
        </w:rPr>
        <w:t xml:space="preserve">                                </w:t>
      </w:r>
      <w:r w:rsidRPr="00C14412">
        <w:t xml:space="preserve">                                                           </w:t>
      </w:r>
    </w:p>
    <w:p w:rsidR="00CF7C73" w:rsidRPr="00542564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42564">
        <w:rPr>
          <w:sz w:val="28"/>
          <w:szCs w:val="28"/>
          <w:lang w:val="uk-UA"/>
        </w:rPr>
        <w:t>УКРАЇНА</w:t>
      </w:r>
    </w:p>
    <w:p w:rsidR="00542564" w:rsidRPr="00F925C7" w:rsidRDefault="00542564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ОБЛАСТЬ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НОВОГРАД-ВОЛИНСЬКА МІСЬКА РАДА</w:t>
      </w:r>
    </w:p>
    <w:p w:rsidR="00542564" w:rsidRPr="00F925C7" w:rsidRDefault="00542564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МІСЬКИЙ ГОЛОВА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РОЗПОРЯДЖЕННЯ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p w:rsidR="00CF7C73" w:rsidRDefault="00CF7C73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 xml:space="preserve"> </w:t>
      </w:r>
      <w:r w:rsidR="001C467B">
        <w:rPr>
          <w:sz w:val="28"/>
          <w:szCs w:val="28"/>
          <w:lang w:val="uk-UA"/>
        </w:rPr>
        <w:t xml:space="preserve">13.04.2017  </w:t>
      </w:r>
      <w:r w:rsidRPr="00F925C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1C467B">
        <w:rPr>
          <w:sz w:val="28"/>
          <w:szCs w:val="28"/>
          <w:lang w:val="uk-UA"/>
        </w:rPr>
        <w:t>91 (о)</w:t>
      </w:r>
      <w:r>
        <w:rPr>
          <w:sz w:val="28"/>
          <w:szCs w:val="28"/>
          <w:lang w:val="uk-UA"/>
        </w:rPr>
        <w:t xml:space="preserve"> </w:t>
      </w:r>
      <w:r w:rsidRPr="00F925C7">
        <w:rPr>
          <w:b/>
          <w:sz w:val="28"/>
          <w:szCs w:val="28"/>
          <w:lang w:val="uk-UA"/>
        </w:rPr>
        <w:t xml:space="preserve"> </w:t>
      </w:r>
    </w:p>
    <w:p w:rsidR="00CF7C73" w:rsidRDefault="00CF7C73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tbl>
      <w:tblPr>
        <w:tblStyle w:val="a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39"/>
      </w:tblGrid>
      <w:tr w:rsidR="0083172D" w:rsidTr="0083172D">
        <w:tc>
          <w:tcPr>
            <w:tcW w:w="4928" w:type="dxa"/>
          </w:tcPr>
          <w:p w:rsidR="0083172D" w:rsidRPr="0083172D" w:rsidRDefault="0083172D" w:rsidP="00831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та реалізацію зауважень, </w:t>
            </w:r>
            <w:r w:rsidRPr="00F925C7">
              <w:rPr>
                <w:sz w:val="28"/>
                <w:szCs w:val="28"/>
                <w:lang w:val="uk-UA"/>
              </w:rPr>
              <w:t>пропозицій</w:t>
            </w:r>
            <w:r>
              <w:rPr>
                <w:sz w:val="28"/>
                <w:szCs w:val="28"/>
                <w:lang w:val="uk-UA"/>
              </w:rPr>
              <w:t>, доручень, висловлених виборцями під час звітів</w:t>
            </w:r>
            <w:r w:rsidRPr="00F925C7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 xml:space="preserve">ів міської </w:t>
            </w:r>
            <w:r w:rsidRPr="00F925C7">
              <w:rPr>
                <w:sz w:val="28"/>
                <w:szCs w:val="28"/>
                <w:lang w:val="uk-UA"/>
              </w:rPr>
              <w:t xml:space="preserve">ради </w:t>
            </w:r>
          </w:p>
        </w:tc>
        <w:tc>
          <w:tcPr>
            <w:tcW w:w="5239" w:type="dxa"/>
          </w:tcPr>
          <w:p w:rsidR="0083172D" w:rsidRDefault="0083172D" w:rsidP="00542564">
            <w:pPr>
              <w:widowControl w:val="0"/>
              <w:autoSpaceDE w:val="0"/>
              <w:autoSpaceDN w:val="0"/>
              <w:adjustRightInd w:val="0"/>
              <w:ind w:right="-164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172D" w:rsidRPr="00F925C7" w:rsidRDefault="0083172D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p w:rsidR="00CF7C73" w:rsidRPr="00F925C7" w:rsidRDefault="00CF7C73" w:rsidP="00C635FA">
      <w:pPr>
        <w:widowControl w:val="0"/>
        <w:tabs>
          <w:tab w:val="left" w:pos="426"/>
        </w:tabs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F925C7">
        <w:rPr>
          <w:b/>
          <w:sz w:val="28"/>
          <w:szCs w:val="28"/>
          <w:lang w:val="uk-UA"/>
        </w:rPr>
        <w:tab/>
      </w:r>
      <w:r w:rsidRPr="00F925C7">
        <w:rPr>
          <w:sz w:val="28"/>
          <w:szCs w:val="28"/>
          <w:lang w:val="uk-UA"/>
        </w:rPr>
        <w:t xml:space="preserve">Керуючись  пунктами 19, 20 частини </w:t>
      </w:r>
      <w:r>
        <w:rPr>
          <w:sz w:val="28"/>
          <w:szCs w:val="28"/>
          <w:lang w:val="uk-UA"/>
        </w:rPr>
        <w:t>четвертої</w:t>
      </w:r>
      <w:r w:rsidRPr="00F925C7">
        <w:rPr>
          <w:sz w:val="28"/>
          <w:szCs w:val="28"/>
          <w:lang w:val="uk-UA"/>
        </w:rPr>
        <w:t xml:space="preserve"> статті 42 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F925C7">
        <w:rPr>
          <w:sz w:val="28"/>
          <w:szCs w:val="28"/>
          <w:lang w:val="uk-UA"/>
        </w:rPr>
        <w:t>Про</w:t>
      </w:r>
      <w:proofErr w:type="spellEnd"/>
      <w:r w:rsidRPr="00F925C7">
        <w:rPr>
          <w:sz w:val="28"/>
          <w:szCs w:val="28"/>
          <w:lang w:val="uk-UA"/>
        </w:rPr>
        <w:t xml:space="preserve"> місцеве самоврядування в Україні”, частиною  четвертою  статті 12 та частиною </w:t>
      </w:r>
      <w:r w:rsidR="00000F64">
        <w:rPr>
          <w:sz w:val="28"/>
          <w:szCs w:val="28"/>
          <w:lang w:val="uk-UA"/>
        </w:rPr>
        <w:t xml:space="preserve">п’ятою, </w:t>
      </w:r>
      <w:r w:rsidRPr="00F925C7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остою статті 17 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F925C7">
        <w:rPr>
          <w:sz w:val="28"/>
          <w:szCs w:val="28"/>
          <w:lang w:val="uk-UA"/>
        </w:rPr>
        <w:t>Про</w:t>
      </w:r>
      <w:proofErr w:type="spellEnd"/>
      <w:r w:rsidRPr="00F925C7">
        <w:rPr>
          <w:sz w:val="28"/>
          <w:szCs w:val="28"/>
          <w:lang w:val="uk-UA"/>
        </w:rPr>
        <w:t xml:space="preserve"> статус депутатів місцевих рад”, рішенням міської ради від </w:t>
      </w:r>
      <w:r w:rsidR="00000F64">
        <w:rPr>
          <w:sz w:val="28"/>
          <w:szCs w:val="28"/>
          <w:lang w:val="uk-UA"/>
        </w:rPr>
        <w:t>10</w:t>
      </w:r>
      <w:r w:rsidRPr="00F925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F925C7">
        <w:rPr>
          <w:sz w:val="28"/>
          <w:szCs w:val="28"/>
          <w:lang w:val="uk-UA"/>
        </w:rPr>
        <w:t>.</w:t>
      </w:r>
      <w:r w:rsidR="00000F6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000F64">
        <w:rPr>
          <w:sz w:val="28"/>
          <w:szCs w:val="28"/>
          <w:lang w:val="uk-UA"/>
        </w:rPr>
        <w:t>6</w:t>
      </w:r>
      <w:r w:rsidRPr="00F925C7">
        <w:rPr>
          <w:sz w:val="28"/>
          <w:szCs w:val="28"/>
          <w:lang w:val="uk-UA"/>
        </w:rPr>
        <w:t xml:space="preserve"> № </w:t>
      </w:r>
      <w:r w:rsidR="00000F64">
        <w:rPr>
          <w:sz w:val="28"/>
          <w:szCs w:val="28"/>
          <w:lang w:val="uk-UA"/>
        </w:rPr>
        <w:t>185</w:t>
      </w:r>
      <w:r w:rsidRPr="00F925C7">
        <w:rPr>
          <w:sz w:val="28"/>
          <w:szCs w:val="28"/>
          <w:lang w:val="uk-UA"/>
        </w:rPr>
        <w:t xml:space="preserve"> </w:t>
      </w:r>
      <w:proofErr w:type="spellStart"/>
      <w:r w:rsidRPr="00F925C7">
        <w:rPr>
          <w:sz w:val="28"/>
          <w:szCs w:val="28"/>
          <w:lang w:val="uk-UA"/>
        </w:rPr>
        <w:t>„Про</w:t>
      </w:r>
      <w:proofErr w:type="spellEnd"/>
      <w:r w:rsidRPr="00F925C7">
        <w:rPr>
          <w:sz w:val="28"/>
          <w:szCs w:val="28"/>
          <w:lang w:val="uk-UA"/>
        </w:rPr>
        <w:t xml:space="preserve"> звіти депутатів міської ради перед виборцями </w:t>
      </w:r>
      <w:r>
        <w:rPr>
          <w:sz w:val="28"/>
          <w:szCs w:val="28"/>
          <w:lang w:val="uk-UA"/>
        </w:rPr>
        <w:t>міста</w:t>
      </w:r>
      <w:r w:rsidRPr="00F925C7">
        <w:rPr>
          <w:sz w:val="28"/>
          <w:szCs w:val="28"/>
          <w:lang w:val="uk-UA"/>
        </w:rPr>
        <w:t xml:space="preserve"> Новоград</w:t>
      </w:r>
      <w:r>
        <w:rPr>
          <w:sz w:val="28"/>
          <w:szCs w:val="28"/>
          <w:lang w:val="uk-UA"/>
        </w:rPr>
        <w:t>а</w:t>
      </w:r>
      <w:r w:rsidRPr="00F925C7">
        <w:rPr>
          <w:sz w:val="28"/>
          <w:szCs w:val="28"/>
          <w:lang w:val="uk-UA"/>
        </w:rPr>
        <w:t xml:space="preserve">-Волинського”, з метою розгляду та реалізації  </w:t>
      </w:r>
      <w:r w:rsidR="00000F64">
        <w:rPr>
          <w:sz w:val="28"/>
          <w:szCs w:val="28"/>
          <w:lang w:val="uk-UA"/>
        </w:rPr>
        <w:t>зауважень,</w:t>
      </w:r>
      <w:r w:rsidRPr="00F925C7">
        <w:rPr>
          <w:sz w:val="28"/>
          <w:szCs w:val="28"/>
          <w:lang w:val="uk-UA"/>
        </w:rPr>
        <w:t xml:space="preserve"> </w:t>
      </w:r>
      <w:r w:rsidR="00000F64">
        <w:rPr>
          <w:sz w:val="28"/>
          <w:szCs w:val="28"/>
          <w:lang w:val="uk-UA"/>
        </w:rPr>
        <w:t>пропозицій, доручень</w:t>
      </w:r>
      <w:r w:rsidRPr="00F925C7">
        <w:rPr>
          <w:sz w:val="28"/>
          <w:szCs w:val="28"/>
          <w:lang w:val="uk-UA"/>
        </w:rPr>
        <w:t>, внесених депутатам міської ради  під час звітів перед виборцями</w:t>
      </w:r>
      <w:r w:rsidR="00000F64">
        <w:rPr>
          <w:sz w:val="28"/>
          <w:szCs w:val="28"/>
          <w:lang w:val="uk-UA"/>
        </w:rPr>
        <w:t xml:space="preserve"> про роботу у 2015-2016</w:t>
      </w:r>
      <w:r>
        <w:rPr>
          <w:sz w:val="28"/>
          <w:szCs w:val="28"/>
          <w:lang w:val="uk-UA"/>
        </w:rPr>
        <w:t xml:space="preserve"> ро</w:t>
      </w:r>
      <w:r w:rsidR="00000F64">
        <w:rPr>
          <w:sz w:val="28"/>
          <w:szCs w:val="28"/>
          <w:lang w:val="uk-UA"/>
        </w:rPr>
        <w:t>ках:</w:t>
      </w:r>
    </w:p>
    <w:p w:rsidR="00CF7C73" w:rsidRPr="00F925C7" w:rsidRDefault="00CF7C73" w:rsidP="00C635FA">
      <w:pPr>
        <w:pStyle w:val="a3"/>
        <w:tabs>
          <w:tab w:val="left" w:pos="426"/>
        </w:tabs>
        <w:ind w:left="0"/>
        <w:rPr>
          <w:szCs w:val="28"/>
        </w:rPr>
      </w:pPr>
      <w:r w:rsidRPr="00F925C7">
        <w:rPr>
          <w:szCs w:val="28"/>
        </w:rPr>
        <w:tab/>
        <w:t xml:space="preserve">1. </w:t>
      </w:r>
      <w:r w:rsidR="00DC23AB">
        <w:rPr>
          <w:szCs w:val="28"/>
        </w:rPr>
        <w:t>П</w:t>
      </w:r>
      <w:r w:rsidRPr="00F925C7">
        <w:rPr>
          <w:szCs w:val="28"/>
        </w:rPr>
        <w:t xml:space="preserve">ершому заступнику міського голови </w:t>
      </w:r>
      <w:proofErr w:type="spellStart"/>
      <w:r w:rsidR="00000F64">
        <w:rPr>
          <w:szCs w:val="28"/>
        </w:rPr>
        <w:t>Колотову</w:t>
      </w:r>
      <w:proofErr w:type="spellEnd"/>
      <w:r w:rsidR="00000F64">
        <w:rPr>
          <w:szCs w:val="28"/>
        </w:rPr>
        <w:t xml:space="preserve"> С.Ю.</w:t>
      </w:r>
      <w:r w:rsidRPr="00F925C7">
        <w:rPr>
          <w:szCs w:val="28"/>
        </w:rPr>
        <w:t xml:space="preserve">, заступникам міського голови </w:t>
      </w:r>
      <w:r w:rsidR="00521B57">
        <w:rPr>
          <w:szCs w:val="28"/>
        </w:rPr>
        <w:t>Гвозденко О.В., Шалухіну</w:t>
      </w:r>
      <w:r w:rsidR="00DC23AB">
        <w:rPr>
          <w:szCs w:val="28"/>
        </w:rPr>
        <w:t> </w:t>
      </w:r>
      <w:r w:rsidR="00521B57">
        <w:rPr>
          <w:szCs w:val="28"/>
        </w:rPr>
        <w:t>В.А., Шутовій Л.В., заступнику міського голови-начальнику фінансового управління міської ради Ящук І.К.</w:t>
      </w:r>
      <w:r w:rsidRPr="00F925C7">
        <w:rPr>
          <w:szCs w:val="28"/>
        </w:rPr>
        <w:t xml:space="preserve"> розглянути пропозиції депутатів міської ради</w:t>
      </w:r>
      <w:r w:rsidR="00521B57">
        <w:rPr>
          <w:szCs w:val="28"/>
        </w:rPr>
        <w:t xml:space="preserve"> </w:t>
      </w:r>
      <w:r w:rsidRPr="00F925C7">
        <w:rPr>
          <w:szCs w:val="28"/>
        </w:rPr>
        <w:t>та з</w:t>
      </w:r>
      <w:r w:rsidR="00521B57">
        <w:rPr>
          <w:szCs w:val="28"/>
        </w:rPr>
        <w:t xml:space="preserve">абезпечити  </w:t>
      </w:r>
      <w:r w:rsidRPr="00F925C7">
        <w:rPr>
          <w:szCs w:val="28"/>
        </w:rPr>
        <w:t xml:space="preserve">організаційні заходи </w:t>
      </w:r>
      <w:r w:rsidR="004860A1">
        <w:rPr>
          <w:szCs w:val="28"/>
        </w:rPr>
        <w:t>щодо</w:t>
      </w:r>
      <w:r w:rsidRPr="00F925C7">
        <w:rPr>
          <w:szCs w:val="28"/>
        </w:rPr>
        <w:t xml:space="preserve"> </w:t>
      </w:r>
      <w:r>
        <w:rPr>
          <w:szCs w:val="28"/>
        </w:rPr>
        <w:t xml:space="preserve">їх </w:t>
      </w:r>
      <w:r w:rsidRPr="00F925C7">
        <w:rPr>
          <w:szCs w:val="28"/>
        </w:rPr>
        <w:t xml:space="preserve">реалізації посадовими особами міської ради </w:t>
      </w:r>
      <w:r>
        <w:rPr>
          <w:szCs w:val="28"/>
        </w:rPr>
        <w:t xml:space="preserve">згідно додатку. 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ab/>
        <w:t>2. Посадовим особам м</w:t>
      </w:r>
      <w:r w:rsidR="004860A1">
        <w:rPr>
          <w:sz w:val="28"/>
          <w:szCs w:val="28"/>
          <w:lang w:val="uk-UA"/>
        </w:rPr>
        <w:t>іської ради, зазначеним у додатку</w:t>
      </w:r>
      <w:r w:rsidRPr="00F925C7">
        <w:rPr>
          <w:sz w:val="28"/>
          <w:szCs w:val="28"/>
          <w:lang w:val="uk-UA"/>
        </w:rPr>
        <w:t xml:space="preserve"> </w:t>
      </w:r>
      <w:r w:rsidR="00DC23AB">
        <w:rPr>
          <w:sz w:val="28"/>
          <w:szCs w:val="28"/>
          <w:lang w:val="uk-UA"/>
        </w:rPr>
        <w:t>ц</w:t>
      </w:r>
      <w:r w:rsidRPr="00F925C7">
        <w:rPr>
          <w:sz w:val="28"/>
          <w:szCs w:val="28"/>
          <w:lang w:val="uk-UA"/>
        </w:rPr>
        <w:t>ього розпорядження,</w:t>
      </w:r>
      <w:r w:rsidR="004860A1"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>до 01.0</w:t>
      </w:r>
      <w:r w:rsidR="006552F9">
        <w:rPr>
          <w:sz w:val="28"/>
          <w:szCs w:val="28"/>
          <w:lang w:val="uk-UA"/>
        </w:rPr>
        <w:t>6</w:t>
      </w:r>
      <w:r w:rsidRPr="00F925C7">
        <w:rPr>
          <w:sz w:val="28"/>
          <w:szCs w:val="28"/>
          <w:lang w:val="uk-UA"/>
        </w:rPr>
        <w:t>.</w:t>
      </w:r>
      <w:r w:rsidR="004860A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4860A1">
        <w:rPr>
          <w:sz w:val="28"/>
          <w:szCs w:val="28"/>
          <w:lang w:val="uk-UA"/>
        </w:rPr>
        <w:t>7</w:t>
      </w:r>
      <w:r w:rsidRPr="00F925C7">
        <w:rPr>
          <w:sz w:val="28"/>
          <w:szCs w:val="28"/>
          <w:lang w:val="uk-UA"/>
        </w:rPr>
        <w:t xml:space="preserve"> </w:t>
      </w:r>
      <w:r w:rsidR="004860A1">
        <w:rPr>
          <w:sz w:val="28"/>
          <w:szCs w:val="28"/>
          <w:lang w:val="uk-UA"/>
        </w:rPr>
        <w:t xml:space="preserve">року </w:t>
      </w:r>
      <w:r w:rsidR="00572115">
        <w:rPr>
          <w:sz w:val="28"/>
          <w:szCs w:val="28"/>
          <w:lang w:val="uk-UA"/>
        </w:rPr>
        <w:t xml:space="preserve">подати </w:t>
      </w:r>
      <w:r w:rsidR="004860A1">
        <w:rPr>
          <w:sz w:val="28"/>
          <w:szCs w:val="28"/>
          <w:lang w:val="uk-UA"/>
        </w:rPr>
        <w:t>на ім'я секретаря</w:t>
      </w:r>
      <w:r w:rsidR="00572115">
        <w:rPr>
          <w:sz w:val="28"/>
          <w:szCs w:val="28"/>
          <w:lang w:val="uk-UA"/>
        </w:rPr>
        <w:t xml:space="preserve"> міської ради </w:t>
      </w:r>
      <w:r w:rsidR="004860A1">
        <w:rPr>
          <w:sz w:val="28"/>
          <w:szCs w:val="28"/>
          <w:lang w:val="uk-UA"/>
        </w:rPr>
        <w:t>Пономаренко О.А.</w:t>
      </w:r>
      <w:r w:rsidRPr="00F925C7">
        <w:rPr>
          <w:sz w:val="28"/>
          <w:szCs w:val="28"/>
          <w:lang w:val="uk-UA"/>
        </w:rPr>
        <w:t xml:space="preserve"> </w:t>
      </w:r>
      <w:r w:rsidR="004860A1" w:rsidRPr="00F925C7">
        <w:rPr>
          <w:sz w:val="28"/>
          <w:szCs w:val="28"/>
          <w:lang w:val="uk-UA"/>
        </w:rPr>
        <w:t xml:space="preserve">інформацію про розгляд та виконання </w:t>
      </w:r>
      <w:r w:rsidR="004860A1">
        <w:rPr>
          <w:sz w:val="28"/>
          <w:szCs w:val="28"/>
          <w:lang w:val="uk-UA"/>
        </w:rPr>
        <w:t xml:space="preserve">зауважень, </w:t>
      </w:r>
      <w:r w:rsidR="004860A1" w:rsidRPr="00F925C7">
        <w:rPr>
          <w:sz w:val="28"/>
          <w:szCs w:val="28"/>
          <w:lang w:val="uk-UA"/>
        </w:rPr>
        <w:t>пропозицій</w:t>
      </w:r>
      <w:r w:rsidR="004860A1">
        <w:rPr>
          <w:sz w:val="28"/>
          <w:szCs w:val="28"/>
          <w:lang w:val="uk-UA"/>
        </w:rPr>
        <w:t>, доручень</w:t>
      </w:r>
      <w:r w:rsidR="00572115">
        <w:rPr>
          <w:sz w:val="28"/>
          <w:szCs w:val="28"/>
          <w:lang w:val="uk-UA"/>
        </w:rPr>
        <w:t>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>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ab/>
        <w:t>3. Організаційному відділу міської ради  (</w:t>
      </w:r>
      <w:r w:rsidR="00572115">
        <w:rPr>
          <w:sz w:val="28"/>
          <w:szCs w:val="28"/>
          <w:lang w:val="uk-UA"/>
        </w:rPr>
        <w:t>Марчук Н.В.</w:t>
      </w:r>
      <w:r w:rsidRPr="00F925C7">
        <w:rPr>
          <w:sz w:val="28"/>
          <w:szCs w:val="28"/>
          <w:lang w:val="uk-UA"/>
        </w:rPr>
        <w:t xml:space="preserve">)  узагальнити інформацію про розгляд </w:t>
      </w:r>
      <w:r w:rsidR="00572115">
        <w:rPr>
          <w:sz w:val="28"/>
          <w:szCs w:val="28"/>
          <w:lang w:val="uk-UA"/>
        </w:rPr>
        <w:t xml:space="preserve"> та </w:t>
      </w:r>
      <w:r w:rsidRPr="00F925C7">
        <w:rPr>
          <w:sz w:val="28"/>
          <w:szCs w:val="28"/>
          <w:lang w:val="uk-UA"/>
        </w:rPr>
        <w:t xml:space="preserve">виконання </w:t>
      </w:r>
      <w:r w:rsidR="00572115">
        <w:rPr>
          <w:sz w:val="28"/>
          <w:szCs w:val="28"/>
          <w:lang w:val="uk-UA"/>
        </w:rPr>
        <w:t xml:space="preserve">зауважень, </w:t>
      </w:r>
      <w:r w:rsidR="00572115" w:rsidRPr="00F925C7">
        <w:rPr>
          <w:sz w:val="28"/>
          <w:szCs w:val="28"/>
          <w:lang w:val="uk-UA"/>
        </w:rPr>
        <w:t>пропозицій</w:t>
      </w:r>
      <w:r w:rsidR="00572115">
        <w:rPr>
          <w:sz w:val="28"/>
          <w:szCs w:val="28"/>
          <w:lang w:val="uk-UA"/>
        </w:rPr>
        <w:t>, доручень,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>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ab/>
        <w:t>4. Відділу інформації та зв’язків</w:t>
      </w:r>
      <w:r w:rsidR="00572115">
        <w:rPr>
          <w:sz w:val="28"/>
          <w:szCs w:val="28"/>
          <w:lang w:val="uk-UA"/>
        </w:rPr>
        <w:t xml:space="preserve"> з громадськістю міської ради (Левицька М.Я.</w:t>
      </w:r>
      <w:r w:rsidRPr="00F925C7">
        <w:rPr>
          <w:sz w:val="28"/>
          <w:szCs w:val="28"/>
          <w:lang w:val="uk-UA"/>
        </w:rPr>
        <w:t xml:space="preserve">) забезпечити </w:t>
      </w:r>
      <w:r>
        <w:rPr>
          <w:sz w:val="28"/>
          <w:szCs w:val="28"/>
          <w:lang w:val="uk-UA"/>
        </w:rPr>
        <w:t xml:space="preserve">оприлюднення </w:t>
      </w:r>
      <w:r w:rsidRPr="00F925C7">
        <w:rPr>
          <w:sz w:val="28"/>
          <w:szCs w:val="28"/>
          <w:lang w:val="uk-UA"/>
        </w:rPr>
        <w:t xml:space="preserve">цього розпорядження та узагальненої інформації </w:t>
      </w:r>
      <w:r w:rsidR="00572115" w:rsidRPr="00F925C7">
        <w:rPr>
          <w:sz w:val="28"/>
          <w:szCs w:val="28"/>
          <w:lang w:val="uk-UA"/>
        </w:rPr>
        <w:t xml:space="preserve">про розгляд </w:t>
      </w:r>
      <w:r w:rsidR="00572115">
        <w:rPr>
          <w:sz w:val="28"/>
          <w:szCs w:val="28"/>
          <w:lang w:val="uk-UA"/>
        </w:rPr>
        <w:t xml:space="preserve"> та </w:t>
      </w:r>
      <w:r w:rsidR="00572115" w:rsidRPr="00F925C7">
        <w:rPr>
          <w:sz w:val="28"/>
          <w:szCs w:val="28"/>
          <w:lang w:val="uk-UA"/>
        </w:rPr>
        <w:t xml:space="preserve">виконання </w:t>
      </w:r>
      <w:r w:rsidR="00572115">
        <w:rPr>
          <w:sz w:val="28"/>
          <w:szCs w:val="28"/>
          <w:lang w:val="uk-UA"/>
        </w:rPr>
        <w:t xml:space="preserve">зауважень, </w:t>
      </w:r>
      <w:r w:rsidR="00572115" w:rsidRPr="00F925C7">
        <w:rPr>
          <w:sz w:val="28"/>
          <w:szCs w:val="28"/>
          <w:lang w:val="uk-UA"/>
        </w:rPr>
        <w:t>пропозицій</w:t>
      </w:r>
      <w:r w:rsidR="00572115">
        <w:rPr>
          <w:sz w:val="28"/>
          <w:szCs w:val="28"/>
          <w:lang w:val="uk-UA"/>
        </w:rPr>
        <w:t>, доручень,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офіційному сайті міської ради</w:t>
      </w:r>
      <w:r w:rsidRPr="00F925C7">
        <w:rPr>
          <w:sz w:val="28"/>
          <w:szCs w:val="28"/>
          <w:lang w:val="uk-UA"/>
        </w:rPr>
        <w:t>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ab/>
      </w:r>
      <w:r w:rsidR="006552F9">
        <w:rPr>
          <w:sz w:val="28"/>
          <w:szCs w:val="28"/>
          <w:lang w:val="uk-UA"/>
        </w:rPr>
        <w:t>5</w:t>
      </w:r>
      <w:r w:rsidRPr="00F925C7">
        <w:rPr>
          <w:sz w:val="28"/>
          <w:szCs w:val="28"/>
          <w:lang w:val="uk-UA"/>
        </w:rPr>
        <w:t xml:space="preserve">. Контроль за виконання цього розпорядження  покласти на  секретаря міської ради </w:t>
      </w:r>
      <w:r w:rsidR="00572115">
        <w:rPr>
          <w:sz w:val="28"/>
          <w:szCs w:val="28"/>
          <w:lang w:val="uk-UA"/>
        </w:rPr>
        <w:t>Пономаренко О.А.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rPr>
          <w:sz w:val="28"/>
          <w:szCs w:val="28"/>
          <w:lang w:val="uk-UA"/>
        </w:rPr>
      </w:pPr>
    </w:p>
    <w:p w:rsidR="00CF7C73" w:rsidRPr="00F925C7" w:rsidRDefault="00CF7C73" w:rsidP="00542564">
      <w:pPr>
        <w:widowControl w:val="0"/>
        <w:ind w:right="-164"/>
        <w:rPr>
          <w:sz w:val="28"/>
          <w:szCs w:val="28"/>
          <w:lang w:val="uk-UA"/>
        </w:rPr>
      </w:pPr>
    </w:p>
    <w:p w:rsidR="00CF7C73" w:rsidRDefault="00CF7C73" w:rsidP="00542564">
      <w:pPr>
        <w:widowControl w:val="0"/>
        <w:ind w:right="-164"/>
        <w:rPr>
          <w:sz w:val="28"/>
          <w:szCs w:val="28"/>
          <w:lang w:val="uk-UA"/>
        </w:rPr>
      </w:pPr>
      <w:proofErr w:type="spellStart"/>
      <w:r w:rsidRPr="00F925C7">
        <w:rPr>
          <w:sz w:val="28"/>
          <w:szCs w:val="28"/>
        </w:rPr>
        <w:t>Міський</w:t>
      </w:r>
      <w:proofErr w:type="spellEnd"/>
      <w:r w:rsidRPr="00F925C7">
        <w:rPr>
          <w:sz w:val="28"/>
          <w:szCs w:val="28"/>
        </w:rPr>
        <w:t xml:space="preserve"> голова                     </w:t>
      </w:r>
      <w:r w:rsidR="00572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F925C7">
        <w:rPr>
          <w:sz w:val="28"/>
          <w:szCs w:val="28"/>
        </w:rPr>
        <w:t xml:space="preserve">         </w:t>
      </w:r>
      <w:r w:rsidR="00572115">
        <w:rPr>
          <w:sz w:val="28"/>
          <w:szCs w:val="28"/>
        </w:rPr>
        <w:t xml:space="preserve">                           </w:t>
      </w:r>
      <w:r w:rsidRPr="00F925C7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В</w:t>
      </w:r>
      <w:r w:rsidRPr="00F925C7">
        <w:rPr>
          <w:sz w:val="28"/>
          <w:szCs w:val="28"/>
        </w:rPr>
        <w:t>.</w:t>
      </w:r>
      <w:r w:rsidR="00572115">
        <w:rPr>
          <w:sz w:val="28"/>
          <w:szCs w:val="28"/>
          <w:lang w:val="uk-UA"/>
        </w:rPr>
        <w:t>Л</w:t>
      </w:r>
      <w:r w:rsidRPr="00F925C7">
        <w:rPr>
          <w:sz w:val="28"/>
          <w:szCs w:val="28"/>
        </w:rPr>
        <w:t>.</w:t>
      </w:r>
      <w:r w:rsidR="00572115">
        <w:rPr>
          <w:sz w:val="28"/>
          <w:szCs w:val="28"/>
          <w:lang w:val="uk-UA"/>
        </w:rPr>
        <w:t>Весельський</w:t>
      </w:r>
      <w:r w:rsidRPr="00F925C7">
        <w:rPr>
          <w:sz w:val="28"/>
          <w:szCs w:val="28"/>
        </w:rPr>
        <w:t xml:space="preserve"> </w:t>
      </w:r>
      <w:r w:rsidRPr="00F925C7">
        <w:rPr>
          <w:sz w:val="28"/>
          <w:szCs w:val="28"/>
          <w:lang w:val="uk-UA"/>
        </w:rPr>
        <w:t xml:space="preserve"> </w:t>
      </w:r>
    </w:p>
    <w:p w:rsidR="00CF7C73" w:rsidRDefault="00CF7C73" w:rsidP="00542564">
      <w:pPr>
        <w:widowControl w:val="0"/>
        <w:ind w:right="-164"/>
        <w:rPr>
          <w:sz w:val="28"/>
          <w:szCs w:val="28"/>
          <w:lang w:val="uk-UA"/>
        </w:rPr>
      </w:pPr>
    </w:p>
    <w:p w:rsidR="003A1C7F" w:rsidRDefault="003A1C7F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DC23AB" w:rsidRDefault="00DC23AB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2A24D0" w:rsidRDefault="002A24D0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2A24D0" w:rsidRDefault="002A24D0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CF7C73" w:rsidRPr="00D92330" w:rsidRDefault="00CF7C73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  <w:r w:rsidRPr="00D92330">
        <w:rPr>
          <w:sz w:val="28"/>
          <w:szCs w:val="28"/>
          <w:lang w:val="uk-UA"/>
        </w:rPr>
        <w:lastRenderedPageBreak/>
        <w:t>Додаток</w:t>
      </w:r>
    </w:p>
    <w:p w:rsidR="00CF7C73" w:rsidRDefault="00CF7C73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92330">
        <w:rPr>
          <w:sz w:val="28"/>
          <w:szCs w:val="28"/>
          <w:lang w:val="uk-UA"/>
        </w:rPr>
        <w:t>о розпорядження міського голови</w:t>
      </w:r>
    </w:p>
    <w:p w:rsidR="001C467B" w:rsidRDefault="001C467B" w:rsidP="001C467B">
      <w:pPr>
        <w:widowControl w:val="0"/>
        <w:autoSpaceDE w:val="0"/>
        <w:autoSpaceDN w:val="0"/>
        <w:adjustRightInd w:val="0"/>
        <w:ind w:right="-164" w:firstLine="5670"/>
        <w:rPr>
          <w:b/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13.04.2017  </w:t>
      </w:r>
      <w:r w:rsidRPr="00F925C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91 (о) </w:t>
      </w:r>
      <w:r w:rsidRPr="00F925C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F7C73" w:rsidRDefault="00CF7C73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789"/>
        <w:gridCol w:w="1843"/>
      </w:tblGrid>
      <w:tr w:rsidR="00CF7C73" w:rsidTr="00350F46">
        <w:trPr>
          <w:trHeight w:val="829"/>
        </w:trPr>
        <w:tc>
          <w:tcPr>
            <w:tcW w:w="426" w:type="dxa"/>
            <w:vAlign w:val="center"/>
          </w:tcPr>
          <w:p w:rsidR="00CF7C73" w:rsidRPr="0005772D" w:rsidRDefault="00CF7C73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 w:rsidRPr="0005772D">
              <w:rPr>
                <w:lang w:val="uk-UA"/>
              </w:rPr>
              <w:t xml:space="preserve">№ </w:t>
            </w:r>
            <w:proofErr w:type="spellStart"/>
            <w:r w:rsidR="00FB208E">
              <w:rPr>
                <w:lang w:val="uk-UA"/>
              </w:rPr>
              <w:t>з</w:t>
            </w:r>
            <w:r w:rsidRPr="0005772D">
              <w:rPr>
                <w:lang w:val="uk-UA"/>
              </w:rPr>
              <w:t>\п</w:t>
            </w:r>
            <w:proofErr w:type="spellEnd"/>
          </w:p>
          <w:p w:rsidR="00CF7C73" w:rsidRPr="0005772D" w:rsidRDefault="00CF7C73" w:rsidP="00350F46">
            <w:pPr>
              <w:widowControl w:val="0"/>
              <w:ind w:left="-94" w:right="-164"/>
              <w:jc w:val="center"/>
              <w:rPr>
                <w:b/>
                <w:lang w:val="uk-UA"/>
              </w:rPr>
            </w:pPr>
          </w:p>
          <w:p w:rsidR="00CF7C73" w:rsidRPr="0005772D" w:rsidRDefault="00CF7C73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CF7C73" w:rsidRDefault="00CF7C73" w:rsidP="00350F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7C73" w:rsidRPr="009B144C" w:rsidRDefault="00FB208E" w:rsidP="001D5F31">
            <w:pPr>
              <w:widowControl w:val="0"/>
              <w:jc w:val="center"/>
              <w:rPr>
                <w:lang w:val="uk-UA"/>
              </w:rPr>
            </w:pPr>
            <w:r w:rsidRPr="009B144C">
              <w:rPr>
                <w:lang w:val="uk-UA"/>
              </w:rPr>
              <w:t>Зауважен</w:t>
            </w:r>
            <w:r w:rsidR="001D5F31" w:rsidRPr="009B144C">
              <w:rPr>
                <w:lang w:val="uk-UA"/>
              </w:rPr>
              <w:t>ня</w:t>
            </w:r>
            <w:r w:rsidRPr="009B144C">
              <w:rPr>
                <w:lang w:val="uk-UA"/>
              </w:rPr>
              <w:t>, пропозиці</w:t>
            </w:r>
            <w:r w:rsidR="001D5F31" w:rsidRPr="009B144C">
              <w:rPr>
                <w:lang w:val="uk-UA"/>
              </w:rPr>
              <w:t>ї</w:t>
            </w:r>
            <w:r w:rsidRPr="009B144C">
              <w:rPr>
                <w:lang w:val="uk-UA"/>
              </w:rPr>
              <w:t xml:space="preserve">, </w:t>
            </w:r>
            <w:r w:rsidR="001D5F31" w:rsidRPr="009B144C">
              <w:rPr>
                <w:lang w:val="uk-UA"/>
              </w:rPr>
              <w:t>доручення</w:t>
            </w:r>
            <w:r w:rsidRPr="009B144C">
              <w:rPr>
                <w:lang w:val="uk-UA"/>
              </w:rPr>
              <w:t>, висловлен</w:t>
            </w:r>
            <w:r w:rsidR="001D5F31" w:rsidRPr="009B144C">
              <w:rPr>
                <w:lang w:val="uk-UA"/>
              </w:rPr>
              <w:t>і</w:t>
            </w:r>
            <w:r w:rsidRPr="009B144C">
              <w:rPr>
                <w:lang w:val="uk-UA"/>
              </w:rPr>
              <w:t xml:space="preserve"> виборцями під час звітів депутатів міської ради </w:t>
            </w:r>
          </w:p>
        </w:tc>
        <w:tc>
          <w:tcPr>
            <w:tcW w:w="1843" w:type="dxa"/>
            <w:vAlign w:val="center"/>
          </w:tcPr>
          <w:p w:rsidR="00CF7C73" w:rsidRDefault="00DC23AB" w:rsidP="00DC23AB">
            <w:pPr>
              <w:widowControl w:val="0"/>
              <w:ind w:right="-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Відповідальна посадова особа за о</w:t>
            </w:r>
            <w:r w:rsidR="00CF7C73" w:rsidRPr="0005772D">
              <w:rPr>
                <w:szCs w:val="28"/>
                <w:lang w:val="uk-UA"/>
              </w:rPr>
              <w:t xml:space="preserve">рганізаційні заходи з  розгляду та реалізації </w:t>
            </w:r>
          </w:p>
        </w:tc>
      </w:tr>
      <w:tr w:rsidR="00CF7C73" w:rsidTr="00350F46">
        <w:trPr>
          <w:trHeight w:val="165"/>
        </w:trPr>
        <w:tc>
          <w:tcPr>
            <w:tcW w:w="426" w:type="dxa"/>
            <w:vAlign w:val="center"/>
          </w:tcPr>
          <w:p w:rsidR="00CF7C73" w:rsidRPr="0005772D" w:rsidRDefault="00CF7C73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CF7C73" w:rsidRPr="00A17096" w:rsidRDefault="00DC23AB" w:rsidP="000575B1">
            <w:pPr>
              <w:jc w:val="center"/>
              <w:rPr>
                <w:b/>
                <w:i/>
                <w:color w:val="339966"/>
                <w:lang w:val="uk-UA"/>
              </w:rPr>
            </w:pPr>
            <w:r>
              <w:rPr>
                <w:b/>
                <w:lang w:val="uk-UA"/>
              </w:rPr>
              <w:t xml:space="preserve">Виборчий округ № </w:t>
            </w:r>
            <w:r w:rsidR="008D72A2">
              <w:rPr>
                <w:b/>
                <w:lang w:val="uk-UA"/>
              </w:rPr>
              <w:t>3 (</w:t>
            </w:r>
            <w:r w:rsidR="00A17096" w:rsidRPr="00A17096">
              <w:rPr>
                <w:b/>
                <w:lang w:val="uk-UA"/>
              </w:rPr>
              <w:t>Рудик Т.К.</w:t>
            </w:r>
            <w:r w:rsidR="008D72A2"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CF7C73" w:rsidRDefault="00CF7C73" w:rsidP="00350F46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8D72A2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8D72A2" w:rsidRDefault="008D72A2" w:rsidP="00350F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капітальний ремонт (асфал</w:t>
            </w:r>
            <w:r w:rsidR="008A5018">
              <w:rPr>
                <w:lang w:val="uk-UA"/>
              </w:rPr>
              <w:t>ьтування) вул. Набережної, 1-14.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8D72A2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8D72A2" w:rsidRDefault="008D72A2" w:rsidP="008D72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Загрейдерувати</w:t>
            </w:r>
            <w:proofErr w:type="spellEnd"/>
            <w:r>
              <w:rPr>
                <w:lang w:val="uk-UA"/>
              </w:rPr>
              <w:t xml:space="preserve">  вулиці Кутузова, Ватутіна, Б. Хмельницького, Суворова,  </w:t>
            </w:r>
            <w:proofErr w:type="spellStart"/>
            <w:r>
              <w:rPr>
                <w:lang w:val="uk-UA"/>
              </w:rPr>
              <w:t>Лідівський</w:t>
            </w:r>
            <w:proofErr w:type="spellEnd"/>
            <w:r>
              <w:rPr>
                <w:lang w:val="uk-UA"/>
              </w:rPr>
              <w:t xml:space="preserve"> шлях, Толстого,  провулки Набережний та Толстого.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8D72A2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8D72A2" w:rsidRDefault="008D72A2" w:rsidP="00A170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ямковий ремонт асфальтового покриття на вул. Героїв Майдану від № 62 до № 68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8D72A2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8D72A2" w:rsidRPr="000575B1" w:rsidRDefault="008D72A2" w:rsidP="000575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Виборчий округ № </w:t>
            </w:r>
            <w:r w:rsidR="0072445D">
              <w:rPr>
                <w:b/>
                <w:lang w:val="uk-UA"/>
              </w:rPr>
              <w:t xml:space="preserve">6 </w:t>
            </w:r>
            <w:r w:rsidR="00BC79AC">
              <w:rPr>
                <w:b/>
                <w:lang w:val="uk-UA"/>
              </w:rPr>
              <w:t>(</w:t>
            </w:r>
            <w:r w:rsidRPr="000575B1">
              <w:rPr>
                <w:b/>
                <w:lang w:val="uk-UA"/>
              </w:rPr>
              <w:t>Остапчук О.Л.</w:t>
            </w:r>
            <w:r w:rsidR="00BC79AC"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8D72A2" w:rsidRDefault="008D72A2" w:rsidP="00350F46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BC79A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8D72A2" w:rsidRPr="002B6162" w:rsidRDefault="00BC79AC" w:rsidP="00BC79AC">
            <w:pPr>
              <w:tabs>
                <w:tab w:val="left" w:pos="264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р</w:t>
            </w:r>
            <w:r w:rsidR="008D72A2">
              <w:rPr>
                <w:color w:val="000000"/>
                <w:lang w:val="uk-UA"/>
              </w:rPr>
              <w:t>емонт даху ЗОШ № 8</w:t>
            </w:r>
            <w:r w:rsidR="008A5018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BC79AC" w:rsidP="00350F46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BC79A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8D72A2" w:rsidRPr="008A5018" w:rsidRDefault="00BC79AC" w:rsidP="00350F46">
            <w:pPr>
              <w:jc w:val="both"/>
              <w:rPr>
                <w:lang w:val="uk-UA"/>
              </w:rPr>
            </w:pPr>
            <w:r w:rsidRPr="00BC79AC">
              <w:rPr>
                <w:rFonts w:ascii="Times New Roman CYR" w:hAnsi="Times New Roman CYR" w:cs="Times New Roman CYR"/>
                <w:bCs/>
                <w:lang w:val="uk-UA"/>
              </w:rPr>
              <w:t xml:space="preserve">Вирішити питання </w:t>
            </w:r>
            <w:proofErr w:type="spellStart"/>
            <w:r w:rsidR="008D72A2" w:rsidRPr="00BC79AC">
              <w:rPr>
                <w:rFonts w:ascii="Times New Roman CYR" w:hAnsi="Times New Roman CYR" w:cs="Times New Roman CYR"/>
                <w:bCs/>
              </w:rPr>
              <w:t>будівництв</w:t>
            </w:r>
            <w:proofErr w:type="spellEnd"/>
            <w:r w:rsidRPr="00BC79AC">
              <w:rPr>
                <w:rFonts w:ascii="Times New Roman CYR" w:hAnsi="Times New Roman CYR" w:cs="Times New Roman CYR"/>
                <w:bCs/>
                <w:lang w:val="uk-UA"/>
              </w:rPr>
              <w:t>а</w:t>
            </w:r>
            <w:r w:rsidR="008D72A2" w:rsidRPr="00BC79AC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 w:rsidR="008D72A2" w:rsidRPr="00BC79AC">
              <w:rPr>
                <w:rFonts w:ascii="Times New Roman CYR" w:hAnsi="Times New Roman CYR" w:cs="Times New Roman CYR"/>
                <w:bCs/>
              </w:rPr>
              <w:t>водопровідно-каналізаційної</w:t>
            </w:r>
            <w:proofErr w:type="spellEnd"/>
            <w:r w:rsidR="008D72A2" w:rsidRPr="00BC79AC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 w:rsidR="008D72A2" w:rsidRPr="00BC79AC">
              <w:rPr>
                <w:rFonts w:ascii="Times New Roman CYR" w:hAnsi="Times New Roman CYR" w:cs="Times New Roman CYR"/>
                <w:bCs/>
              </w:rPr>
              <w:t>мережі</w:t>
            </w:r>
            <w:proofErr w:type="spellEnd"/>
            <w:r w:rsidR="008D72A2" w:rsidRPr="00BC79AC">
              <w:rPr>
                <w:rFonts w:ascii="Times New Roman CYR" w:hAnsi="Times New Roman CYR" w:cs="Times New Roman CYR"/>
                <w:bCs/>
              </w:rPr>
              <w:t xml:space="preserve"> в </w:t>
            </w:r>
            <w:proofErr w:type="spellStart"/>
            <w:r w:rsidR="008D72A2" w:rsidRPr="00BC79AC">
              <w:rPr>
                <w:rFonts w:ascii="Times New Roman CYR" w:hAnsi="Times New Roman CYR" w:cs="Times New Roman CYR"/>
                <w:bCs/>
              </w:rPr>
              <w:t>мікрорайоні</w:t>
            </w:r>
            <w:proofErr w:type="spellEnd"/>
            <w:r w:rsidR="008D72A2" w:rsidRPr="00BC79AC">
              <w:rPr>
                <w:rFonts w:ascii="Times New Roman CYR" w:hAnsi="Times New Roman CYR" w:cs="Times New Roman CYR"/>
                <w:bCs/>
              </w:rPr>
              <w:t xml:space="preserve"> «Дружба»</w:t>
            </w:r>
            <w:r w:rsidR="008A5018">
              <w:rPr>
                <w:rFonts w:ascii="Times New Roman CYR" w:hAnsi="Times New Roman CYR" w:cs="Times New Roman CYR"/>
                <w:bCs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BC79A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8D72A2" w:rsidRPr="00E86EA2" w:rsidRDefault="00BC79AC" w:rsidP="00BC79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п</w:t>
            </w:r>
            <w:r w:rsidR="008D72A2">
              <w:rPr>
                <w:lang w:val="uk-UA"/>
              </w:rPr>
              <w:t>оточний ремонт</w:t>
            </w:r>
            <w:r>
              <w:rPr>
                <w:lang w:val="uk-UA"/>
              </w:rPr>
              <w:t xml:space="preserve"> вулиць Довженка, Вишневої, Залізничної, Макаренка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BC79A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789" w:type="dxa"/>
            <w:vAlign w:val="center"/>
          </w:tcPr>
          <w:p w:rsidR="008D72A2" w:rsidRDefault="00BC79AC" w:rsidP="00BC79AC">
            <w:pPr>
              <w:jc w:val="both"/>
              <w:rPr>
                <w:lang w:val="uk-UA"/>
              </w:rPr>
            </w:pPr>
            <w:r w:rsidRPr="009E6FE4">
              <w:rPr>
                <w:lang w:val="uk-UA"/>
              </w:rPr>
              <w:t>Вивчити питання будівництва</w:t>
            </w:r>
            <w:r w:rsidR="008D72A2" w:rsidRPr="009E6FE4">
              <w:rPr>
                <w:lang w:val="uk-UA"/>
              </w:rPr>
              <w:t xml:space="preserve"> </w:t>
            </w:r>
            <w:r w:rsidR="009E6FE4" w:rsidRPr="009E6FE4">
              <w:rPr>
                <w:lang w:val="uk-UA"/>
              </w:rPr>
              <w:t xml:space="preserve">телевізійної </w:t>
            </w:r>
            <w:r w:rsidR="008D72A2" w:rsidRPr="009E6FE4">
              <w:rPr>
                <w:lang w:val="uk-UA"/>
              </w:rPr>
              <w:t>антени в мікрорайоні «Дружба»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A84401" w:rsidP="00350F46">
            <w:pPr>
              <w:widowControl w:val="0"/>
              <w:ind w:right="-164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Гудзь</w:t>
            </w:r>
            <w:proofErr w:type="spellEnd"/>
            <w:r>
              <w:rPr>
                <w:szCs w:val="28"/>
                <w:lang w:val="uk-UA"/>
              </w:rPr>
              <w:t xml:space="preserve"> Д.С.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BC79A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789" w:type="dxa"/>
            <w:vAlign w:val="center"/>
          </w:tcPr>
          <w:p w:rsidR="008D72A2" w:rsidRDefault="00B6066D" w:rsidP="00B606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Вирішити </w:t>
            </w:r>
            <w:r w:rsidR="00BC79AC">
              <w:rPr>
                <w:lang w:val="uk-UA"/>
              </w:rPr>
              <w:t>питання б</w:t>
            </w:r>
            <w:r w:rsidR="008D72A2">
              <w:rPr>
                <w:lang w:val="uk-UA"/>
              </w:rPr>
              <w:t>удівництв</w:t>
            </w:r>
            <w:r w:rsidR="00BC79AC">
              <w:rPr>
                <w:lang w:val="uk-UA"/>
              </w:rPr>
              <w:t>а</w:t>
            </w:r>
            <w:r w:rsidR="008D72A2">
              <w:rPr>
                <w:lang w:val="uk-UA"/>
              </w:rPr>
              <w:t xml:space="preserve"> бювету питної води в мікрорайоні «Дружба»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BC79A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789" w:type="dxa"/>
            <w:vAlign w:val="center"/>
          </w:tcPr>
          <w:p w:rsidR="008D72A2" w:rsidRPr="00447B4C" w:rsidRDefault="00B6066D" w:rsidP="00B6066D">
            <w:pPr>
              <w:jc w:val="both"/>
              <w:rPr>
                <w:lang w:val="uk-UA"/>
              </w:rPr>
            </w:pPr>
            <w:r w:rsidRPr="00B6066D">
              <w:rPr>
                <w:lang w:val="uk-UA"/>
              </w:rPr>
              <w:t xml:space="preserve">Вирішити </w:t>
            </w:r>
            <w:r w:rsidR="00BC79AC" w:rsidRPr="00B6066D">
              <w:rPr>
                <w:lang w:val="uk-UA"/>
              </w:rPr>
              <w:t>питання будівництва</w:t>
            </w:r>
            <w:r w:rsidR="008D72A2" w:rsidRPr="00B6066D">
              <w:rPr>
                <w:lang w:val="uk-UA"/>
              </w:rPr>
              <w:t xml:space="preserve"> амбулаторії сімейної медицини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A84401" w:rsidP="00350F46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Дутчак Л.Р.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BC79A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789" w:type="dxa"/>
            <w:vAlign w:val="center"/>
          </w:tcPr>
          <w:p w:rsidR="008D72A2" w:rsidRPr="00AE797A" w:rsidRDefault="00BC79AC" w:rsidP="00BC79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а</w:t>
            </w:r>
            <w:r w:rsidR="008D72A2">
              <w:rPr>
                <w:lang w:val="uk-UA"/>
              </w:rPr>
              <w:t>сфальтування вул. Грушевського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F02349" w:rsidRDefault="00F02349" w:rsidP="00F0234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Виборчий округ № 8 (</w:t>
            </w:r>
            <w:r w:rsidRPr="00834A05">
              <w:rPr>
                <w:b/>
                <w:lang w:val="uk-UA"/>
              </w:rPr>
              <w:t>Хапчук С.В.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F02349" w:rsidRDefault="00A84401" w:rsidP="00A84401">
            <w:pPr>
              <w:jc w:val="both"/>
              <w:rPr>
                <w:lang w:val="uk-UA"/>
              </w:rPr>
            </w:pPr>
            <w:r w:rsidRPr="00A84401">
              <w:rPr>
                <w:lang w:val="uk-UA"/>
              </w:rPr>
              <w:t>Провести капремонт</w:t>
            </w:r>
            <w:r w:rsidR="00F02349" w:rsidRPr="00A84401">
              <w:rPr>
                <w:lang w:val="uk-UA"/>
              </w:rPr>
              <w:t xml:space="preserve"> ліфта в будинку № 14 на вул. </w:t>
            </w:r>
            <w:proofErr w:type="spellStart"/>
            <w:r w:rsidR="00F02349" w:rsidRPr="00A84401">
              <w:rPr>
                <w:lang w:val="uk-UA"/>
              </w:rPr>
              <w:t>Леваневського</w:t>
            </w:r>
            <w:proofErr w:type="spellEnd"/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color w:val="FF0000"/>
                <w:lang w:val="uk-UA"/>
              </w:rPr>
            </w:pPr>
            <w:r w:rsidRPr="0072445D">
              <w:rPr>
                <w:color w:val="000000" w:themeColor="text1"/>
                <w:lang w:val="uk-UA"/>
              </w:rPr>
              <w:t xml:space="preserve">Встановити турнікет на перехресті вул. </w:t>
            </w:r>
            <w:proofErr w:type="spellStart"/>
            <w:r w:rsidRPr="0072445D">
              <w:rPr>
                <w:color w:val="000000" w:themeColor="text1"/>
                <w:lang w:val="uk-UA"/>
              </w:rPr>
              <w:t>Леваневського</w:t>
            </w:r>
            <w:proofErr w:type="spellEnd"/>
            <w:r w:rsidRPr="0072445D">
              <w:rPr>
                <w:color w:val="000000" w:themeColor="text1"/>
                <w:lang w:val="uk-UA"/>
              </w:rPr>
              <w:t xml:space="preserve"> і Герцена</w:t>
            </w:r>
            <w:r w:rsidR="008A501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F02349" w:rsidRDefault="00F02349" w:rsidP="008A50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ремонт дворів будинків </w:t>
            </w:r>
            <w:r w:rsidR="008A5018">
              <w:rPr>
                <w:lang w:val="uk-UA"/>
              </w:rPr>
              <w:t xml:space="preserve">№ 3,5 </w:t>
            </w:r>
            <w:r>
              <w:rPr>
                <w:lang w:val="uk-UA"/>
              </w:rPr>
              <w:t>на вул. Рибалка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Покращити якість обслуговування в міському пасажирському транспорті (кондуктори не оголошують назви зупинок)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Тімофєєва</w:t>
            </w:r>
            <w:proofErr w:type="spellEnd"/>
            <w:r>
              <w:rPr>
                <w:szCs w:val="28"/>
                <w:lang w:val="uk-UA"/>
              </w:rPr>
              <w:t xml:space="preserve">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капремонт тротуарів на вул. </w:t>
            </w:r>
            <w:proofErr w:type="spellStart"/>
            <w:r>
              <w:rPr>
                <w:lang w:val="uk-UA"/>
              </w:rPr>
              <w:t>Леваневського</w:t>
            </w:r>
            <w:proofErr w:type="spellEnd"/>
            <w:r>
              <w:rPr>
                <w:lang w:val="uk-UA"/>
              </w:rPr>
              <w:t xml:space="preserve"> 3 – </w:t>
            </w:r>
            <w:proofErr w:type="spellStart"/>
            <w:r>
              <w:rPr>
                <w:lang w:val="uk-UA"/>
              </w:rPr>
              <w:t>Леваневського</w:t>
            </w:r>
            <w:proofErr w:type="spellEnd"/>
            <w:r>
              <w:rPr>
                <w:lang w:val="uk-UA"/>
              </w:rPr>
              <w:t>, 14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Облаштувати автобусну зупинку на вул. </w:t>
            </w:r>
            <w:proofErr w:type="spellStart"/>
            <w:r>
              <w:rPr>
                <w:lang w:val="uk-UA"/>
              </w:rPr>
              <w:t>Леваневського</w:t>
            </w:r>
            <w:proofErr w:type="spellEnd"/>
            <w:r>
              <w:rPr>
                <w:lang w:val="uk-UA"/>
              </w:rPr>
              <w:t>, 4 (Будинок офіцерів)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Тімофєєва</w:t>
            </w:r>
            <w:proofErr w:type="spellEnd"/>
            <w:r>
              <w:rPr>
                <w:szCs w:val="28"/>
                <w:lang w:val="uk-UA"/>
              </w:rPr>
              <w:t xml:space="preserve">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F02349" w:rsidRPr="00CC59B8" w:rsidRDefault="00CC59B8" w:rsidP="00F02349">
            <w:pPr>
              <w:jc w:val="center"/>
              <w:rPr>
                <w:b/>
                <w:lang w:val="uk-UA"/>
              </w:rPr>
            </w:pPr>
            <w:r w:rsidRPr="00CC59B8">
              <w:rPr>
                <w:b/>
                <w:lang w:val="uk-UA"/>
              </w:rPr>
              <w:t>Виборчий округ № 11 (Пономаренко О.А.)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CC59B8" w:rsidTr="00350F46">
        <w:trPr>
          <w:trHeight w:val="165"/>
        </w:trPr>
        <w:tc>
          <w:tcPr>
            <w:tcW w:w="426" w:type="dxa"/>
            <w:vAlign w:val="center"/>
          </w:tcPr>
          <w:p w:rsidR="00CC59B8" w:rsidRDefault="00CC59B8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CC59B8" w:rsidRDefault="00CC59B8" w:rsidP="00CC59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Зрізати сухі та аварійні дерева</w:t>
            </w:r>
            <w:r w:rsidR="00CA378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C59B8" w:rsidRDefault="0012115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C59B8" w:rsidTr="00350F46">
        <w:trPr>
          <w:trHeight w:val="165"/>
        </w:trPr>
        <w:tc>
          <w:tcPr>
            <w:tcW w:w="426" w:type="dxa"/>
            <w:vAlign w:val="center"/>
          </w:tcPr>
          <w:p w:rsidR="00CC59B8" w:rsidRDefault="00CC59B8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CC59B8" w:rsidRDefault="00CC59B8" w:rsidP="00CC59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ремонт прибудинкових територій</w:t>
            </w:r>
            <w:r w:rsidR="00085D19">
              <w:rPr>
                <w:lang w:val="uk-UA"/>
              </w:rPr>
              <w:t xml:space="preserve"> на виборчому окрузі.</w:t>
            </w:r>
          </w:p>
        </w:tc>
        <w:tc>
          <w:tcPr>
            <w:tcW w:w="1843" w:type="dxa"/>
            <w:vAlign w:val="center"/>
          </w:tcPr>
          <w:p w:rsidR="00CC59B8" w:rsidRDefault="0012115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C59B8" w:rsidTr="00350F46">
        <w:trPr>
          <w:trHeight w:val="165"/>
        </w:trPr>
        <w:tc>
          <w:tcPr>
            <w:tcW w:w="426" w:type="dxa"/>
            <w:vAlign w:val="center"/>
          </w:tcPr>
          <w:p w:rsidR="00CC59B8" w:rsidRDefault="00CC59B8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CC59B8" w:rsidRDefault="00CC59B8" w:rsidP="00BA1E00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капітальний ремонт доріг </w:t>
            </w:r>
            <w:r w:rsidR="00BA1E00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Тимошенка</w:t>
            </w:r>
            <w:proofErr w:type="spellEnd"/>
            <w:r>
              <w:rPr>
                <w:lang w:val="uk-UA"/>
              </w:rPr>
              <w:t xml:space="preserve"> та Рокосовського</w:t>
            </w:r>
            <w:r w:rsidR="00CA3789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C59B8" w:rsidRDefault="0012115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C59B8" w:rsidTr="00350F46">
        <w:trPr>
          <w:trHeight w:val="165"/>
        </w:trPr>
        <w:tc>
          <w:tcPr>
            <w:tcW w:w="426" w:type="dxa"/>
            <w:vAlign w:val="center"/>
          </w:tcPr>
          <w:p w:rsidR="00CC59B8" w:rsidRDefault="00CC59B8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789" w:type="dxa"/>
            <w:vAlign w:val="center"/>
          </w:tcPr>
          <w:p w:rsidR="00CC59B8" w:rsidRDefault="00CC59B8" w:rsidP="00CC59B8">
            <w:pPr>
              <w:rPr>
                <w:lang w:val="uk-UA"/>
              </w:rPr>
            </w:pPr>
            <w:r w:rsidRPr="00085D19">
              <w:rPr>
                <w:lang w:val="uk-UA"/>
              </w:rPr>
              <w:t xml:space="preserve">Провести ремонт та обслуговування </w:t>
            </w:r>
            <w:proofErr w:type="spellStart"/>
            <w:r w:rsidRPr="00085D19">
              <w:rPr>
                <w:lang w:val="uk-UA"/>
              </w:rPr>
              <w:t>димовентиляції</w:t>
            </w:r>
            <w:proofErr w:type="spellEnd"/>
            <w:r w:rsidR="00CA3789" w:rsidRPr="00085D19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C59B8" w:rsidRDefault="008C58C6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C59B8" w:rsidTr="00350F46">
        <w:trPr>
          <w:trHeight w:val="165"/>
        </w:trPr>
        <w:tc>
          <w:tcPr>
            <w:tcW w:w="426" w:type="dxa"/>
            <w:vAlign w:val="center"/>
          </w:tcPr>
          <w:p w:rsidR="00CC59B8" w:rsidRDefault="00CC59B8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789" w:type="dxa"/>
            <w:vAlign w:val="center"/>
          </w:tcPr>
          <w:p w:rsidR="00CC59B8" w:rsidRDefault="00CC59B8" w:rsidP="00BA1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благоустрій території між будинками на </w:t>
            </w:r>
            <w:r w:rsidR="00BA1E00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Рокосовського і </w:t>
            </w:r>
            <w:proofErr w:type="spellStart"/>
            <w:r>
              <w:rPr>
                <w:lang w:val="uk-UA"/>
              </w:rPr>
              <w:t>Тимошенка</w:t>
            </w:r>
            <w:proofErr w:type="spellEnd"/>
            <w:r w:rsidR="00CA3789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C59B8" w:rsidRDefault="0012115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C59B8" w:rsidTr="00350F46">
        <w:trPr>
          <w:trHeight w:val="165"/>
        </w:trPr>
        <w:tc>
          <w:tcPr>
            <w:tcW w:w="426" w:type="dxa"/>
            <w:vAlign w:val="center"/>
          </w:tcPr>
          <w:p w:rsidR="00CC59B8" w:rsidRDefault="00CC59B8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789" w:type="dxa"/>
            <w:vAlign w:val="center"/>
          </w:tcPr>
          <w:p w:rsidR="00CC59B8" w:rsidRDefault="00CC59B8" w:rsidP="00BA1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Облаштувати прибудинкові території</w:t>
            </w:r>
            <w:r w:rsidR="00CA3789">
              <w:rPr>
                <w:lang w:val="uk-UA"/>
              </w:rPr>
              <w:t xml:space="preserve"> біля будинків на </w:t>
            </w:r>
            <w:r w:rsidR="00BA1E00">
              <w:rPr>
                <w:lang w:val="uk-UA"/>
              </w:rPr>
              <w:t xml:space="preserve">вул. </w:t>
            </w:r>
            <w:r w:rsidR="00CA3789">
              <w:rPr>
                <w:lang w:val="uk-UA"/>
              </w:rPr>
              <w:t xml:space="preserve">Житомирській. </w:t>
            </w:r>
          </w:p>
        </w:tc>
        <w:tc>
          <w:tcPr>
            <w:tcW w:w="1843" w:type="dxa"/>
            <w:vAlign w:val="center"/>
          </w:tcPr>
          <w:p w:rsidR="00CC59B8" w:rsidRDefault="00C52670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A3789" w:rsidTr="00350F46">
        <w:trPr>
          <w:trHeight w:val="165"/>
        </w:trPr>
        <w:tc>
          <w:tcPr>
            <w:tcW w:w="426" w:type="dxa"/>
            <w:vAlign w:val="center"/>
          </w:tcPr>
          <w:p w:rsidR="00CA3789" w:rsidRDefault="00CA378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789" w:type="dxa"/>
            <w:vAlign w:val="center"/>
          </w:tcPr>
          <w:p w:rsidR="00CA3789" w:rsidRDefault="00CA3789" w:rsidP="00BA1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Облаштувати дитячі майданчики на </w:t>
            </w:r>
            <w:r w:rsidR="00BA1E00">
              <w:rPr>
                <w:lang w:val="uk-UA"/>
              </w:rPr>
              <w:t>вул.</w:t>
            </w:r>
            <w:r w:rsidR="00523381">
              <w:rPr>
                <w:lang w:val="uk-UA"/>
              </w:rPr>
              <w:t xml:space="preserve"> </w:t>
            </w:r>
            <w:proofErr w:type="spellStart"/>
            <w:r w:rsidR="00523381">
              <w:rPr>
                <w:lang w:val="uk-UA"/>
              </w:rPr>
              <w:t>Тимошенка</w:t>
            </w:r>
            <w:proofErr w:type="spellEnd"/>
            <w:r w:rsidR="00523381">
              <w:rPr>
                <w:lang w:val="uk-UA"/>
              </w:rPr>
              <w:t>, Рокосовсь</w:t>
            </w:r>
            <w:r>
              <w:rPr>
                <w:lang w:val="uk-UA"/>
              </w:rPr>
              <w:t>кого  та Житомирській.</w:t>
            </w:r>
          </w:p>
        </w:tc>
        <w:tc>
          <w:tcPr>
            <w:tcW w:w="1843" w:type="dxa"/>
            <w:vAlign w:val="center"/>
          </w:tcPr>
          <w:p w:rsidR="00CA3789" w:rsidRDefault="00C52670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121159" w:rsidTr="00350F46">
        <w:trPr>
          <w:trHeight w:val="165"/>
        </w:trPr>
        <w:tc>
          <w:tcPr>
            <w:tcW w:w="426" w:type="dxa"/>
            <w:vAlign w:val="center"/>
          </w:tcPr>
          <w:p w:rsidR="00121159" w:rsidRDefault="0012115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789" w:type="dxa"/>
            <w:vAlign w:val="center"/>
          </w:tcPr>
          <w:p w:rsidR="00121159" w:rsidRDefault="00121159" w:rsidP="00BA1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освітлення на </w:t>
            </w:r>
            <w:r w:rsidR="00BA1E00">
              <w:rPr>
                <w:lang w:val="uk-UA"/>
              </w:rPr>
              <w:t>пров.</w:t>
            </w:r>
            <w:r>
              <w:rPr>
                <w:lang w:val="uk-UA"/>
              </w:rPr>
              <w:t xml:space="preserve"> Житомирському. </w:t>
            </w:r>
          </w:p>
        </w:tc>
        <w:tc>
          <w:tcPr>
            <w:tcW w:w="1843" w:type="dxa"/>
            <w:vAlign w:val="center"/>
          </w:tcPr>
          <w:p w:rsidR="00121159" w:rsidRDefault="00C52670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C59B8" w:rsidTr="00350F46">
        <w:trPr>
          <w:trHeight w:val="165"/>
        </w:trPr>
        <w:tc>
          <w:tcPr>
            <w:tcW w:w="426" w:type="dxa"/>
            <w:vAlign w:val="center"/>
          </w:tcPr>
          <w:p w:rsidR="00CC59B8" w:rsidRDefault="00CC59B8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CC59B8" w:rsidRDefault="00CC59B8" w:rsidP="00F023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Виборчий округ № 12 (</w:t>
            </w:r>
            <w:proofErr w:type="spellStart"/>
            <w:r w:rsidRPr="002A4884">
              <w:rPr>
                <w:b/>
                <w:lang w:val="uk-UA"/>
              </w:rPr>
              <w:t>Овдіюк</w:t>
            </w:r>
            <w:proofErr w:type="spellEnd"/>
            <w:r w:rsidRPr="002A4884">
              <w:rPr>
                <w:b/>
                <w:lang w:val="uk-UA"/>
              </w:rPr>
              <w:t xml:space="preserve"> В.І.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CC59B8" w:rsidRDefault="00CC59B8" w:rsidP="0053175C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капітальний ремонт дороги від будинку № 1 вул. Рокосовського до </w:t>
            </w:r>
            <w:proofErr w:type="spellStart"/>
            <w:r>
              <w:rPr>
                <w:lang w:val="uk-UA"/>
              </w:rPr>
              <w:t>вул. Тимо</w:t>
            </w:r>
            <w:proofErr w:type="spellEnd"/>
            <w:r>
              <w:rPr>
                <w:lang w:val="uk-UA"/>
              </w:rPr>
              <w:t>шенка, включаючи асфальтування центрального перехрестя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Зрізати аварійно небезпечні  дерева у мікрорайоні «Зелені»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капітальний ремонт </w:t>
            </w:r>
            <w:proofErr w:type="spellStart"/>
            <w:r>
              <w:rPr>
                <w:lang w:val="uk-UA"/>
              </w:rPr>
              <w:t>міжбудинкових</w:t>
            </w:r>
            <w:proofErr w:type="spellEnd"/>
            <w:r>
              <w:rPr>
                <w:lang w:val="uk-UA"/>
              </w:rPr>
              <w:t xml:space="preserve"> доріг (від № 1 по № 20 на вул. Рокосовського).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Вирішити питання придбання інвентарю в шкільні їдальні та майстерні міста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789" w:type="dxa"/>
            <w:vAlign w:val="center"/>
          </w:tcPr>
          <w:p w:rsidR="00F02349" w:rsidRDefault="00F02349" w:rsidP="008A50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Виготовити проектно-кошторисну документацію для реконструкції даху ЗОШ №</w:t>
            </w:r>
            <w:r w:rsidR="008A5018">
              <w:rPr>
                <w:lang w:val="uk-UA"/>
              </w:rPr>
              <w:t> </w:t>
            </w:r>
            <w:r>
              <w:rPr>
                <w:lang w:val="uk-UA"/>
              </w:rPr>
              <w:t>7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Вирішити питання продовження оренди землі кооперативу «</w:t>
            </w:r>
            <w:proofErr w:type="spellStart"/>
            <w:r>
              <w:rPr>
                <w:lang w:val="uk-UA"/>
              </w:rPr>
              <w:t>Огородник</w:t>
            </w:r>
            <w:proofErr w:type="spellEnd"/>
            <w:r>
              <w:rPr>
                <w:lang w:val="uk-UA"/>
              </w:rPr>
              <w:t>»</w:t>
            </w:r>
            <w:r w:rsidR="008A501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Гудзь</w:t>
            </w:r>
            <w:proofErr w:type="spellEnd"/>
            <w:r>
              <w:rPr>
                <w:szCs w:val="28"/>
                <w:lang w:val="uk-UA"/>
              </w:rPr>
              <w:t xml:space="preserve"> Д.С.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789" w:type="dxa"/>
            <w:vAlign w:val="center"/>
          </w:tcPr>
          <w:p w:rsidR="00F02349" w:rsidRDefault="00F02349" w:rsidP="00A84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Закрити проїзд з гаражного кооперативу «Автомобіліст» </w:t>
            </w:r>
            <w:r w:rsidRPr="00A84401">
              <w:rPr>
                <w:lang w:val="uk-UA"/>
              </w:rPr>
              <w:t xml:space="preserve">на </w:t>
            </w:r>
            <w:r w:rsidR="00A84401" w:rsidRPr="00A84401">
              <w:rPr>
                <w:lang w:val="uk-UA"/>
              </w:rPr>
              <w:t>вул. Рокосовського</w:t>
            </w:r>
            <w:r w:rsidR="008A5018">
              <w:rPr>
                <w:lang w:val="uk-UA"/>
              </w:rPr>
              <w:t>.</w:t>
            </w:r>
            <w:r w:rsidR="00A84401" w:rsidRPr="00A84401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02349" w:rsidRDefault="00A84401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Гудзь</w:t>
            </w:r>
            <w:proofErr w:type="spellEnd"/>
            <w:r>
              <w:rPr>
                <w:szCs w:val="28"/>
                <w:lang w:val="uk-UA"/>
              </w:rPr>
              <w:t xml:space="preserve"> Д.С.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Викласти тротуарною плиткою доріжку від будинку № 1 на вул. Рокосовського до території ЗОШ № 7 або заасфальтувати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789" w:type="dxa"/>
            <w:vAlign w:val="center"/>
          </w:tcPr>
          <w:p w:rsidR="00F02349" w:rsidRDefault="00F02349" w:rsidP="00A844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Вирішити питання придбання </w:t>
            </w:r>
            <w:r w:rsidR="00A84401">
              <w:rPr>
                <w:lang w:val="uk-UA"/>
              </w:rPr>
              <w:t>«К</w:t>
            </w:r>
            <w:r>
              <w:rPr>
                <w:lang w:val="uk-UA"/>
              </w:rPr>
              <w:t>омп’ютерного класу</w:t>
            </w:r>
            <w:r w:rsidR="00A84401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в ЗОШ № 7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ремонт дахів у будинках № 16, 22, 24</w:t>
            </w:r>
            <w:r w:rsidR="00A84401">
              <w:rPr>
                <w:lang w:val="uk-UA"/>
              </w:rPr>
              <w:t xml:space="preserve"> на вул. Рокосовського</w:t>
            </w:r>
            <w:r>
              <w:rPr>
                <w:lang w:val="uk-UA"/>
              </w:rPr>
              <w:t xml:space="preserve"> на умовах співфінансування з мешканцями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Вирішити питання будівництва дитячого садка у мікрорайоні «Зелені»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789" w:type="dxa"/>
            <w:vAlign w:val="center"/>
          </w:tcPr>
          <w:p w:rsidR="00F02349" w:rsidRPr="00B54E34" w:rsidRDefault="00F02349" w:rsidP="0053175C">
            <w:pPr>
              <w:jc w:val="both"/>
              <w:rPr>
                <w:color w:val="00FF00"/>
                <w:lang w:val="uk-UA"/>
              </w:rPr>
            </w:pPr>
            <w:r>
              <w:rPr>
                <w:lang w:val="uk-UA"/>
              </w:rPr>
              <w:t>Замінити</w:t>
            </w:r>
            <w:r w:rsidRPr="00834A05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інформаційно-</w:t>
            </w:r>
            <w:r w:rsidRPr="00834A05">
              <w:rPr>
                <w:lang w:val="uk-UA"/>
              </w:rPr>
              <w:t>технологічн</w:t>
            </w:r>
            <w:r>
              <w:rPr>
                <w:lang w:val="uk-UA"/>
              </w:rPr>
              <w:t>е</w:t>
            </w:r>
            <w:r w:rsidRPr="00834A05">
              <w:rPr>
                <w:lang w:val="uk-UA"/>
              </w:rPr>
              <w:t xml:space="preserve"> обладнання в ЗНЗ міста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Завершити капремонт туалетів ЗОШ № 7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Облаштувати пішохідну доріжку від вул. Соборності до вул. Житомирська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8D72A2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8D72A2" w:rsidRPr="009B144C" w:rsidRDefault="008D72A2" w:rsidP="009B14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Виборчий округ №</w:t>
            </w:r>
            <w:r w:rsidR="0072445D">
              <w:rPr>
                <w:b/>
                <w:lang w:val="uk-UA"/>
              </w:rPr>
              <w:t xml:space="preserve"> 16</w:t>
            </w:r>
            <w:r>
              <w:rPr>
                <w:b/>
                <w:lang w:val="uk-UA"/>
              </w:rPr>
              <w:t xml:space="preserve"> </w:t>
            </w:r>
            <w:r w:rsidR="002A4884">
              <w:rPr>
                <w:b/>
                <w:lang w:val="uk-UA"/>
              </w:rPr>
              <w:t>(</w:t>
            </w:r>
            <w:proofErr w:type="spellStart"/>
            <w:r w:rsidRPr="009B144C">
              <w:rPr>
                <w:b/>
                <w:lang w:val="uk-UA"/>
              </w:rPr>
              <w:t>Запаловський</w:t>
            </w:r>
            <w:proofErr w:type="spellEnd"/>
            <w:r w:rsidRPr="009B144C">
              <w:rPr>
                <w:b/>
                <w:lang w:val="uk-UA"/>
              </w:rPr>
              <w:t xml:space="preserve"> Б.В.</w:t>
            </w:r>
            <w:r w:rsidR="002A4884"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8D72A2" w:rsidRDefault="008D72A2" w:rsidP="00350F46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2A4884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8D72A2" w:rsidRDefault="002A4884" w:rsidP="002A48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о</w:t>
            </w:r>
            <w:r w:rsidR="008D72A2">
              <w:rPr>
                <w:lang w:val="uk-UA"/>
              </w:rPr>
              <w:t xml:space="preserve">світлення </w:t>
            </w: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Штепіна</w:t>
            </w:r>
            <w:proofErr w:type="spellEnd"/>
            <w:r>
              <w:rPr>
                <w:lang w:val="uk-UA"/>
              </w:rPr>
              <w:t xml:space="preserve"> від будинку</w:t>
            </w:r>
            <w:r w:rsidR="008A5018">
              <w:rPr>
                <w:lang w:val="uk-UA"/>
              </w:rPr>
              <w:t xml:space="preserve"> № 178.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2A4884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8D72A2" w:rsidRPr="009C27C1" w:rsidRDefault="002A4884" w:rsidP="002A48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о</w:t>
            </w:r>
            <w:r w:rsidR="008D72A2">
              <w:rPr>
                <w:lang w:val="uk-UA"/>
              </w:rPr>
              <w:t xml:space="preserve">світлення та </w:t>
            </w:r>
            <w:r>
              <w:rPr>
                <w:lang w:val="uk-UA"/>
              </w:rPr>
              <w:t>за</w:t>
            </w:r>
            <w:r w:rsidR="008D72A2">
              <w:rPr>
                <w:lang w:val="uk-UA"/>
              </w:rPr>
              <w:t>асфальтува</w:t>
            </w:r>
            <w:r>
              <w:rPr>
                <w:lang w:val="uk-UA"/>
              </w:rPr>
              <w:t>ти</w:t>
            </w:r>
            <w:r w:rsidR="008D72A2">
              <w:rPr>
                <w:lang w:val="uk-UA"/>
              </w:rPr>
              <w:t xml:space="preserve"> провулк</w:t>
            </w:r>
            <w:r>
              <w:rPr>
                <w:lang w:val="uk-UA"/>
              </w:rPr>
              <w:t xml:space="preserve">и </w:t>
            </w:r>
            <w:proofErr w:type="spellStart"/>
            <w:r>
              <w:rPr>
                <w:lang w:val="uk-UA"/>
              </w:rPr>
              <w:t>Штепіна</w:t>
            </w:r>
            <w:proofErr w:type="spellEnd"/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8D72A2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2A4884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8D72A2" w:rsidRPr="000665CE" w:rsidRDefault="008D72A2" w:rsidP="00350F46">
            <w:pPr>
              <w:jc w:val="both"/>
              <w:rPr>
                <w:lang w:val="uk-UA"/>
              </w:rPr>
            </w:pPr>
            <w:r w:rsidRPr="002A4884">
              <w:rPr>
                <w:lang w:val="uk-UA"/>
              </w:rPr>
              <w:t>Відкрити автобусний маршрут</w:t>
            </w:r>
            <w:r w:rsidR="002A4884">
              <w:rPr>
                <w:lang w:val="uk-UA"/>
              </w:rPr>
              <w:t xml:space="preserve"> загального користування в мікрорайоні «Смолка»</w:t>
            </w:r>
            <w:r w:rsidR="008A501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Default="008D72A2" w:rsidP="00350F46">
            <w:pPr>
              <w:widowControl w:val="0"/>
              <w:ind w:right="-164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Тімофєєва</w:t>
            </w:r>
            <w:proofErr w:type="spellEnd"/>
            <w:r>
              <w:rPr>
                <w:szCs w:val="28"/>
                <w:lang w:val="uk-UA"/>
              </w:rPr>
              <w:t xml:space="preserve"> О.В.</w:t>
            </w:r>
          </w:p>
        </w:tc>
      </w:tr>
      <w:tr w:rsidR="008D72A2" w:rsidTr="00350F46">
        <w:trPr>
          <w:trHeight w:val="165"/>
        </w:trPr>
        <w:tc>
          <w:tcPr>
            <w:tcW w:w="426" w:type="dxa"/>
            <w:vAlign w:val="center"/>
          </w:tcPr>
          <w:p w:rsidR="008D72A2" w:rsidRDefault="008D72A2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8D72A2" w:rsidRDefault="00F02349" w:rsidP="00DC23A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Виборчий округ № 18 (</w:t>
            </w:r>
            <w:r w:rsidRPr="000575B1">
              <w:rPr>
                <w:b/>
                <w:lang w:val="uk-UA"/>
              </w:rPr>
              <w:t>Стадник О.М.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8D72A2" w:rsidRDefault="008D72A2" w:rsidP="00350F46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F02349" w:rsidRPr="00913762" w:rsidRDefault="00F02349" w:rsidP="00A66F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Зрізати старі дерева (тополі) на вул. Лермонтова понад річкою та посадити там горіховий парк</w:t>
            </w:r>
            <w:r w:rsidR="00B75861">
              <w:rPr>
                <w:lang w:val="uk-UA"/>
              </w:rPr>
              <w:t>, установити сміттєві урни</w:t>
            </w:r>
            <w:r w:rsidR="00B75861" w:rsidRPr="00A66F12">
              <w:rPr>
                <w:lang w:val="uk-UA"/>
              </w:rPr>
              <w:t xml:space="preserve">;  забезпечити патрулювання </w:t>
            </w:r>
            <w:r w:rsidR="00A66F12">
              <w:rPr>
                <w:lang w:val="uk-UA"/>
              </w:rPr>
              <w:t>території</w:t>
            </w:r>
            <w:r w:rsidR="00A66F12" w:rsidRPr="00A66F12">
              <w:rPr>
                <w:lang w:val="uk-UA"/>
              </w:rPr>
              <w:t xml:space="preserve"> </w:t>
            </w:r>
            <w:r w:rsidR="00B75861" w:rsidRPr="00A66F12">
              <w:rPr>
                <w:lang w:val="uk-UA"/>
              </w:rPr>
              <w:t>у літній період.</w:t>
            </w:r>
          </w:p>
        </w:tc>
        <w:tc>
          <w:tcPr>
            <w:tcW w:w="1843" w:type="dxa"/>
            <w:vAlign w:val="center"/>
          </w:tcPr>
          <w:p w:rsidR="00B75861" w:rsidRDefault="00B75861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Ружицький Д.А.</w:t>
            </w:r>
          </w:p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F02349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F02349" w:rsidRDefault="00B75861" w:rsidP="00A66F12">
            <w:pPr>
              <w:jc w:val="both"/>
              <w:rPr>
                <w:lang w:val="uk-UA"/>
              </w:rPr>
            </w:pPr>
            <w:r w:rsidRPr="00A66F12">
              <w:rPr>
                <w:lang w:val="uk-UA"/>
              </w:rPr>
              <w:t xml:space="preserve">Вирішити питання </w:t>
            </w:r>
            <w:r w:rsidR="00A66F12" w:rsidRPr="00A66F12">
              <w:rPr>
                <w:lang w:val="uk-UA"/>
              </w:rPr>
              <w:t xml:space="preserve">усунення потенційно небезпечної ситуації, що може виникнути внаслідок руйнування </w:t>
            </w:r>
            <w:r w:rsidR="00A66F12">
              <w:rPr>
                <w:lang w:val="uk-UA"/>
              </w:rPr>
              <w:t>аварійної</w:t>
            </w:r>
            <w:r w:rsidR="00A66F12" w:rsidRPr="00A66F12">
              <w:rPr>
                <w:lang w:val="uk-UA"/>
              </w:rPr>
              <w:t xml:space="preserve"> огорожі </w:t>
            </w:r>
            <w:r w:rsidR="00A66F12">
              <w:rPr>
                <w:lang w:val="uk-UA"/>
              </w:rPr>
              <w:t xml:space="preserve">на </w:t>
            </w:r>
            <w:r w:rsidR="000038D9" w:rsidRPr="00A66F12">
              <w:rPr>
                <w:lang w:val="uk-UA"/>
              </w:rPr>
              <w:t xml:space="preserve">території колишнього </w:t>
            </w:r>
            <w:r w:rsidR="00F02349" w:rsidRPr="00A66F12">
              <w:rPr>
                <w:lang w:val="uk-UA"/>
              </w:rPr>
              <w:t>консервного заводу</w:t>
            </w:r>
            <w:r w:rsidR="000038D9">
              <w:rPr>
                <w:lang w:val="uk-UA"/>
              </w:rPr>
              <w:t xml:space="preserve"> </w:t>
            </w:r>
            <w:r w:rsidR="00A66F12">
              <w:rPr>
                <w:lang w:val="uk-UA"/>
              </w:rPr>
              <w:t>на пров. Набережному.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B75861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02349">
              <w:rPr>
                <w:lang w:val="uk-UA"/>
              </w:rPr>
              <w:t>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Заасфальтувати дорогу на вул. </w:t>
            </w:r>
            <w:proofErr w:type="spellStart"/>
            <w:r>
              <w:rPr>
                <w:lang w:val="uk-UA"/>
              </w:rPr>
              <w:t>Надслучанській</w:t>
            </w:r>
            <w:proofErr w:type="spellEnd"/>
            <w:r>
              <w:rPr>
                <w:lang w:val="uk-UA"/>
              </w:rPr>
              <w:t>, 4 (між багатоповерховим будинком та ДНЗ № 4)</w:t>
            </w:r>
            <w:r w:rsidR="00A66F12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B75861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02349">
              <w:rPr>
                <w:lang w:val="uk-UA"/>
              </w:rPr>
              <w:t>.</w:t>
            </w:r>
          </w:p>
        </w:tc>
        <w:tc>
          <w:tcPr>
            <w:tcW w:w="8789" w:type="dxa"/>
            <w:vAlign w:val="center"/>
          </w:tcPr>
          <w:p w:rsidR="00F02349" w:rsidRPr="009C27C1" w:rsidRDefault="00F02349" w:rsidP="00A66F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Облаштувати два </w:t>
            </w:r>
            <w:r w:rsidR="00A66F12">
              <w:rPr>
                <w:lang w:val="uk-UA"/>
              </w:rPr>
              <w:t xml:space="preserve">пішохідних </w:t>
            </w:r>
            <w:r>
              <w:rPr>
                <w:lang w:val="uk-UA"/>
              </w:rPr>
              <w:t>спуски до річки Случ</w:t>
            </w:r>
            <w:r w:rsidR="00A66F12">
              <w:rPr>
                <w:lang w:val="uk-UA"/>
              </w:rPr>
              <w:t xml:space="preserve"> з вул. Лермонтова.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350F46">
        <w:trPr>
          <w:trHeight w:val="165"/>
        </w:trPr>
        <w:tc>
          <w:tcPr>
            <w:tcW w:w="426" w:type="dxa"/>
            <w:vAlign w:val="center"/>
          </w:tcPr>
          <w:p w:rsidR="00F02349" w:rsidRDefault="00B75861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02349">
              <w:rPr>
                <w:lang w:val="uk-UA"/>
              </w:rPr>
              <w:t>.</w:t>
            </w:r>
          </w:p>
        </w:tc>
        <w:tc>
          <w:tcPr>
            <w:tcW w:w="8789" w:type="dxa"/>
            <w:vAlign w:val="center"/>
          </w:tcPr>
          <w:p w:rsidR="00F02349" w:rsidRDefault="00F02349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Заасфальтувати дорогу від вул. Волі до ДНЗ № 4 та за кіоском</w:t>
            </w:r>
            <w:r w:rsidR="00A66F12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F02349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E68C7" w:rsidTr="00350F46">
        <w:trPr>
          <w:trHeight w:val="165"/>
        </w:trPr>
        <w:tc>
          <w:tcPr>
            <w:tcW w:w="426" w:type="dxa"/>
            <w:vAlign w:val="center"/>
          </w:tcPr>
          <w:p w:rsidR="008E68C7" w:rsidRDefault="008E68C7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8E68C7" w:rsidRPr="009B144C" w:rsidRDefault="008E68C7" w:rsidP="009B14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Виборчий округ № </w:t>
            </w:r>
            <w:r w:rsidR="0072445D">
              <w:rPr>
                <w:b/>
                <w:lang w:val="uk-UA"/>
              </w:rPr>
              <w:t>20 (</w:t>
            </w:r>
            <w:r w:rsidRPr="009B144C">
              <w:rPr>
                <w:b/>
                <w:lang w:val="uk-UA"/>
              </w:rPr>
              <w:t>Кармазін О.В.</w:t>
            </w:r>
            <w:r w:rsidR="0072445D"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8E68C7" w:rsidRDefault="008E68C7" w:rsidP="00350F46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8E68C7" w:rsidTr="00350F46">
        <w:trPr>
          <w:trHeight w:val="165"/>
        </w:trPr>
        <w:tc>
          <w:tcPr>
            <w:tcW w:w="426" w:type="dxa"/>
            <w:vAlign w:val="center"/>
          </w:tcPr>
          <w:p w:rsidR="008E68C7" w:rsidRDefault="0072445D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8E68C7" w:rsidRDefault="008E68C7" w:rsidP="00350F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Зробити ремонт вхідної групи ЗОШ № 4</w:t>
            </w:r>
            <w:r w:rsidR="00A66F12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E68C7" w:rsidRDefault="008E68C7" w:rsidP="00350F46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8E68C7" w:rsidTr="00350F46">
        <w:trPr>
          <w:trHeight w:val="165"/>
        </w:trPr>
        <w:tc>
          <w:tcPr>
            <w:tcW w:w="426" w:type="dxa"/>
            <w:vAlign w:val="center"/>
          </w:tcPr>
          <w:p w:rsidR="008E68C7" w:rsidRDefault="0072445D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8E68C7" w:rsidRDefault="00A66F12" w:rsidP="00A66F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Завершити капремонт пров. Медичний.</w:t>
            </w:r>
          </w:p>
        </w:tc>
        <w:tc>
          <w:tcPr>
            <w:tcW w:w="1843" w:type="dxa"/>
            <w:vAlign w:val="center"/>
          </w:tcPr>
          <w:p w:rsidR="008E68C7" w:rsidRDefault="008E68C7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8E68C7" w:rsidTr="00350F46">
        <w:trPr>
          <w:trHeight w:val="165"/>
        </w:trPr>
        <w:tc>
          <w:tcPr>
            <w:tcW w:w="426" w:type="dxa"/>
            <w:vAlign w:val="center"/>
          </w:tcPr>
          <w:p w:rsidR="008E68C7" w:rsidRDefault="0072445D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8E68C7" w:rsidRDefault="008E68C7" w:rsidP="007244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 час ремонту вул. Пилипа Орлика передбачити </w:t>
            </w:r>
            <w:r w:rsidR="00DD7053">
              <w:rPr>
                <w:lang w:val="uk-UA"/>
              </w:rPr>
              <w:t>прокладання ливневої каналізаційні мереж</w:t>
            </w:r>
            <w:r w:rsidR="00A66F12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E68C7" w:rsidRDefault="008E68C7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C44FFC" w:rsidRDefault="00F02349" w:rsidP="00F0234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Виборчий округ №  29 (</w:t>
            </w:r>
            <w:proofErr w:type="spellStart"/>
            <w:r w:rsidRPr="009B144C">
              <w:rPr>
                <w:b/>
                <w:lang w:val="uk-UA"/>
              </w:rPr>
              <w:t>Журбенко</w:t>
            </w:r>
            <w:proofErr w:type="spellEnd"/>
            <w:r w:rsidRPr="009B144C">
              <w:rPr>
                <w:b/>
                <w:lang w:val="uk-UA"/>
              </w:rPr>
              <w:t xml:space="preserve"> О.І.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C44FFC" w:rsidRPr="00DA4F7D" w:rsidRDefault="00DD7053" w:rsidP="00DD70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Вирішити питання будівництва</w:t>
            </w:r>
            <w:r w:rsidR="00C44FFC">
              <w:rPr>
                <w:lang w:val="uk-UA"/>
              </w:rPr>
              <w:t xml:space="preserve"> каналізації на вул. Гагаріна (приватний сектор)</w:t>
            </w:r>
            <w:r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C44FFC" w:rsidRDefault="00C44FFC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п</w:t>
            </w:r>
            <w:r w:rsidR="00DD7053">
              <w:rPr>
                <w:lang w:val="uk-UA"/>
              </w:rPr>
              <w:t>оточний ремонт вул. Зарічної.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C44FFC" w:rsidRDefault="00C44FFC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благоустрій прибудинкової території на вул. Шевченка, 41/1</w:t>
            </w:r>
            <w:r w:rsidR="00DD7053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789" w:type="dxa"/>
            <w:vAlign w:val="center"/>
          </w:tcPr>
          <w:p w:rsidR="00C44FFC" w:rsidRDefault="00C44FFC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благоустрій території при в’їзді в м. Новоград-Волинський зі сторони Житомира (права сторона) до перехрестя з </w:t>
            </w:r>
            <w:proofErr w:type="spellStart"/>
            <w:r>
              <w:rPr>
                <w:lang w:val="uk-UA"/>
              </w:rPr>
              <w:t>вул.Леваневського</w:t>
            </w:r>
            <w:proofErr w:type="spellEnd"/>
            <w:r w:rsidR="00DD7053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350F46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789" w:type="dxa"/>
            <w:vAlign w:val="center"/>
          </w:tcPr>
          <w:p w:rsidR="00C44FFC" w:rsidRDefault="00C44FFC" w:rsidP="00C44FF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Виборчий округ № 31 (</w:t>
            </w:r>
            <w:proofErr w:type="spellStart"/>
            <w:r>
              <w:rPr>
                <w:b/>
                <w:lang w:val="uk-UA"/>
              </w:rPr>
              <w:t>Войтович</w:t>
            </w:r>
            <w:proofErr w:type="spellEnd"/>
            <w:r>
              <w:rPr>
                <w:b/>
                <w:lang w:val="uk-UA"/>
              </w:rPr>
              <w:t xml:space="preserve"> А.В.)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Pr="0005772D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89" w:type="dxa"/>
            <w:vAlign w:val="center"/>
          </w:tcPr>
          <w:p w:rsidR="00C44FFC" w:rsidRDefault="00C44FFC" w:rsidP="00DD70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Вирішити </w:t>
            </w:r>
            <w:r w:rsidRPr="00DD7053">
              <w:rPr>
                <w:lang w:val="uk-UA"/>
              </w:rPr>
              <w:t>проблему низького</w:t>
            </w:r>
            <w:r w:rsidR="00DD7053" w:rsidRPr="00DD7053">
              <w:rPr>
                <w:lang w:val="uk-UA"/>
              </w:rPr>
              <w:t xml:space="preserve"> тиску </w:t>
            </w:r>
            <w:r w:rsidR="00DD7053">
              <w:rPr>
                <w:lang w:val="uk-UA"/>
              </w:rPr>
              <w:t xml:space="preserve">у водопровідній мережі </w:t>
            </w:r>
            <w:r>
              <w:rPr>
                <w:lang w:val="uk-UA"/>
              </w:rPr>
              <w:t xml:space="preserve">у багатоповерхових будинках на </w:t>
            </w:r>
            <w:proofErr w:type="spellStart"/>
            <w:r>
              <w:rPr>
                <w:lang w:val="uk-UA"/>
              </w:rPr>
              <w:t>пл.</w:t>
            </w:r>
            <w:r w:rsidR="00DD7053">
              <w:rPr>
                <w:lang w:val="uk-UA"/>
              </w:rPr>
              <w:t> </w:t>
            </w:r>
            <w:r>
              <w:rPr>
                <w:lang w:val="uk-UA"/>
              </w:rPr>
              <w:t>Лесі Укра</w:t>
            </w:r>
            <w:proofErr w:type="spellEnd"/>
            <w:r>
              <w:rPr>
                <w:lang w:val="uk-UA"/>
              </w:rPr>
              <w:t>їнки</w:t>
            </w:r>
            <w:r w:rsidR="00DD7053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789" w:type="dxa"/>
            <w:vAlign w:val="center"/>
          </w:tcPr>
          <w:p w:rsidR="00C44FFC" w:rsidRDefault="00C44FFC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Заасфальтувати двір</w:t>
            </w:r>
            <w:r w:rsidR="00DD7053">
              <w:rPr>
                <w:lang w:val="uk-UA"/>
              </w:rPr>
              <w:t xml:space="preserve"> будинку № 1 на вул. Шевченка</w:t>
            </w:r>
            <w:r>
              <w:rPr>
                <w:lang w:val="uk-UA"/>
              </w:rPr>
              <w:t xml:space="preserve"> </w:t>
            </w:r>
            <w:r w:rsidRPr="00DC23AB">
              <w:rPr>
                <w:lang w:val="uk-UA"/>
              </w:rPr>
              <w:t>(</w:t>
            </w:r>
            <w:r w:rsidRPr="00DC23AB">
              <w:rPr>
                <w:sz w:val="25"/>
                <w:szCs w:val="25"/>
                <w:lang w:eastAsia="uk-UA"/>
              </w:rPr>
              <w:t xml:space="preserve">у </w:t>
            </w:r>
            <w:proofErr w:type="spellStart"/>
            <w:r w:rsidRPr="00DC23AB">
              <w:rPr>
                <w:sz w:val="25"/>
                <w:szCs w:val="25"/>
                <w:lang w:eastAsia="uk-UA"/>
              </w:rPr>
              <w:t>зв’язку</w:t>
            </w:r>
            <w:proofErr w:type="spellEnd"/>
            <w:r w:rsidRPr="00DC23AB">
              <w:rPr>
                <w:sz w:val="25"/>
                <w:szCs w:val="25"/>
                <w:lang w:eastAsia="uk-UA"/>
              </w:rPr>
              <w:t xml:space="preserve"> з </w:t>
            </w:r>
            <w:proofErr w:type="spellStart"/>
            <w:r w:rsidRPr="00DC23AB">
              <w:rPr>
                <w:sz w:val="25"/>
                <w:szCs w:val="25"/>
                <w:lang w:eastAsia="uk-UA"/>
              </w:rPr>
              <w:t>пошкодженням</w:t>
            </w:r>
            <w:proofErr w:type="spellEnd"/>
            <w:r w:rsidRPr="00DC23AB">
              <w:rPr>
                <w:sz w:val="25"/>
                <w:szCs w:val="25"/>
                <w:lang w:eastAsia="uk-UA"/>
              </w:rPr>
              <w:t xml:space="preserve"> асфальтового </w:t>
            </w:r>
            <w:proofErr w:type="spellStart"/>
            <w:r w:rsidRPr="00DC23AB">
              <w:rPr>
                <w:sz w:val="25"/>
                <w:szCs w:val="25"/>
                <w:lang w:eastAsia="uk-UA"/>
              </w:rPr>
              <w:t>покриття</w:t>
            </w:r>
            <w:proofErr w:type="spellEnd"/>
            <w:r w:rsidRPr="00DC23AB">
              <w:rPr>
                <w:sz w:val="25"/>
                <w:szCs w:val="25"/>
                <w:lang w:eastAsia="uk-UA"/>
              </w:rPr>
              <w:t xml:space="preserve"> </w:t>
            </w:r>
            <w:proofErr w:type="spellStart"/>
            <w:r w:rsidRPr="00DC23AB">
              <w:rPr>
                <w:sz w:val="25"/>
                <w:szCs w:val="25"/>
                <w:lang w:eastAsia="uk-UA"/>
              </w:rPr>
              <w:t>під</w:t>
            </w:r>
            <w:proofErr w:type="spellEnd"/>
            <w:r w:rsidRPr="00DC23AB">
              <w:rPr>
                <w:sz w:val="25"/>
                <w:szCs w:val="25"/>
                <w:lang w:eastAsia="uk-UA"/>
              </w:rPr>
              <w:t xml:space="preserve"> час </w:t>
            </w:r>
            <w:proofErr w:type="spellStart"/>
            <w:r w:rsidRPr="00DC23AB">
              <w:rPr>
                <w:sz w:val="25"/>
                <w:szCs w:val="25"/>
                <w:lang w:eastAsia="uk-UA"/>
              </w:rPr>
              <w:t>заміни</w:t>
            </w:r>
            <w:proofErr w:type="spellEnd"/>
            <w:r w:rsidRPr="00DC23AB">
              <w:rPr>
                <w:sz w:val="25"/>
                <w:szCs w:val="25"/>
                <w:lang w:eastAsia="uk-UA"/>
              </w:rPr>
              <w:t xml:space="preserve"> КП Новоград-</w:t>
            </w:r>
            <w:proofErr w:type="spellStart"/>
            <w:r w:rsidRPr="00DC23AB">
              <w:rPr>
                <w:sz w:val="25"/>
                <w:szCs w:val="25"/>
                <w:lang w:eastAsia="uk-UA"/>
              </w:rPr>
              <w:t>Волинської</w:t>
            </w:r>
            <w:proofErr w:type="spellEnd"/>
            <w:r w:rsidRPr="00DC23AB">
              <w:rPr>
                <w:sz w:val="25"/>
                <w:szCs w:val="25"/>
                <w:lang w:eastAsia="uk-UA"/>
              </w:rPr>
              <w:t xml:space="preserve"> міської ради «ВУВКГ» мереж </w:t>
            </w:r>
            <w:proofErr w:type="spellStart"/>
            <w:r w:rsidRPr="00DC23AB">
              <w:rPr>
                <w:sz w:val="25"/>
                <w:szCs w:val="25"/>
                <w:lang w:eastAsia="uk-UA"/>
              </w:rPr>
              <w:t>каналізації</w:t>
            </w:r>
            <w:proofErr w:type="spellEnd"/>
            <w:r w:rsidRPr="00DC23AB">
              <w:rPr>
                <w:lang w:val="uk-UA"/>
              </w:rPr>
              <w:t>)</w:t>
            </w:r>
            <w:r w:rsidR="00DD7053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89" w:type="dxa"/>
            <w:vAlign w:val="center"/>
          </w:tcPr>
          <w:p w:rsidR="00C44FFC" w:rsidRDefault="00C44FFC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Заасфальтувати </w:t>
            </w:r>
            <w:proofErr w:type="spellStart"/>
            <w:r w:rsidRPr="00DD7053">
              <w:rPr>
                <w:lang w:val="uk-UA"/>
              </w:rPr>
              <w:t>внутрібудинкові</w:t>
            </w:r>
            <w:proofErr w:type="spellEnd"/>
            <w:r>
              <w:rPr>
                <w:lang w:val="uk-UA"/>
              </w:rPr>
              <w:t xml:space="preserve"> двори на вул. Шевченка, 4 та вул.  Шолом </w:t>
            </w:r>
            <w:proofErr w:type="spellStart"/>
            <w:r>
              <w:rPr>
                <w:lang w:val="uk-UA"/>
              </w:rPr>
              <w:t>Алейхема</w:t>
            </w:r>
            <w:proofErr w:type="spellEnd"/>
            <w:r>
              <w:rPr>
                <w:lang w:val="uk-UA"/>
              </w:rPr>
              <w:t>, 1</w:t>
            </w:r>
            <w:r w:rsidR="00DD7053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789" w:type="dxa"/>
            <w:vAlign w:val="center"/>
          </w:tcPr>
          <w:p w:rsidR="00C44FFC" w:rsidRDefault="00C44FFC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Заасфальтувати проїзну частину двору  на вул. Ковальського, 1</w:t>
            </w:r>
            <w:r w:rsidR="00DD7053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C44FFC" w:rsidTr="00350F46">
        <w:trPr>
          <w:trHeight w:val="165"/>
        </w:trPr>
        <w:tc>
          <w:tcPr>
            <w:tcW w:w="426" w:type="dxa"/>
            <w:vAlign w:val="center"/>
          </w:tcPr>
          <w:p w:rsidR="00C44FFC" w:rsidRDefault="00C44FFC" w:rsidP="0053175C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789" w:type="dxa"/>
            <w:vAlign w:val="center"/>
          </w:tcPr>
          <w:p w:rsidR="00C44FFC" w:rsidRDefault="00C44FFC" w:rsidP="00531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капітальний ремонт даху будинку № 7 на вул. Замкова на умовах  співфінансування з мешканцями</w:t>
            </w:r>
            <w:r w:rsidR="00DD7053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44FFC" w:rsidRDefault="00C44FFC" w:rsidP="0053175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</w:tbl>
    <w:p w:rsidR="00F443F7" w:rsidRDefault="00F443F7" w:rsidP="00646C5D">
      <w:pPr>
        <w:widowControl w:val="0"/>
        <w:ind w:right="-164"/>
        <w:jc w:val="both"/>
        <w:rPr>
          <w:lang w:val="uk-UA"/>
        </w:rPr>
      </w:pPr>
    </w:p>
    <w:p w:rsidR="00F443F7" w:rsidRDefault="00F443F7" w:rsidP="00CF7C73">
      <w:pPr>
        <w:widowControl w:val="0"/>
        <w:ind w:left="-993" w:right="-164"/>
        <w:jc w:val="both"/>
        <w:rPr>
          <w:lang w:val="uk-UA"/>
        </w:rPr>
      </w:pPr>
    </w:p>
    <w:p w:rsidR="009B144C" w:rsidRDefault="00CF7C73" w:rsidP="00CF7C73">
      <w:pPr>
        <w:widowControl w:val="0"/>
        <w:ind w:left="-993" w:right="-164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F7C73" w:rsidRDefault="00CF7C73" w:rsidP="00CF7C73">
      <w:pPr>
        <w:widowControl w:val="0"/>
        <w:ind w:left="-993" w:right="-164"/>
        <w:jc w:val="both"/>
        <w:rPr>
          <w:lang w:val="uk-UA"/>
        </w:rPr>
      </w:pPr>
      <w:r>
        <w:rPr>
          <w:lang w:val="uk-UA"/>
        </w:rPr>
        <w:t xml:space="preserve">виконавчого комітету міської ради                                                                     </w:t>
      </w:r>
      <w:r w:rsidR="00F443F7">
        <w:rPr>
          <w:lang w:val="uk-UA"/>
        </w:rPr>
        <w:tab/>
      </w:r>
      <w:r w:rsidR="00F443F7">
        <w:rPr>
          <w:lang w:val="uk-UA"/>
        </w:rPr>
        <w:tab/>
        <w:t>Д.А.Ружицький</w:t>
      </w:r>
    </w:p>
    <w:p w:rsidR="00C92299" w:rsidRDefault="00C92299"/>
    <w:sectPr w:rsidR="00C92299" w:rsidSect="00CF7C73">
      <w:headerReference w:type="even" r:id="rId10"/>
      <w:headerReference w:type="default" r:id="rId11"/>
      <w:pgSz w:w="11900" w:h="16820"/>
      <w:pgMar w:top="567" w:right="560" w:bottom="323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9F" w:rsidRDefault="00CB469F" w:rsidP="00542564">
      <w:r>
        <w:separator/>
      </w:r>
    </w:p>
  </w:endnote>
  <w:endnote w:type="continuationSeparator" w:id="0">
    <w:p w:rsidR="00CB469F" w:rsidRDefault="00CB469F" w:rsidP="005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9F" w:rsidRDefault="00CB469F" w:rsidP="00542564">
      <w:r>
        <w:separator/>
      </w:r>
    </w:p>
  </w:footnote>
  <w:footnote w:type="continuationSeparator" w:id="0">
    <w:p w:rsidR="00CB469F" w:rsidRDefault="00CB469F" w:rsidP="0054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37" w:rsidRDefault="00FB5F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E7837" w:rsidRDefault="00CB469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37" w:rsidRDefault="00CB469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A5E"/>
    <w:multiLevelType w:val="hybridMultilevel"/>
    <w:tmpl w:val="E620DA4C"/>
    <w:lvl w:ilvl="0" w:tplc="51C8F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B6607"/>
    <w:multiLevelType w:val="hybridMultilevel"/>
    <w:tmpl w:val="841CBA1C"/>
    <w:lvl w:ilvl="0" w:tplc="67406B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C0C92"/>
    <w:multiLevelType w:val="hybridMultilevel"/>
    <w:tmpl w:val="39C213D4"/>
    <w:lvl w:ilvl="0" w:tplc="5DC6EB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8"/>
    <w:rsid w:val="00000F64"/>
    <w:rsid w:val="000038D9"/>
    <w:rsid w:val="000575B1"/>
    <w:rsid w:val="000641D7"/>
    <w:rsid w:val="00085D19"/>
    <w:rsid w:val="000920E7"/>
    <w:rsid w:val="00121159"/>
    <w:rsid w:val="00145826"/>
    <w:rsid w:val="001C467B"/>
    <w:rsid w:val="001D5F31"/>
    <w:rsid w:val="00253D64"/>
    <w:rsid w:val="002636A2"/>
    <w:rsid w:val="002A24D0"/>
    <w:rsid w:val="002A4884"/>
    <w:rsid w:val="00307A9E"/>
    <w:rsid w:val="0036296B"/>
    <w:rsid w:val="003A1C7F"/>
    <w:rsid w:val="004860A1"/>
    <w:rsid w:val="00521B57"/>
    <w:rsid w:val="00523381"/>
    <w:rsid w:val="00542564"/>
    <w:rsid w:val="00571207"/>
    <w:rsid w:val="00572115"/>
    <w:rsid w:val="00581441"/>
    <w:rsid w:val="00597F9C"/>
    <w:rsid w:val="00646C5D"/>
    <w:rsid w:val="006552F9"/>
    <w:rsid w:val="0072445D"/>
    <w:rsid w:val="0083172D"/>
    <w:rsid w:val="00834A05"/>
    <w:rsid w:val="0085424E"/>
    <w:rsid w:val="008A5018"/>
    <w:rsid w:val="008C58C6"/>
    <w:rsid w:val="008D72A2"/>
    <w:rsid w:val="008E68C7"/>
    <w:rsid w:val="009B144C"/>
    <w:rsid w:val="009E6FE4"/>
    <w:rsid w:val="009F790A"/>
    <w:rsid w:val="00A17096"/>
    <w:rsid w:val="00A55A51"/>
    <w:rsid w:val="00A66F12"/>
    <w:rsid w:val="00A84401"/>
    <w:rsid w:val="00A966DF"/>
    <w:rsid w:val="00B30AD8"/>
    <w:rsid w:val="00B6066D"/>
    <w:rsid w:val="00B75861"/>
    <w:rsid w:val="00BA1E00"/>
    <w:rsid w:val="00BC79AC"/>
    <w:rsid w:val="00C07928"/>
    <w:rsid w:val="00C414BE"/>
    <w:rsid w:val="00C44FFC"/>
    <w:rsid w:val="00C46BDE"/>
    <w:rsid w:val="00C52670"/>
    <w:rsid w:val="00C635FA"/>
    <w:rsid w:val="00C67EC1"/>
    <w:rsid w:val="00C92299"/>
    <w:rsid w:val="00CA3789"/>
    <w:rsid w:val="00CB469F"/>
    <w:rsid w:val="00CC59B8"/>
    <w:rsid w:val="00CF7C73"/>
    <w:rsid w:val="00DC23AB"/>
    <w:rsid w:val="00DD7053"/>
    <w:rsid w:val="00E456AA"/>
    <w:rsid w:val="00E80879"/>
    <w:rsid w:val="00F02349"/>
    <w:rsid w:val="00F443F7"/>
    <w:rsid w:val="00F92D19"/>
    <w:rsid w:val="00FB208E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C73"/>
    <w:pPr>
      <w:ind w:left="-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7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F7C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F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CF7C73"/>
  </w:style>
  <w:style w:type="paragraph" w:styleId="a8">
    <w:name w:val="footer"/>
    <w:basedOn w:val="a"/>
    <w:link w:val="a9"/>
    <w:uiPriority w:val="99"/>
    <w:unhideWhenUsed/>
    <w:rsid w:val="00542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5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3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C73"/>
    <w:pPr>
      <w:ind w:left="-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7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F7C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F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CF7C73"/>
  </w:style>
  <w:style w:type="paragraph" w:styleId="a8">
    <w:name w:val="footer"/>
    <w:basedOn w:val="a"/>
    <w:link w:val="a9"/>
    <w:uiPriority w:val="99"/>
    <w:unhideWhenUsed/>
    <w:rsid w:val="00542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5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3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18EA-A542-4D61-9E82-EC3B9F20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5549</Words>
  <Characters>3164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2017-03-29T08:50:00Z</cp:lastPrinted>
  <dcterms:created xsi:type="dcterms:W3CDTF">2017-03-22T09:43:00Z</dcterms:created>
  <dcterms:modified xsi:type="dcterms:W3CDTF">2017-04-18T10:44:00Z</dcterms:modified>
</cp:coreProperties>
</file>