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6" w:rsidRDefault="00622B66" w:rsidP="008E4CF9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85pt;margin-top:-.5pt;width:35.95pt;height:47.95pt;z-index:251658240;visibility:visible;mso-wrap-distance-left:9.05pt;mso-wrap-distance-right:9.05pt" wrapcoords="-450 0 -450 21262 21600 21262 21600 0 -450 0" filled="t">
            <v:imagedata r:id="rId4" o:title=""/>
            <w10:wrap type="tight"/>
          </v:shape>
        </w:pict>
      </w:r>
    </w:p>
    <w:p w:rsidR="00622B66" w:rsidRDefault="00622B66" w:rsidP="008E4CF9">
      <w:pPr>
        <w:widowControl w:val="0"/>
        <w:autoSpaceDE w:val="0"/>
        <w:ind w:left="-284" w:right="-164"/>
        <w:rPr>
          <w:sz w:val="28"/>
          <w:szCs w:val="28"/>
          <w:lang w:val="uk-UA"/>
        </w:rPr>
      </w:pPr>
    </w:p>
    <w:p w:rsidR="00622B66" w:rsidRDefault="00622B66" w:rsidP="008E4CF9">
      <w:pPr>
        <w:widowControl w:val="0"/>
        <w:autoSpaceDE w:val="0"/>
        <w:ind w:left="-284" w:right="-164"/>
        <w:rPr>
          <w:sz w:val="28"/>
          <w:szCs w:val="28"/>
          <w:lang w:val="uk-UA"/>
        </w:rPr>
      </w:pPr>
    </w:p>
    <w:p w:rsidR="00622B66" w:rsidRPr="00BF30C3" w:rsidRDefault="00622B66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>УКРАЇНА</w:t>
      </w:r>
    </w:p>
    <w:p w:rsidR="00622B66" w:rsidRPr="00BF30C3" w:rsidRDefault="00622B66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>ЖИТОМИРСЬКА ОБЛАСТЬ</w:t>
      </w:r>
    </w:p>
    <w:p w:rsidR="00622B66" w:rsidRPr="00BF30C3" w:rsidRDefault="00622B66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>НОВОГРАД-ВОЛИНСЬКА МІСЬКА РАДА</w:t>
      </w:r>
    </w:p>
    <w:p w:rsidR="00622B66" w:rsidRPr="00BF30C3" w:rsidRDefault="00622B66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 xml:space="preserve">МІСЬКИЙ ГОЛОВА </w:t>
      </w:r>
    </w:p>
    <w:p w:rsidR="00622B66" w:rsidRPr="00BF30C3" w:rsidRDefault="00622B66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>РОЗПОРЯДЖЕННЯ</w:t>
      </w:r>
    </w:p>
    <w:p w:rsidR="00622B66" w:rsidRPr="00986F09" w:rsidRDefault="00622B66" w:rsidP="008E4CF9">
      <w:pPr>
        <w:jc w:val="both"/>
        <w:rPr>
          <w:sz w:val="28"/>
          <w:szCs w:val="28"/>
          <w:lang w:val="uk-UA"/>
        </w:rPr>
      </w:pPr>
    </w:p>
    <w:p w:rsidR="00622B66" w:rsidRDefault="00622B66" w:rsidP="008E4CF9">
      <w:pPr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від  </w:t>
      </w:r>
      <w:r>
        <w:rPr>
          <w:sz w:val="26"/>
          <w:szCs w:val="26"/>
          <w:lang w:val="uk-UA"/>
        </w:rPr>
        <w:t xml:space="preserve">               </w:t>
      </w:r>
      <w:r w:rsidRPr="00BF30C3">
        <w:rPr>
          <w:sz w:val="26"/>
          <w:szCs w:val="26"/>
          <w:lang w:val="uk-UA"/>
        </w:rPr>
        <w:t xml:space="preserve">    №</w:t>
      </w:r>
    </w:p>
    <w:p w:rsidR="00622B66" w:rsidRPr="00BF30C3" w:rsidRDefault="00622B66" w:rsidP="008E4CF9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ook w:val="00A0"/>
      </w:tblPr>
      <w:tblGrid>
        <w:gridCol w:w="4786"/>
        <w:gridCol w:w="4290"/>
      </w:tblGrid>
      <w:tr w:rsidR="00622B66" w:rsidRPr="002359DE" w:rsidTr="005B29C4">
        <w:tc>
          <w:tcPr>
            <w:tcW w:w="4786" w:type="dxa"/>
          </w:tcPr>
          <w:p w:rsidR="00622B66" w:rsidRPr="00BF30C3" w:rsidRDefault="00622B66" w:rsidP="005B2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185E9C">
              <w:rPr>
                <w:sz w:val="26"/>
                <w:szCs w:val="26"/>
                <w:lang w:val="uk-UA"/>
              </w:rPr>
              <w:t xml:space="preserve">Про </w:t>
            </w:r>
            <w:r>
              <w:rPr>
                <w:sz w:val="26"/>
                <w:szCs w:val="26"/>
                <w:lang w:val="uk-UA"/>
              </w:rPr>
              <w:t xml:space="preserve">визнання підпункту 1.5  розпорядження міського голови від 31.03.2017 № 82(о) „Про </w:t>
            </w:r>
            <w:r w:rsidRPr="00BF30C3">
              <w:rPr>
                <w:sz w:val="26"/>
                <w:szCs w:val="26"/>
                <w:lang w:val="uk-UA"/>
              </w:rPr>
              <w:t>забезпечення реалізації заходів, визначених за наслідками робочої поїздки до Житомирської обласної ради, Міністерств охорони здоров</w:t>
            </w:r>
            <w:r w:rsidRPr="00185E9C">
              <w:rPr>
                <w:sz w:val="26"/>
                <w:szCs w:val="26"/>
                <w:lang w:val="uk-UA"/>
              </w:rPr>
              <w:t>’</w:t>
            </w:r>
            <w:r w:rsidRPr="00BF30C3">
              <w:rPr>
                <w:sz w:val="26"/>
                <w:szCs w:val="26"/>
                <w:lang w:val="uk-UA"/>
              </w:rPr>
              <w:t>я та  соціальної політики України</w:t>
            </w:r>
            <w:r>
              <w:rPr>
                <w:sz w:val="26"/>
                <w:szCs w:val="26"/>
                <w:lang w:val="uk-UA"/>
              </w:rPr>
              <w:t>“ таким, що втратив чинність</w:t>
            </w:r>
          </w:p>
        </w:tc>
        <w:tc>
          <w:tcPr>
            <w:tcW w:w="4290" w:type="dxa"/>
          </w:tcPr>
          <w:p w:rsidR="00622B66" w:rsidRPr="00BF30C3" w:rsidRDefault="00622B66" w:rsidP="005B29C4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6"/>
                <w:szCs w:val="26"/>
                <w:lang w:val="uk-UA"/>
              </w:rPr>
            </w:pPr>
          </w:p>
        </w:tc>
      </w:tr>
    </w:tbl>
    <w:p w:rsidR="00622B66" w:rsidRPr="00BF30C3" w:rsidRDefault="00622B66" w:rsidP="008E4CF9">
      <w:pPr>
        <w:widowControl w:val="0"/>
        <w:autoSpaceDE w:val="0"/>
        <w:autoSpaceDN w:val="0"/>
        <w:adjustRightInd w:val="0"/>
        <w:ind w:left="-284" w:right="-164"/>
        <w:rPr>
          <w:b/>
          <w:sz w:val="26"/>
          <w:szCs w:val="26"/>
          <w:lang w:val="uk-UA"/>
        </w:rPr>
      </w:pPr>
    </w:p>
    <w:p w:rsidR="00622B66" w:rsidRPr="00BF30C3" w:rsidRDefault="00622B66" w:rsidP="00C47691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Керуючись підпунктами 19,20 частини четвертої статті 42 Закону України „Про місцеве самовря</w:t>
      </w:r>
      <w:r>
        <w:rPr>
          <w:sz w:val="26"/>
          <w:szCs w:val="26"/>
          <w:lang w:val="uk-UA"/>
        </w:rPr>
        <w:t xml:space="preserve">дування в Україні“, у зв’язку з </w:t>
      </w:r>
      <w:r w:rsidRPr="00BF30C3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>м</w:t>
      </w:r>
      <w:r w:rsidRPr="00BF30C3">
        <w:rPr>
          <w:sz w:val="26"/>
          <w:szCs w:val="26"/>
          <w:lang w:val="uk-UA"/>
        </w:rPr>
        <w:t xml:space="preserve"> організаційного супроводу робочого візиту Міністра соціальної політики України Реви А.О. до міста Новограда-Волинського:</w:t>
      </w:r>
    </w:p>
    <w:p w:rsidR="00622B66" w:rsidRPr="00BF30C3" w:rsidRDefault="00622B66" w:rsidP="00C47691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</w:p>
    <w:p w:rsidR="00622B66" w:rsidRDefault="00622B66" w:rsidP="00C47691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1. </w:t>
      </w:r>
      <w:r>
        <w:rPr>
          <w:sz w:val="26"/>
          <w:szCs w:val="26"/>
          <w:lang w:val="uk-UA"/>
        </w:rPr>
        <w:t>Визнати таким, що втратив чинність підпункт 1.5 розпорядження міського голови від 31.03.2017 №82(о) „</w:t>
      </w:r>
      <w:r w:rsidRPr="00234CF3">
        <w:rPr>
          <w:sz w:val="26"/>
          <w:szCs w:val="26"/>
          <w:lang w:val="uk-UA"/>
        </w:rPr>
        <w:t xml:space="preserve">Про </w:t>
      </w:r>
      <w:r w:rsidRPr="00BF30C3">
        <w:rPr>
          <w:sz w:val="26"/>
          <w:szCs w:val="26"/>
          <w:lang w:val="uk-UA"/>
        </w:rPr>
        <w:t>забезпечення реалізації заходів, визначених за наслідками робочої поїздки до Житомирської обласної ради, Міністерств охорони здоров</w:t>
      </w:r>
      <w:r w:rsidRPr="00234CF3">
        <w:rPr>
          <w:sz w:val="26"/>
          <w:szCs w:val="26"/>
          <w:lang w:val="uk-UA"/>
        </w:rPr>
        <w:t>’</w:t>
      </w:r>
      <w:r w:rsidRPr="00BF30C3">
        <w:rPr>
          <w:sz w:val="26"/>
          <w:szCs w:val="26"/>
          <w:lang w:val="uk-UA"/>
        </w:rPr>
        <w:t>я  та  соціальної політики України</w:t>
      </w:r>
      <w:r>
        <w:rPr>
          <w:sz w:val="26"/>
          <w:szCs w:val="26"/>
          <w:lang w:val="uk-UA"/>
        </w:rPr>
        <w:t>“.</w:t>
      </w:r>
    </w:p>
    <w:p w:rsidR="00622B66" w:rsidRPr="00BF30C3" w:rsidRDefault="00622B66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BF30C3">
        <w:rPr>
          <w:sz w:val="26"/>
          <w:szCs w:val="26"/>
          <w:lang w:val="uk-UA"/>
        </w:rPr>
        <w:t xml:space="preserve">.Відділу  інформації та зв’язків з громадськістю міської ради </w:t>
      </w:r>
      <w:r>
        <w:rPr>
          <w:sz w:val="26"/>
          <w:szCs w:val="26"/>
          <w:lang w:val="uk-UA"/>
        </w:rPr>
        <w:t xml:space="preserve">(Левицька М.Я.) </w:t>
      </w:r>
      <w:r w:rsidRPr="00BF30C3">
        <w:rPr>
          <w:sz w:val="26"/>
          <w:szCs w:val="26"/>
          <w:lang w:val="uk-UA"/>
        </w:rPr>
        <w:t>оприлюднити це розпорядження на офіційному сайті міської ради.</w:t>
      </w:r>
    </w:p>
    <w:p w:rsidR="00622B66" w:rsidRPr="00BF30C3" w:rsidRDefault="00622B66" w:rsidP="008E4CF9">
      <w:pPr>
        <w:pStyle w:val="BlockText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30C3">
        <w:rPr>
          <w:sz w:val="26"/>
          <w:szCs w:val="26"/>
        </w:rPr>
        <w:t xml:space="preserve">.Контроль за виконанням цього розпорядження покласти на першого заступника міського голови Колотова С.Ю., секретаря міської ради Пономаренко О.А.    </w:t>
      </w:r>
    </w:p>
    <w:p w:rsidR="00622B66" w:rsidRDefault="00622B66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622B66" w:rsidRDefault="00622B66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622B66" w:rsidRDefault="00622B66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622B66" w:rsidRPr="00BF30C3" w:rsidRDefault="00622B66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622B66" w:rsidRDefault="00622B66" w:rsidP="008E4CF9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986F09"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Pr="00986F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В.Л.Весельський</w:t>
      </w:r>
    </w:p>
    <w:p w:rsidR="00622B66" w:rsidRDefault="00622B66" w:rsidP="008E4CF9">
      <w:pPr>
        <w:tabs>
          <w:tab w:val="left" w:pos="360"/>
        </w:tabs>
        <w:ind w:left="6379"/>
        <w:jc w:val="both"/>
        <w:rPr>
          <w:sz w:val="28"/>
          <w:szCs w:val="28"/>
          <w:lang w:val="uk-UA"/>
        </w:rPr>
      </w:pPr>
    </w:p>
    <w:p w:rsidR="00622B66" w:rsidRDefault="00622B66" w:rsidP="008E4CF9">
      <w:pPr>
        <w:tabs>
          <w:tab w:val="left" w:pos="360"/>
        </w:tabs>
        <w:ind w:left="6379"/>
        <w:jc w:val="both"/>
        <w:rPr>
          <w:sz w:val="28"/>
          <w:szCs w:val="28"/>
          <w:lang w:val="uk-UA"/>
        </w:rPr>
      </w:pPr>
    </w:p>
    <w:sectPr w:rsidR="00622B66" w:rsidSect="00BF30C3">
      <w:pgSz w:w="11900" w:h="16820"/>
      <w:pgMar w:top="426" w:right="703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CF9"/>
    <w:rsid w:val="0009027F"/>
    <w:rsid w:val="000A2461"/>
    <w:rsid w:val="000B3BB9"/>
    <w:rsid w:val="000C0845"/>
    <w:rsid w:val="001741B3"/>
    <w:rsid w:val="00185E9C"/>
    <w:rsid w:val="001C5896"/>
    <w:rsid w:val="00234CF3"/>
    <w:rsid w:val="002359DE"/>
    <w:rsid w:val="00292CFF"/>
    <w:rsid w:val="002B556F"/>
    <w:rsid w:val="00347FFE"/>
    <w:rsid w:val="0038402F"/>
    <w:rsid w:val="00456057"/>
    <w:rsid w:val="00464654"/>
    <w:rsid w:val="005B29C4"/>
    <w:rsid w:val="00622B66"/>
    <w:rsid w:val="00635F81"/>
    <w:rsid w:val="0068561F"/>
    <w:rsid w:val="00714C89"/>
    <w:rsid w:val="007E6839"/>
    <w:rsid w:val="00802FE6"/>
    <w:rsid w:val="008330F3"/>
    <w:rsid w:val="008E4CF9"/>
    <w:rsid w:val="00981CEF"/>
    <w:rsid w:val="00986F09"/>
    <w:rsid w:val="00A2072A"/>
    <w:rsid w:val="00A2184F"/>
    <w:rsid w:val="00A21CBE"/>
    <w:rsid w:val="00A75F8E"/>
    <w:rsid w:val="00AC6BDC"/>
    <w:rsid w:val="00B0642E"/>
    <w:rsid w:val="00B40955"/>
    <w:rsid w:val="00B851F6"/>
    <w:rsid w:val="00BF30C3"/>
    <w:rsid w:val="00C47691"/>
    <w:rsid w:val="00CF176F"/>
    <w:rsid w:val="00D52736"/>
    <w:rsid w:val="00D66FBC"/>
    <w:rsid w:val="00E833D1"/>
    <w:rsid w:val="00E8664E"/>
    <w:rsid w:val="00EE09C9"/>
    <w:rsid w:val="00EE6D4B"/>
    <w:rsid w:val="00F575CD"/>
    <w:rsid w:val="00FC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8E4CF9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table" w:styleId="TableGrid">
    <w:name w:val="Table Grid"/>
    <w:basedOn w:val="TableNormal"/>
    <w:uiPriority w:val="99"/>
    <w:rsid w:val="008E4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8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200</Words>
  <Characters>1145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2017-06-26T13:28:00Z</cp:lastPrinted>
  <dcterms:created xsi:type="dcterms:W3CDTF">2017-06-26T12:52:00Z</dcterms:created>
  <dcterms:modified xsi:type="dcterms:W3CDTF">2017-06-26T13:33:00Z</dcterms:modified>
</cp:coreProperties>
</file>