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C71C2" w:rsidTr="00E15191">
        <w:tc>
          <w:tcPr>
            <w:tcW w:w="9854" w:type="dxa"/>
          </w:tcPr>
          <w:tbl>
            <w:tblPr>
              <w:tblpPr w:leftFromText="180" w:rightFromText="180" w:vertAnchor="text" w:horzAnchor="margin" w:tblpY="12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008"/>
            </w:tblGrid>
            <w:tr w:rsidR="008C71C2" w:rsidRPr="005E0BD8" w:rsidTr="00970F4D">
              <w:tc>
                <w:tcPr>
                  <w:tcW w:w="10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71C2" w:rsidRPr="005E0BD8" w:rsidRDefault="005B4499" w:rsidP="000B11CA">
                  <w:pPr>
                    <w:pStyle w:val="a3"/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8625" cy="5715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71C2" w:rsidRPr="005E0BD8" w:rsidRDefault="008C71C2" w:rsidP="000B11CA">
                  <w:pPr>
                    <w:pStyle w:val="1"/>
                    <w:ind w:left="0" w:right="0"/>
                    <w:rPr>
                      <w:szCs w:val="28"/>
                    </w:rPr>
                  </w:pPr>
                  <w:r w:rsidRPr="005E0BD8">
                    <w:rPr>
                      <w:szCs w:val="28"/>
                    </w:rPr>
                    <w:t xml:space="preserve">УКРАЇНА </w:t>
                  </w:r>
                </w:p>
                <w:p w:rsidR="008C71C2" w:rsidRPr="005E0BD8" w:rsidRDefault="008C71C2" w:rsidP="000B11CA">
                  <w:pPr>
                    <w:pStyle w:val="1"/>
                    <w:ind w:left="0" w:right="0"/>
                    <w:rPr>
                      <w:szCs w:val="28"/>
                    </w:rPr>
                  </w:pPr>
                  <w:r w:rsidRPr="005E0BD8">
                    <w:rPr>
                      <w:szCs w:val="28"/>
                    </w:rPr>
                    <w:t>ЖИТОМИРСЬКА ОБЛАСТЬ</w:t>
                  </w:r>
                </w:p>
                <w:p w:rsidR="008C71C2" w:rsidRPr="005E0BD8" w:rsidRDefault="008C71C2" w:rsidP="000B11C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E0BD8">
                    <w:rPr>
                      <w:sz w:val="28"/>
                      <w:szCs w:val="28"/>
                      <w:lang w:val="uk-UA"/>
                    </w:rPr>
                    <w:t>НОВОГРАД-ВОЛИНСЬКА МІСЬКА РАДА</w:t>
                  </w:r>
                </w:p>
                <w:p w:rsidR="008C71C2" w:rsidRPr="005E0BD8" w:rsidRDefault="008C71C2" w:rsidP="000B11CA">
                  <w:pPr>
                    <w:pStyle w:val="2"/>
                    <w:ind w:left="0" w:right="0"/>
                    <w:rPr>
                      <w:b w:val="0"/>
                      <w:caps/>
                      <w:szCs w:val="28"/>
                    </w:rPr>
                  </w:pPr>
                  <w:r w:rsidRPr="005E0BD8">
                    <w:rPr>
                      <w:b w:val="0"/>
                      <w:caps/>
                      <w:szCs w:val="28"/>
                    </w:rPr>
                    <w:t>міський голова</w:t>
                  </w:r>
                </w:p>
                <w:p w:rsidR="008C71C2" w:rsidRPr="005E0BD8" w:rsidRDefault="008C71C2" w:rsidP="000B11CA">
                  <w:pPr>
                    <w:pStyle w:val="2"/>
                    <w:ind w:left="0" w:right="0"/>
                    <w:rPr>
                      <w:b w:val="0"/>
                      <w:caps/>
                      <w:szCs w:val="28"/>
                    </w:rPr>
                  </w:pPr>
                  <w:r w:rsidRPr="005E0BD8">
                    <w:rPr>
                      <w:b w:val="0"/>
                      <w:caps/>
                      <w:szCs w:val="28"/>
                    </w:rPr>
                    <w:t>Розпорядження</w:t>
                  </w:r>
                </w:p>
                <w:p w:rsidR="008C71C2" w:rsidRPr="005E0BD8" w:rsidRDefault="008C71C2" w:rsidP="000B11CA">
                  <w:pPr>
                    <w:pStyle w:val="2"/>
                    <w:ind w:left="0" w:right="0"/>
                    <w:rPr>
                      <w:sz w:val="4"/>
                    </w:rPr>
                  </w:pPr>
                </w:p>
              </w:tc>
            </w:tr>
          </w:tbl>
          <w:p w:rsidR="008C71C2" w:rsidRDefault="008C71C2" w:rsidP="000B11CA"/>
        </w:tc>
      </w:tr>
    </w:tbl>
    <w:p w:rsidR="008C71C2" w:rsidRDefault="008C71C2" w:rsidP="00E151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      05.10.2017     № 228(о)</w:t>
      </w:r>
    </w:p>
    <w:p w:rsidR="008C71C2" w:rsidRPr="000009CF" w:rsidRDefault="008C71C2" w:rsidP="00E15191">
      <w:pPr>
        <w:jc w:val="both"/>
        <w:rPr>
          <w:sz w:val="16"/>
          <w:szCs w:val="16"/>
          <w:lang w:val="uk-UA"/>
        </w:rPr>
      </w:pPr>
    </w:p>
    <w:p w:rsidR="008C71C2" w:rsidRDefault="008C71C2" w:rsidP="00E15191">
      <w:pPr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 початок   опалювального</w:t>
      </w:r>
    </w:p>
    <w:p w:rsidR="008C71C2" w:rsidRDefault="008C71C2" w:rsidP="00E151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сезону 2017-2018 років</w:t>
      </w:r>
    </w:p>
    <w:bookmarkEnd w:id="0"/>
    <w:p w:rsidR="008C71C2" w:rsidRPr="000009CF" w:rsidRDefault="008C71C2" w:rsidP="00E15191">
      <w:pPr>
        <w:tabs>
          <w:tab w:val="left" w:pos="5670"/>
          <w:tab w:val="left" w:pos="7371"/>
        </w:tabs>
        <w:rPr>
          <w:sz w:val="16"/>
          <w:szCs w:val="16"/>
          <w:lang w:val="uk-UA"/>
        </w:rPr>
      </w:pPr>
    </w:p>
    <w:p w:rsidR="008C71C2" w:rsidRDefault="008C71C2" w:rsidP="00E15191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пунктами 19, 20 частини четвертої статті 42 Закону України ,, Про місцеве самоврядування в Україні“,  відповідно до Законів України ,,Про теплопостачання“, ,,Про житлово-комунальні послуги“, ,,Про забезпечення санітарного та епідеміологічного благополуччя населення“, Державними  санітарними правилами №3231-85, 5.5.2.008-01 щодо забезпечення оптимального повітряно-температурного режиму в дитячих дошкільних та загальноосвітніх навчальних закладах, СНіП 2.04.05-91 ,,Опалення, вентиляція і кондиціювання“, ,,Правилами надання населенню послуг з централізованого опалення, постачання холодної та гарячої води і водовідведення“, затвердженими постановою Кабінету Міністрів України № 630 від 21.07.05 року:</w:t>
      </w:r>
    </w:p>
    <w:p w:rsidR="008C71C2" w:rsidRPr="000009CF" w:rsidRDefault="008C71C2" w:rsidP="00E15191">
      <w:pPr>
        <w:tabs>
          <w:tab w:val="left" w:pos="5670"/>
          <w:tab w:val="left" w:pos="7371"/>
        </w:tabs>
        <w:jc w:val="both"/>
        <w:rPr>
          <w:sz w:val="16"/>
          <w:szCs w:val="16"/>
          <w:lang w:val="uk-UA"/>
        </w:rPr>
      </w:pPr>
    </w:p>
    <w:p w:rsidR="008C71C2" w:rsidRDefault="008C71C2" w:rsidP="00E15191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Комунальному підприємству Новоград-Волинської міської ради „Новоград-Волинськтеплокомуненерго“ (Тодорович Л.М.): </w:t>
      </w:r>
    </w:p>
    <w:p w:rsidR="008C71C2" w:rsidRDefault="008C71C2" w:rsidP="00E15191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1.1. До 11.10.2017 року завершити підготовку об’єктів господарського комплексу до роботи в осінньо-зимовий період 2017-2018 років, завершити заповнення теплоносієм мереж, здійснити пусконалагоджувальні роботи систем теплопостачання.</w:t>
      </w:r>
    </w:p>
    <w:p w:rsidR="008C71C2" w:rsidRDefault="008C71C2" w:rsidP="00E15191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1.2. Розпочати опалення приміщень  міськрай ТМО, об’єктів соціальної сфери, житлового фонду міста з 8.00 години 11.10.2017 року. В разі зміни температури  навколишнього середовища (три доби із середньодобовою   температурою вище  +8</w:t>
      </w:r>
      <w:r>
        <w:rPr>
          <w:sz w:val="28"/>
          <w:szCs w:val="28"/>
          <w:vertAlign w:val="superscript"/>
          <w:lang w:val="uk-UA"/>
        </w:rPr>
        <w:t xml:space="preserve"> о</w:t>
      </w:r>
      <w:r>
        <w:rPr>
          <w:sz w:val="28"/>
          <w:szCs w:val="28"/>
          <w:lang w:val="uk-UA"/>
        </w:rPr>
        <w:t>С) передбачити регулювання подачі теплового носія.</w:t>
      </w:r>
    </w:p>
    <w:p w:rsidR="008C71C2" w:rsidRDefault="008C71C2" w:rsidP="00E151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Відділу інформації та зв’язків з громадськістю міської ради (Левицька М.Я.) оприлюднити це розпорядження в  міських засобах масової інформації та на офіційному сайті міської ради.  </w:t>
      </w:r>
    </w:p>
    <w:p w:rsidR="008C71C2" w:rsidRDefault="008C71C2" w:rsidP="00E15191">
      <w:pPr>
        <w:pStyle w:val="a7"/>
        <w:tabs>
          <w:tab w:val="left" w:pos="709"/>
        </w:tabs>
        <w:ind w:right="-21"/>
        <w:rPr>
          <w:szCs w:val="28"/>
        </w:rPr>
      </w:pPr>
      <w:r>
        <w:rPr>
          <w:szCs w:val="28"/>
        </w:rPr>
        <w:t xml:space="preserve">    3. Контроль за виконанням цього розпорядження покласти на заступника міського голови Шалухіна В.А.</w:t>
      </w:r>
    </w:p>
    <w:p w:rsidR="008C71C2" w:rsidRDefault="008C71C2" w:rsidP="00E15191">
      <w:pPr>
        <w:tabs>
          <w:tab w:val="right" w:pos="9360"/>
        </w:tabs>
        <w:rPr>
          <w:sz w:val="27"/>
          <w:szCs w:val="27"/>
          <w:lang w:val="uk-UA"/>
        </w:rPr>
      </w:pPr>
    </w:p>
    <w:p w:rsidR="008C71C2" w:rsidRPr="00957E55" w:rsidRDefault="008C71C2" w:rsidP="000009CF">
      <w:pPr>
        <w:tabs>
          <w:tab w:val="right" w:pos="9900"/>
        </w:tabs>
        <w:rPr>
          <w:sz w:val="28"/>
          <w:szCs w:val="28"/>
          <w:lang w:val="uk-UA"/>
        </w:rPr>
      </w:pPr>
      <w:r w:rsidRPr="00957E55">
        <w:rPr>
          <w:sz w:val="28"/>
          <w:szCs w:val="28"/>
          <w:lang w:val="uk-UA"/>
        </w:rPr>
        <w:t>В.о.  міського голови</w:t>
      </w:r>
      <w:r w:rsidRPr="00957E55">
        <w:rPr>
          <w:sz w:val="28"/>
          <w:szCs w:val="28"/>
          <w:lang w:val="uk-UA"/>
        </w:rPr>
        <w:tab/>
        <w:t xml:space="preserve">           С.Ю. Колотов </w:t>
      </w:r>
    </w:p>
    <w:sectPr w:rsidR="008C71C2" w:rsidRPr="00957E55" w:rsidSect="00DF0262">
      <w:pgSz w:w="11906" w:h="16838"/>
      <w:pgMar w:top="1134" w:right="566" w:bottom="1134" w:left="1440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3E"/>
    <w:rsid w:val="000009CF"/>
    <w:rsid w:val="000137C7"/>
    <w:rsid w:val="00040A62"/>
    <w:rsid w:val="00045C85"/>
    <w:rsid w:val="0004626C"/>
    <w:rsid w:val="00052BE4"/>
    <w:rsid w:val="000609EF"/>
    <w:rsid w:val="00060CA0"/>
    <w:rsid w:val="00072872"/>
    <w:rsid w:val="00092083"/>
    <w:rsid w:val="000B11CA"/>
    <w:rsid w:val="000C0472"/>
    <w:rsid w:val="000C30DB"/>
    <w:rsid w:val="000F013A"/>
    <w:rsid w:val="00110095"/>
    <w:rsid w:val="001824B6"/>
    <w:rsid w:val="001D7DF7"/>
    <w:rsid w:val="0021028C"/>
    <w:rsid w:val="002224C9"/>
    <w:rsid w:val="00262CEE"/>
    <w:rsid w:val="00264DDB"/>
    <w:rsid w:val="002B3740"/>
    <w:rsid w:val="002D4EC5"/>
    <w:rsid w:val="002E595F"/>
    <w:rsid w:val="002E6CA7"/>
    <w:rsid w:val="00307D47"/>
    <w:rsid w:val="003110BD"/>
    <w:rsid w:val="00312ACA"/>
    <w:rsid w:val="0031371B"/>
    <w:rsid w:val="003338E1"/>
    <w:rsid w:val="00347ECD"/>
    <w:rsid w:val="00363497"/>
    <w:rsid w:val="00366203"/>
    <w:rsid w:val="00377970"/>
    <w:rsid w:val="003838DC"/>
    <w:rsid w:val="00384318"/>
    <w:rsid w:val="00446770"/>
    <w:rsid w:val="004853FE"/>
    <w:rsid w:val="004A7669"/>
    <w:rsid w:val="004C0FA5"/>
    <w:rsid w:val="004E1DD4"/>
    <w:rsid w:val="004E50E9"/>
    <w:rsid w:val="0051757F"/>
    <w:rsid w:val="00525C5D"/>
    <w:rsid w:val="005313E7"/>
    <w:rsid w:val="005554CB"/>
    <w:rsid w:val="005944B7"/>
    <w:rsid w:val="00596175"/>
    <w:rsid w:val="005A239C"/>
    <w:rsid w:val="005A4F56"/>
    <w:rsid w:val="005A71E7"/>
    <w:rsid w:val="005B40A3"/>
    <w:rsid w:val="005B4499"/>
    <w:rsid w:val="005C4D49"/>
    <w:rsid w:val="005C67C6"/>
    <w:rsid w:val="005E0BD8"/>
    <w:rsid w:val="005F08F3"/>
    <w:rsid w:val="005F3D64"/>
    <w:rsid w:val="00625E57"/>
    <w:rsid w:val="006A5C97"/>
    <w:rsid w:val="006E31DF"/>
    <w:rsid w:val="007211F6"/>
    <w:rsid w:val="0072738D"/>
    <w:rsid w:val="00745B23"/>
    <w:rsid w:val="00766473"/>
    <w:rsid w:val="0078061B"/>
    <w:rsid w:val="00783C96"/>
    <w:rsid w:val="007A4D93"/>
    <w:rsid w:val="007A67B5"/>
    <w:rsid w:val="007C4B72"/>
    <w:rsid w:val="007D1CE7"/>
    <w:rsid w:val="007D6255"/>
    <w:rsid w:val="00806BEE"/>
    <w:rsid w:val="008071C6"/>
    <w:rsid w:val="00813D09"/>
    <w:rsid w:val="008618F0"/>
    <w:rsid w:val="008648A4"/>
    <w:rsid w:val="00874BD3"/>
    <w:rsid w:val="008825A9"/>
    <w:rsid w:val="00884766"/>
    <w:rsid w:val="008916A1"/>
    <w:rsid w:val="008922F0"/>
    <w:rsid w:val="008B7296"/>
    <w:rsid w:val="008C1611"/>
    <w:rsid w:val="008C71C2"/>
    <w:rsid w:val="008E7D62"/>
    <w:rsid w:val="008E7FCC"/>
    <w:rsid w:val="009407EC"/>
    <w:rsid w:val="00957E55"/>
    <w:rsid w:val="00963C1D"/>
    <w:rsid w:val="00970F4D"/>
    <w:rsid w:val="00982B26"/>
    <w:rsid w:val="00982FCA"/>
    <w:rsid w:val="009A370C"/>
    <w:rsid w:val="009D17AD"/>
    <w:rsid w:val="009D5008"/>
    <w:rsid w:val="009E402D"/>
    <w:rsid w:val="00A67563"/>
    <w:rsid w:val="00A8506F"/>
    <w:rsid w:val="00A86DCA"/>
    <w:rsid w:val="00A86E5F"/>
    <w:rsid w:val="00A94599"/>
    <w:rsid w:val="00AC1366"/>
    <w:rsid w:val="00AC47AD"/>
    <w:rsid w:val="00AD4825"/>
    <w:rsid w:val="00AD7BA2"/>
    <w:rsid w:val="00B01E1A"/>
    <w:rsid w:val="00B17E3E"/>
    <w:rsid w:val="00B2314C"/>
    <w:rsid w:val="00B26FF8"/>
    <w:rsid w:val="00B451AD"/>
    <w:rsid w:val="00B45E60"/>
    <w:rsid w:val="00BA09B2"/>
    <w:rsid w:val="00BB3EA5"/>
    <w:rsid w:val="00C10B53"/>
    <w:rsid w:val="00C66C0B"/>
    <w:rsid w:val="00C97A1F"/>
    <w:rsid w:val="00CC65F0"/>
    <w:rsid w:val="00CD06A6"/>
    <w:rsid w:val="00CE08A8"/>
    <w:rsid w:val="00CE7420"/>
    <w:rsid w:val="00D44CE9"/>
    <w:rsid w:val="00D53B39"/>
    <w:rsid w:val="00DC67D3"/>
    <w:rsid w:val="00DD5A30"/>
    <w:rsid w:val="00DE3F15"/>
    <w:rsid w:val="00DE57E3"/>
    <w:rsid w:val="00DF0262"/>
    <w:rsid w:val="00DF27B6"/>
    <w:rsid w:val="00E01D87"/>
    <w:rsid w:val="00E049DE"/>
    <w:rsid w:val="00E15191"/>
    <w:rsid w:val="00E35BF1"/>
    <w:rsid w:val="00E42672"/>
    <w:rsid w:val="00E60D14"/>
    <w:rsid w:val="00E6181D"/>
    <w:rsid w:val="00E76C35"/>
    <w:rsid w:val="00E80720"/>
    <w:rsid w:val="00E84028"/>
    <w:rsid w:val="00E93EB5"/>
    <w:rsid w:val="00EB72D3"/>
    <w:rsid w:val="00EE189E"/>
    <w:rsid w:val="00EF1C87"/>
    <w:rsid w:val="00EF2379"/>
    <w:rsid w:val="00F360A8"/>
    <w:rsid w:val="00F90CB6"/>
    <w:rsid w:val="00FD13A8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6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6DC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0C30DB"/>
    <w:pPr>
      <w:widowControl w:val="0"/>
      <w:autoSpaceDE w:val="0"/>
      <w:autoSpaceDN w:val="0"/>
      <w:adjustRightInd w:val="0"/>
      <w:ind w:right="-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A86DC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D13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86DCA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E15191"/>
    <w:pPr>
      <w:widowControl w:val="0"/>
      <w:autoSpaceDE w:val="0"/>
      <w:autoSpaceDN w:val="0"/>
      <w:adjustRightInd w:val="0"/>
      <w:ind w:right="-164"/>
      <w:jc w:val="both"/>
    </w:pPr>
    <w:rPr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2738D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D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6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6DC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0C30DB"/>
    <w:pPr>
      <w:widowControl w:val="0"/>
      <w:autoSpaceDE w:val="0"/>
      <w:autoSpaceDN w:val="0"/>
      <w:adjustRightInd w:val="0"/>
      <w:ind w:right="-8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A86DC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D13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86DCA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E15191"/>
    <w:pPr>
      <w:widowControl w:val="0"/>
      <w:autoSpaceDE w:val="0"/>
      <w:autoSpaceDN w:val="0"/>
      <w:adjustRightInd w:val="0"/>
      <w:ind w:right="-164"/>
      <w:jc w:val="both"/>
    </w:pPr>
    <w:rPr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2738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Levitskaya</cp:lastModifiedBy>
  <cp:revision>2</cp:revision>
  <cp:lastPrinted>2017-10-05T05:41:00Z</cp:lastPrinted>
  <dcterms:created xsi:type="dcterms:W3CDTF">2017-10-06T10:39:00Z</dcterms:created>
  <dcterms:modified xsi:type="dcterms:W3CDTF">2017-10-06T10:39:00Z</dcterms:modified>
</cp:coreProperties>
</file>