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14" w:rsidRPr="00B82F34" w:rsidRDefault="005A2514" w:rsidP="00851A4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5A2514" w:rsidRPr="00B82F34" w:rsidRDefault="005A2514" w:rsidP="00851A4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82F3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694A8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6" o:title=""/>
          </v:shape>
        </w:pict>
      </w:r>
    </w:p>
    <w:p w:rsidR="005A2514" w:rsidRPr="00B82F34" w:rsidRDefault="005A2514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 w:eastAsia="ru-RU"/>
        </w:rPr>
      </w:pPr>
      <w:r w:rsidRPr="00B82F3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5A2514" w:rsidRPr="00B82F34" w:rsidRDefault="005A2514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82F34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A2514" w:rsidRPr="00B82F34" w:rsidRDefault="005A2514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82F34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A2514" w:rsidRPr="00B82F34" w:rsidRDefault="005A2514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82F34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</w:p>
    <w:p w:rsidR="005A2514" w:rsidRPr="00B82F34" w:rsidRDefault="005A2514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8"/>
          <w:lang w:val="uk-UA" w:eastAsia="ru-RU"/>
        </w:rPr>
      </w:pPr>
      <w:r w:rsidRPr="00B82F3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РОЗПОРЯДЖЕННЯ</w:t>
      </w:r>
    </w:p>
    <w:p w:rsidR="005A2514" w:rsidRPr="00B82F34" w:rsidRDefault="005A2514" w:rsidP="00851A4C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A2514" w:rsidRPr="00B82F34" w:rsidRDefault="005A2514" w:rsidP="003860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4"/>
          <w:lang w:val="uk-UA" w:eastAsia="ru-RU"/>
        </w:rPr>
      </w:pPr>
      <w:r w:rsidRPr="00B82F34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18.12.2017</w:t>
      </w:r>
      <w:r w:rsidRPr="00B82F34">
        <w:rPr>
          <w:rFonts w:ascii="Times New Roman" w:hAnsi="Times New Roman"/>
          <w:sz w:val="28"/>
          <w:szCs w:val="28"/>
          <w:lang w:val="uk-UA"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292(о)</w:t>
      </w:r>
    </w:p>
    <w:p w:rsidR="005A2514" w:rsidRPr="00B82F34" w:rsidRDefault="005A2514" w:rsidP="00386074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sz w:val="28"/>
          <w:szCs w:val="24"/>
          <w:lang w:val="uk-UA" w:eastAsia="ru-RU"/>
        </w:rPr>
      </w:pPr>
    </w:p>
    <w:p w:rsidR="005A2514" w:rsidRPr="00B82F34" w:rsidRDefault="005A2514" w:rsidP="00AF69A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 w:rsidRPr="00AF69AD">
        <w:rPr>
          <w:rFonts w:ascii="Times New Roman" w:eastAsia="Batang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створення комісії з визначення друкованого засобу масової інформації для висвітлення діяльності Новоград-Волинської міської ради та її виконавчих органів </w:t>
      </w:r>
    </w:p>
    <w:p w:rsidR="005A2514" w:rsidRPr="00B82F34" w:rsidRDefault="005A2514" w:rsidP="00851A4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A2514" w:rsidRPr="00B82F34" w:rsidRDefault="005A2514" w:rsidP="009A2D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82F34">
        <w:rPr>
          <w:rFonts w:ascii="Times New Roman" w:hAnsi="Times New Roman"/>
          <w:sz w:val="28"/>
          <w:szCs w:val="24"/>
          <w:lang w:val="uk-UA" w:eastAsia="ru-RU"/>
        </w:rPr>
        <w:t xml:space="preserve">Керуючись </w:t>
      </w:r>
      <w:r>
        <w:rPr>
          <w:rFonts w:ascii="Times New Roman" w:hAnsi="Times New Roman"/>
          <w:sz w:val="28"/>
          <w:szCs w:val="24"/>
          <w:lang w:val="uk-UA" w:eastAsia="ru-RU"/>
        </w:rPr>
        <w:t>пунктами 19, 20 частини четвертої статті 42 Закону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Законами України 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 xml:space="preserve">«Про порядок висвітлення діяльності органів державної влади та органів місцевого самоврядування  в України засобами масової інформації», «Про друковані засоби масової інформації», «Про реформування державних і комунальних друкованих засобів масової інформації», з метою проведення прозорого відбору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 конкурентних засадах 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>друкованого засобу масової інформації для висвітлення діяльності Новоград-Волинської міської ради та її виконавчих органів:</w:t>
      </w:r>
    </w:p>
    <w:p w:rsidR="005A2514" w:rsidRPr="00B82F34" w:rsidRDefault="005A2514" w:rsidP="009A2D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A2514" w:rsidRPr="00B82F34" w:rsidRDefault="005A2514" w:rsidP="009A2D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1. Створити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 xml:space="preserve"> комісію з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визначення 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>друкованого засобу масової інформації для висвітлення діяльності Новоград-Волинської міської ради та її виконавчих органів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і затвердити її склад (додаток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 xml:space="preserve"> 1</w:t>
      </w:r>
      <w:r>
        <w:rPr>
          <w:rFonts w:ascii="Times New Roman" w:hAnsi="Times New Roman"/>
          <w:sz w:val="28"/>
          <w:szCs w:val="24"/>
          <w:lang w:val="uk-UA" w:eastAsia="ru-RU"/>
        </w:rPr>
        <w:t>)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</w:p>
    <w:p w:rsidR="005A2514" w:rsidRPr="00B82F34" w:rsidRDefault="005A2514" w:rsidP="0008547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82F34">
        <w:rPr>
          <w:rFonts w:ascii="Times New Roman" w:hAnsi="Times New Roman"/>
          <w:sz w:val="28"/>
          <w:szCs w:val="24"/>
          <w:lang w:val="uk-UA" w:eastAsia="ru-RU"/>
        </w:rPr>
        <w:t>2.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ab/>
        <w:t xml:space="preserve">Затвердити Положення про комісію з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визначення 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>друкованого засобу масової інформації для висвітлення діяльності Новоград-Волинської міської ради та її виконавчих органів (додаток 2).</w:t>
      </w:r>
    </w:p>
    <w:p w:rsidR="005A2514" w:rsidRPr="00B82F34" w:rsidRDefault="005A2514" w:rsidP="009A2D2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82F34">
        <w:rPr>
          <w:rFonts w:ascii="Times New Roman" w:hAnsi="Times New Roman"/>
          <w:sz w:val="28"/>
          <w:szCs w:val="24"/>
          <w:lang w:val="uk-UA" w:eastAsia="ru-RU"/>
        </w:rPr>
        <w:t>3.</w:t>
      </w:r>
      <w:r w:rsidRPr="00B82F34">
        <w:rPr>
          <w:rFonts w:ascii="Times New Roman" w:hAnsi="Times New Roman"/>
          <w:sz w:val="28"/>
          <w:szCs w:val="24"/>
          <w:lang w:val="uk-UA" w:eastAsia="ru-RU"/>
        </w:rPr>
        <w:tab/>
        <w:t>Контроль за виконанням цього розпорядження покласти на секретаря міської ради Пономаренко О.А. та керуючого справами виконавчого комітету міської ради Ружицького Д.А.</w:t>
      </w:r>
    </w:p>
    <w:p w:rsidR="005A2514" w:rsidRPr="00B82F34" w:rsidRDefault="005A2514" w:rsidP="00851A4C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  <w:r w:rsidRPr="00B82F34">
        <w:rPr>
          <w:rFonts w:ascii="Times New Roman" w:hAnsi="Times New Roman"/>
          <w:sz w:val="28"/>
          <w:szCs w:val="24"/>
          <w:lang w:val="uk-UA" w:eastAsia="ar-SA"/>
        </w:rPr>
        <w:t>Міський голова                                                                              В.Л. Весельський</w:t>
      </w: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851A4C">
      <w:pPr>
        <w:spacing w:after="0" w:line="240" w:lineRule="auto"/>
        <w:ind w:right="-150"/>
        <w:jc w:val="both"/>
        <w:rPr>
          <w:rFonts w:ascii="Times New Roman" w:hAnsi="Times New Roman"/>
          <w:sz w:val="28"/>
          <w:szCs w:val="24"/>
          <w:lang w:val="uk-UA" w:eastAsia="ar-SA"/>
        </w:rPr>
      </w:pP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7"/>
          <w:szCs w:val="27"/>
          <w:lang w:val="uk-UA"/>
        </w:rPr>
      </w:pPr>
      <w:r w:rsidRPr="00B82F34">
        <w:rPr>
          <w:rFonts w:ascii="Times New Roman" w:hAnsi="Times New Roman"/>
          <w:sz w:val="27"/>
          <w:szCs w:val="27"/>
          <w:lang w:val="uk-UA"/>
        </w:rPr>
        <w:t xml:space="preserve">від </w:t>
      </w:r>
      <w:r>
        <w:rPr>
          <w:rFonts w:ascii="Times New Roman" w:hAnsi="Times New Roman"/>
          <w:sz w:val="27"/>
          <w:szCs w:val="27"/>
          <w:lang w:val="uk-UA"/>
        </w:rPr>
        <w:t>18.12.2017</w:t>
      </w:r>
      <w:r w:rsidRPr="00B82F34">
        <w:rPr>
          <w:rFonts w:ascii="Times New Roman" w:hAnsi="Times New Roman"/>
          <w:sz w:val="27"/>
          <w:szCs w:val="27"/>
          <w:lang w:val="uk-UA"/>
        </w:rPr>
        <w:t xml:space="preserve"> № </w:t>
      </w:r>
      <w:r>
        <w:rPr>
          <w:rFonts w:ascii="Times New Roman" w:hAnsi="Times New Roman"/>
          <w:sz w:val="27"/>
          <w:szCs w:val="27"/>
          <w:lang w:val="uk-UA"/>
        </w:rPr>
        <w:t>292(о)</w:t>
      </w:r>
    </w:p>
    <w:p w:rsidR="005A2514" w:rsidRPr="00B82F34" w:rsidRDefault="005A2514" w:rsidP="009A2D24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A2514" w:rsidRPr="00B82F34" w:rsidRDefault="005A2514" w:rsidP="009A2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СКЛАД</w:t>
      </w:r>
    </w:p>
    <w:p w:rsidR="005A2514" w:rsidRPr="00B82F34" w:rsidRDefault="005A2514" w:rsidP="009A2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друкованого засобу масової інформації </w:t>
      </w:r>
    </w:p>
    <w:p w:rsidR="005A2514" w:rsidRPr="00B82F34" w:rsidRDefault="005A2514" w:rsidP="004E0F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для висвітлення діяльності Новоград-Волинської міської ради та її виконавчих органів</w:t>
      </w:r>
    </w:p>
    <w:p w:rsidR="005A2514" w:rsidRPr="00B82F34" w:rsidRDefault="005A2514" w:rsidP="009A2D2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0" w:type="dxa"/>
        <w:tblLook w:val="01E0"/>
      </w:tblPr>
      <w:tblGrid>
        <w:gridCol w:w="3510"/>
        <w:gridCol w:w="720"/>
        <w:gridCol w:w="5400"/>
      </w:tblGrid>
      <w:tr w:rsidR="005A2514" w:rsidRPr="00694A89" w:rsidTr="0036305A">
        <w:tc>
          <w:tcPr>
            <w:tcW w:w="3510" w:type="dxa"/>
          </w:tcPr>
          <w:p w:rsidR="005A2514" w:rsidRPr="00B82F34" w:rsidRDefault="005A2514" w:rsidP="009A2D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</w:t>
            </w:r>
          </w:p>
          <w:p w:rsidR="005A2514" w:rsidRPr="00B82F34" w:rsidRDefault="005A2514" w:rsidP="009A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720" w:type="dxa"/>
          </w:tcPr>
          <w:p w:rsidR="005A2514" w:rsidRPr="00B82F34" w:rsidRDefault="005A2514" w:rsidP="009A2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C33EA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ради, голова комісії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9A2D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Ружицький</w:t>
            </w:r>
          </w:p>
          <w:p w:rsidR="005A2514" w:rsidRPr="00B82F34" w:rsidRDefault="005A2514" w:rsidP="009A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Дмитро Аркадійович</w:t>
            </w:r>
          </w:p>
        </w:tc>
        <w:tc>
          <w:tcPr>
            <w:tcW w:w="720" w:type="dxa"/>
          </w:tcPr>
          <w:p w:rsidR="005A2514" w:rsidRPr="00B82F34" w:rsidRDefault="005A2514" w:rsidP="009A2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C33EA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комісії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9A2D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Талько</w:t>
            </w:r>
          </w:p>
          <w:p w:rsidR="005A2514" w:rsidRPr="00B82F34" w:rsidRDefault="005A2514" w:rsidP="009A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720" w:type="dxa"/>
          </w:tcPr>
          <w:p w:rsidR="005A2514" w:rsidRPr="00B82F34" w:rsidRDefault="005A2514" w:rsidP="009A2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Default="005A2514" w:rsidP="00C33EA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т.в.о. начальника відділу інформації та зв’язків з громадськістю міської ради, секретар комісії</w:t>
            </w:r>
          </w:p>
          <w:p w:rsidR="005A2514" w:rsidRDefault="005A2514" w:rsidP="00A56BD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2514" w:rsidRPr="00B82F34" w:rsidRDefault="005A2514" w:rsidP="00A56BD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Антонюк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Павло Георгійович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Богданчук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господарства, енергозбереження та комунальної власності міської ради 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Ващук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освіти і науки міської ради 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Гудзь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Дмитро Сергійович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– головний архітектор міста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містобудування, архітектури та земельних відносин міської ради 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Гусєв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н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Дутчак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Любомир Романович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охорони здоров</w:t>
            </w:r>
            <w:r w:rsidRPr="00AC012A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міської ради 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Заєць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Лариса Вікторівна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і туризму міської ради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Іваненко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бюджетних видатків 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 управління міської ради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Литвин 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бухгалтерського обліку міської ради – головний бухгалтер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Хрущ </w:t>
            </w:r>
          </w:p>
          <w:p w:rsidR="005A2514" w:rsidRPr="00B82F34" w:rsidRDefault="005A2514" w:rsidP="003B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720" w:type="dxa"/>
          </w:tcPr>
          <w:p w:rsidR="005A2514" w:rsidRPr="00B82F34" w:rsidRDefault="005A2514" w:rsidP="003B74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3B74B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праці та соціального захисту населення міської ради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9259F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Рассадін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A2514" w:rsidRPr="00B82F34" w:rsidRDefault="005A2514" w:rsidP="0092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Олексійович</w:t>
            </w:r>
          </w:p>
        </w:tc>
        <w:tc>
          <w:tcPr>
            <w:tcW w:w="720" w:type="dxa"/>
          </w:tcPr>
          <w:p w:rsidR="005A2514" w:rsidRPr="00B82F34" w:rsidRDefault="005A2514" w:rsidP="009259F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9259F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комісії міської ради 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депутатської етики, дотримання законності та охорони прав і свобод громадян </w:t>
            </w:r>
            <w:r w:rsidRPr="00085470">
              <w:rPr>
                <w:rFonts w:ascii="Times New Roman" w:hAnsi="Times New Roman"/>
                <w:sz w:val="28"/>
                <w:szCs w:val="28"/>
                <w:lang w:val="uk-UA"/>
              </w:rPr>
              <w:t>(за згодою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085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9259F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Юшманов</w:t>
            </w: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A2514" w:rsidRPr="00B82F34" w:rsidRDefault="005A2514" w:rsidP="0092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Геннадійович</w:t>
            </w:r>
          </w:p>
        </w:tc>
        <w:tc>
          <w:tcPr>
            <w:tcW w:w="720" w:type="dxa"/>
          </w:tcPr>
          <w:p w:rsidR="005A2514" w:rsidRPr="00B82F34" w:rsidRDefault="005A2514" w:rsidP="009259F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2F3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00" w:type="dxa"/>
          </w:tcPr>
          <w:p w:rsidR="005A2514" w:rsidRPr="00B82F34" w:rsidRDefault="005A2514" w:rsidP="009259F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470">
              <w:rPr>
                <w:rFonts w:ascii="Times New Roman" w:hAnsi="Times New Roman"/>
                <w:sz w:val="28"/>
                <w:szCs w:val="28"/>
                <w:lang w:val="uk-UA"/>
              </w:rPr>
              <w:t>голова постійної комісії міської ради  з питань міського бюджету та комунальної власності (за згодою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085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92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2514" w:rsidRPr="00B82F34" w:rsidRDefault="005A2514" w:rsidP="009259F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5A2514" w:rsidRPr="00B82F34" w:rsidRDefault="005A2514" w:rsidP="009259F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2514" w:rsidRPr="00694A89" w:rsidTr="0036305A">
        <w:tc>
          <w:tcPr>
            <w:tcW w:w="3510" w:type="dxa"/>
          </w:tcPr>
          <w:p w:rsidR="005A2514" w:rsidRPr="00B82F34" w:rsidRDefault="005A2514" w:rsidP="0092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2514" w:rsidRPr="00B82F34" w:rsidRDefault="005A2514" w:rsidP="009259F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5A2514" w:rsidRPr="00B82F34" w:rsidRDefault="005A2514" w:rsidP="00925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2514" w:rsidRPr="00694A89" w:rsidTr="00B82F34">
        <w:tc>
          <w:tcPr>
            <w:tcW w:w="3510" w:type="dxa"/>
          </w:tcPr>
          <w:p w:rsidR="005A2514" w:rsidRDefault="005A2514" w:rsidP="0092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2514" w:rsidRPr="00B82F34" w:rsidRDefault="005A2514" w:rsidP="0092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2514" w:rsidRPr="00B82F34" w:rsidRDefault="005A2514" w:rsidP="009259F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5A2514" w:rsidRPr="00B82F34" w:rsidRDefault="005A2514" w:rsidP="009259F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A2514" w:rsidRPr="00B82F34" w:rsidRDefault="005A2514" w:rsidP="009A4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</w:p>
    <w:p w:rsidR="005A2514" w:rsidRPr="00B82F34" w:rsidRDefault="005A2514" w:rsidP="009A4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5A2514" w:rsidRPr="00B82F34" w:rsidRDefault="005A2514" w:rsidP="009A4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B82F34">
        <w:rPr>
          <w:rFonts w:ascii="Times New Roman" w:hAnsi="Times New Roman"/>
          <w:sz w:val="28"/>
          <w:szCs w:val="28"/>
          <w:lang w:val="uk-UA"/>
        </w:rPr>
        <w:tab/>
      </w:r>
      <w:r w:rsidRPr="00B82F34">
        <w:rPr>
          <w:rFonts w:ascii="Times New Roman" w:hAnsi="Times New Roman"/>
          <w:sz w:val="28"/>
          <w:szCs w:val="28"/>
          <w:lang w:val="uk-UA"/>
        </w:rPr>
        <w:tab/>
      </w:r>
      <w:r w:rsidRPr="00B82F34">
        <w:rPr>
          <w:rFonts w:ascii="Times New Roman" w:hAnsi="Times New Roman"/>
          <w:sz w:val="28"/>
          <w:szCs w:val="28"/>
          <w:lang w:val="uk-UA"/>
        </w:rPr>
        <w:tab/>
      </w:r>
      <w:r w:rsidRPr="00B82F3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Д.А. Ружицький </w:t>
      </w:r>
    </w:p>
    <w:p w:rsidR="005A2514" w:rsidRPr="00B82F34" w:rsidRDefault="005A2514" w:rsidP="009A4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4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514" w:rsidRDefault="005A2514" w:rsidP="009A4A86">
      <w:pPr>
        <w:spacing w:after="0" w:line="360" w:lineRule="auto"/>
        <w:ind w:left="720" w:hanging="539"/>
        <w:rPr>
          <w:lang w:val="uk-UA"/>
        </w:rPr>
      </w:pPr>
    </w:p>
    <w:p w:rsidR="005A2514" w:rsidRDefault="005A2514" w:rsidP="009A4A86">
      <w:pPr>
        <w:spacing w:after="0" w:line="360" w:lineRule="auto"/>
        <w:ind w:left="720" w:hanging="539"/>
        <w:rPr>
          <w:lang w:val="uk-UA"/>
        </w:rPr>
      </w:pPr>
    </w:p>
    <w:p w:rsidR="005A2514" w:rsidRPr="009A4A86" w:rsidRDefault="005A2514" w:rsidP="009A4A86">
      <w:pPr>
        <w:spacing w:after="0" w:line="360" w:lineRule="auto"/>
        <w:ind w:left="720" w:hanging="539"/>
        <w:rPr>
          <w:lang w:val="uk-UA"/>
        </w:rPr>
      </w:pP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:rsidR="005A2514" w:rsidRPr="00B82F34" w:rsidRDefault="005A2514" w:rsidP="00113C7A">
      <w:pPr>
        <w:spacing w:after="0" w:line="240" w:lineRule="auto"/>
        <w:ind w:left="4956" w:firstLine="1344"/>
        <w:jc w:val="both"/>
        <w:rPr>
          <w:rFonts w:ascii="Times New Roman" w:hAnsi="Times New Roman"/>
          <w:sz w:val="27"/>
          <w:szCs w:val="27"/>
          <w:lang w:val="uk-UA"/>
        </w:rPr>
      </w:pPr>
      <w:r w:rsidRPr="00B82F34">
        <w:rPr>
          <w:rFonts w:ascii="Times New Roman" w:hAnsi="Times New Roman"/>
          <w:sz w:val="27"/>
          <w:szCs w:val="27"/>
          <w:lang w:val="uk-UA"/>
        </w:rPr>
        <w:t xml:space="preserve">від </w:t>
      </w:r>
      <w:r>
        <w:rPr>
          <w:rFonts w:ascii="Times New Roman" w:hAnsi="Times New Roman"/>
          <w:sz w:val="27"/>
          <w:szCs w:val="27"/>
          <w:lang w:val="uk-UA"/>
        </w:rPr>
        <w:t>18.12.2017</w:t>
      </w:r>
      <w:r w:rsidRPr="00B82F34">
        <w:rPr>
          <w:rFonts w:ascii="Times New Roman" w:hAnsi="Times New Roman"/>
          <w:sz w:val="27"/>
          <w:szCs w:val="27"/>
          <w:lang w:val="uk-UA"/>
        </w:rPr>
        <w:t xml:space="preserve"> № </w:t>
      </w:r>
      <w:r>
        <w:rPr>
          <w:rFonts w:ascii="Times New Roman" w:hAnsi="Times New Roman"/>
          <w:sz w:val="27"/>
          <w:szCs w:val="27"/>
          <w:lang w:val="uk-UA"/>
        </w:rPr>
        <w:t>292(о)</w:t>
      </w:r>
    </w:p>
    <w:p w:rsidR="005A2514" w:rsidRPr="00B82F34" w:rsidRDefault="005A2514" w:rsidP="009A2D24">
      <w:pPr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про комісію з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друкованого засобу масової інформації </w:t>
      </w:r>
    </w:p>
    <w:p w:rsidR="005A2514" w:rsidRDefault="005A2514" w:rsidP="009259F4">
      <w:pPr>
        <w:tabs>
          <w:tab w:val="left" w:pos="-67"/>
          <w:tab w:val="left" w:pos="0"/>
          <w:tab w:val="left" w:pos="1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для висвітлення діяльності Новоград-Волинської міської ради та її виконавчих органів</w:t>
      </w:r>
    </w:p>
    <w:p w:rsidR="005A2514" w:rsidRPr="00B82F34" w:rsidRDefault="005A2514" w:rsidP="009259F4">
      <w:pPr>
        <w:tabs>
          <w:tab w:val="left" w:pos="-67"/>
          <w:tab w:val="left" w:pos="0"/>
          <w:tab w:val="left" w:pos="1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F34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5A2514" w:rsidRPr="00B82F34" w:rsidRDefault="005A2514" w:rsidP="009A2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1.1. Комісія з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друкованого засобу масової інформації </w:t>
      </w:r>
      <w:r w:rsidRPr="00B82F34">
        <w:rPr>
          <w:rFonts w:ascii="Times New Roman" w:hAnsi="Times New Roman"/>
          <w:sz w:val="28"/>
          <w:szCs w:val="28"/>
          <w:lang w:val="uk-UA"/>
        </w:rPr>
        <w:br/>
        <w:t>для висвітлення діяльності Новоград-Волинської міської ради та її викон</w:t>
      </w:r>
      <w:r>
        <w:rPr>
          <w:rFonts w:ascii="Times New Roman" w:hAnsi="Times New Roman"/>
          <w:sz w:val="28"/>
          <w:szCs w:val="28"/>
          <w:lang w:val="uk-UA"/>
        </w:rPr>
        <w:t>авчих органів (далі – Комісія) с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творюється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прозорого відбору на конкурентних засадах 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друкованого засобу масової інформації для висвітлення діяльності Новоград-Волинської міської ради та її виконавчих органів. </w:t>
      </w:r>
    </w:p>
    <w:p w:rsidR="005A2514" w:rsidRPr="00B82F34" w:rsidRDefault="005A2514" w:rsidP="009A2D24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1.2. Комісія у своїй діяльності керується Законами України «Про порядок висвітлення діяльності органів державної влади та органів місцевого самоврядування в України засобами масової інформації», «Про місцеве самоврядування в Україні», «Про друковані засоби масової інформації», </w:t>
      </w:r>
      <w:r w:rsidRPr="00B82F34">
        <w:rPr>
          <w:rFonts w:ascii="Times New Roman" w:hAnsi="Times New Roman"/>
          <w:sz w:val="28"/>
          <w:szCs w:val="28"/>
          <w:lang w:val="uk-UA"/>
        </w:rPr>
        <w:br/>
        <w:t>«Про реформування державних і комунальних друкованих засобів масової інформації», а також цим Положенням.</w:t>
      </w:r>
    </w:p>
    <w:p w:rsidR="005A2514" w:rsidRPr="00B82F34" w:rsidRDefault="005A2514" w:rsidP="009A2D24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Комісія с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творюється та припиняє свою діяльність на підставі розпорядження міського голови. </w:t>
      </w:r>
    </w:p>
    <w:p w:rsidR="005A2514" w:rsidRPr="00B82F34" w:rsidRDefault="005A2514" w:rsidP="009A2D24">
      <w:pPr>
        <w:tabs>
          <w:tab w:val="left" w:pos="-67"/>
        </w:tabs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F34">
        <w:rPr>
          <w:rFonts w:ascii="Times New Roman" w:hAnsi="Times New Roman"/>
          <w:b/>
          <w:sz w:val="28"/>
          <w:szCs w:val="28"/>
          <w:lang w:val="uk-UA"/>
        </w:rPr>
        <w:t>2. Основні завдання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2. Основними завданням Комісії є: </w:t>
      </w:r>
    </w:p>
    <w:p w:rsidR="005A2514" w:rsidRPr="00B82F34" w:rsidRDefault="005A2514" w:rsidP="00A42F8C">
      <w:pPr>
        <w:tabs>
          <w:tab w:val="left" w:pos="-67"/>
        </w:tabs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в</w:t>
      </w:r>
      <w:r w:rsidRPr="00B82F34">
        <w:rPr>
          <w:rFonts w:ascii="Times New Roman" w:hAnsi="Times New Roman"/>
          <w:sz w:val="28"/>
          <w:szCs w:val="28"/>
          <w:lang w:val="uk-UA"/>
        </w:rPr>
        <w:t>изначення критеріїв відбору</w:t>
      </w:r>
      <w:r>
        <w:rPr>
          <w:rFonts w:ascii="Times New Roman" w:hAnsi="Times New Roman"/>
          <w:sz w:val="28"/>
          <w:szCs w:val="28"/>
          <w:lang w:val="uk-UA"/>
        </w:rPr>
        <w:t xml:space="preserve">, процедури організації та проведення конкурсу з визначення </w:t>
      </w:r>
      <w:r w:rsidRPr="00B82F34">
        <w:rPr>
          <w:rFonts w:ascii="Times New Roman" w:hAnsi="Times New Roman"/>
          <w:sz w:val="28"/>
          <w:szCs w:val="28"/>
          <w:lang w:val="uk-UA"/>
        </w:rPr>
        <w:t>друкованого засобу масової інформації для висвітлення діяльності Новоград-Волинської місько</w:t>
      </w:r>
      <w:r>
        <w:rPr>
          <w:rFonts w:ascii="Times New Roman" w:hAnsi="Times New Roman"/>
          <w:sz w:val="28"/>
          <w:szCs w:val="28"/>
          <w:lang w:val="uk-UA"/>
        </w:rPr>
        <w:t>ї ради та її виконавчих органів;</w:t>
      </w:r>
      <w:r w:rsidRPr="00A42F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озгляд документів, поданих </w:t>
      </w:r>
      <w:r>
        <w:rPr>
          <w:rFonts w:ascii="Times New Roman" w:hAnsi="Times New Roman"/>
          <w:sz w:val="28"/>
          <w:szCs w:val="28"/>
          <w:lang w:val="uk-UA"/>
        </w:rPr>
        <w:t xml:space="preserve">друкованими </w:t>
      </w:r>
      <w:r w:rsidRPr="00B82F34">
        <w:rPr>
          <w:rFonts w:ascii="Times New Roman" w:hAnsi="Times New Roman"/>
          <w:sz w:val="28"/>
          <w:szCs w:val="28"/>
          <w:lang w:val="uk-UA"/>
        </w:rPr>
        <w:t>засобами масової і</w:t>
      </w:r>
      <w:r>
        <w:rPr>
          <w:rFonts w:ascii="Times New Roman" w:hAnsi="Times New Roman"/>
          <w:sz w:val="28"/>
          <w:szCs w:val="28"/>
          <w:lang w:val="uk-UA"/>
        </w:rPr>
        <w:t>нформації для участі в конкурсі;</w:t>
      </w:r>
    </w:p>
    <w:p w:rsidR="005A2514" w:rsidRPr="00B82F34" w:rsidRDefault="005A2514" w:rsidP="00A42F8C">
      <w:pPr>
        <w:tabs>
          <w:tab w:val="left" w:pos="-67"/>
        </w:tabs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</w:t>
      </w:r>
      <w:r w:rsidRPr="00B82F34">
        <w:rPr>
          <w:rFonts w:ascii="Times New Roman" w:hAnsi="Times New Roman"/>
          <w:sz w:val="28"/>
          <w:szCs w:val="28"/>
          <w:lang w:val="uk-UA"/>
        </w:rPr>
        <w:t>рийняття рішення щод</w:t>
      </w:r>
      <w:r>
        <w:rPr>
          <w:rFonts w:ascii="Times New Roman" w:hAnsi="Times New Roman"/>
          <w:sz w:val="28"/>
          <w:szCs w:val="28"/>
          <w:lang w:val="uk-UA"/>
        </w:rPr>
        <w:t>о визначення переможця конкурсу.</w:t>
      </w:r>
    </w:p>
    <w:p w:rsidR="005A2514" w:rsidRPr="00B82F34" w:rsidRDefault="005A2514" w:rsidP="009A2D24">
      <w:pPr>
        <w:tabs>
          <w:tab w:val="left" w:pos="-67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F34">
        <w:rPr>
          <w:rFonts w:ascii="Times New Roman" w:hAnsi="Times New Roman"/>
          <w:b/>
          <w:sz w:val="28"/>
          <w:szCs w:val="28"/>
          <w:lang w:val="uk-UA"/>
        </w:rPr>
        <w:t>3. Права</w:t>
      </w:r>
    </w:p>
    <w:p w:rsidR="005A2514" w:rsidRPr="00B82F34" w:rsidRDefault="005A2514" w:rsidP="009A2D24">
      <w:pPr>
        <w:tabs>
          <w:tab w:val="left" w:pos="-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Комісія має право: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отримати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 у разі необхідності для виконання своїх повноважень </w:t>
      </w:r>
      <w:r w:rsidRPr="00B82F34">
        <w:rPr>
          <w:rFonts w:ascii="Times New Roman" w:hAnsi="Times New Roman"/>
          <w:sz w:val="28"/>
          <w:szCs w:val="28"/>
          <w:lang w:val="uk-UA"/>
        </w:rPr>
        <w:br/>
        <w:t>від претендентів дод</w:t>
      </w:r>
      <w:r>
        <w:rPr>
          <w:rFonts w:ascii="Times New Roman" w:hAnsi="Times New Roman"/>
          <w:sz w:val="28"/>
          <w:szCs w:val="28"/>
          <w:lang w:val="uk-UA"/>
        </w:rPr>
        <w:t>аткову інформацію;</w:t>
      </w:r>
    </w:p>
    <w:p w:rsidR="005A2514" w:rsidRDefault="005A2514" w:rsidP="009259F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п</w:t>
      </w:r>
      <w:r w:rsidRPr="00B82F34">
        <w:rPr>
          <w:rFonts w:ascii="Times New Roman" w:hAnsi="Times New Roman"/>
          <w:sz w:val="28"/>
          <w:szCs w:val="28"/>
          <w:lang w:val="uk-UA"/>
        </w:rPr>
        <w:t>риймати рішення з питань, віднесених до її компетенції.</w:t>
      </w:r>
    </w:p>
    <w:p w:rsidR="005A2514" w:rsidRDefault="005A2514" w:rsidP="009259F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514" w:rsidRDefault="005A2514" w:rsidP="009259F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514" w:rsidRPr="009259F4" w:rsidRDefault="005A2514" w:rsidP="009259F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tabs>
          <w:tab w:val="left" w:pos="-67"/>
        </w:tabs>
        <w:spacing w:before="120" w:after="120" w:line="240" w:lineRule="auto"/>
        <w:ind w:hanging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F34">
        <w:rPr>
          <w:rFonts w:ascii="Times New Roman" w:hAnsi="Times New Roman"/>
          <w:b/>
          <w:sz w:val="28"/>
          <w:szCs w:val="28"/>
          <w:lang w:val="uk-UA"/>
        </w:rPr>
        <w:t>4. Організація роботи</w:t>
      </w:r>
    </w:p>
    <w:p w:rsidR="005A2514" w:rsidRPr="00B82F34" w:rsidRDefault="005A2514" w:rsidP="009A2D24">
      <w:pPr>
        <w:tabs>
          <w:tab w:val="left" w:pos="-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4.1. Комісію очолює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B82F34">
        <w:rPr>
          <w:rFonts w:ascii="Times New Roman" w:hAnsi="Times New Roman"/>
          <w:sz w:val="28"/>
          <w:szCs w:val="28"/>
          <w:lang w:val="uk-UA"/>
        </w:rPr>
        <w:t>голова.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4.2. Формою роботи Комісії є засідання, які скликаються головою Комісії або заступником голови Комісії (у разі відсутності голови Комісії) для розгляду поданих пре</w:t>
      </w:r>
      <w:r>
        <w:rPr>
          <w:rFonts w:ascii="Times New Roman" w:hAnsi="Times New Roman"/>
          <w:sz w:val="28"/>
          <w:szCs w:val="28"/>
          <w:lang w:val="uk-UA"/>
        </w:rPr>
        <w:t>те</w:t>
      </w:r>
      <w:r w:rsidRPr="00B82F34">
        <w:rPr>
          <w:rFonts w:ascii="Times New Roman" w:hAnsi="Times New Roman"/>
          <w:sz w:val="28"/>
          <w:szCs w:val="28"/>
          <w:lang w:val="uk-UA"/>
        </w:rPr>
        <w:t>ндентами документів та прийняття рішень. На засіданні Комісії головує голова Комісії або його заступник.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4.3. Періодичність проведення засідань Комісії визначається </w:t>
      </w:r>
      <w:r w:rsidRPr="00B82F34">
        <w:rPr>
          <w:rFonts w:ascii="Times New Roman" w:hAnsi="Times New Roman"/>
          <w:sz w:val="28"/>
          <w:szCs w:val="28"/>
          <w:lang w:val="uk-UA"/>
        </w:rPr>
        <w:br/>
        <w:t>за необхідності.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4.4. Рішення Комісії приймаються на її засіданнях у присутності </w:t>
      </w:r>
      <w:r w:rsidRPr="00B82F34">
        <w:rPr>
          <w:rFonts w:ascii="Times New Roman" w:hAnsi="Times New Roman"/>
          <w:sz w:val="28"/>
          <w:szCs w:val="28"/>
          <w:lang w:val="uk-UA"/>
        </w:rPr>
        <w:br/>
        <w:t>не менше ніж двох третин її складу відкритим голосуванням простою більшістю голосів. У разі рівної кількості голосів, голос головуючого на засіданні є вирішальним.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4.5. Рішення Комісії оформл</w:t>
      </w:r>
      <w:r>
        <w:rPr>
          <w:rFonts w:ascii="Times New Roman" w:hAnsi="Times New Roman"/>
          <w:sz w:val="28"/>
          <w:szCs w:val="28"/>
          <w:lang w:val="uk-UA"/>
        </w:rPr>
        <w:t>юються протоколами, які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 підписують </w:t>
      </w:r>
      <w:r>
        <w:rPr>
          <w:rFonts w:ascii="Times New Roman" w:hAnsi="Times New Roman"/>
          <w:sz w:val="28"/>
          <w:szCs w:val="28"/>
          <w:lang w:val="uk-UA"/>
        </w:rPr>
        <w:t>усі присутні на засіданні члени Комісії.</w:t>
      </w:r>
    </w:p>
    <w:p w:rsidR="005A2514" w:rsidRPr="00B82F34" w:rsidRDefault="005A2514" w:rsidP="009A2D24">
      <w:pPr>
        <w:tabs>
          <w:tab w:val="left" w:pos="-67"/>
        </w:tabs>
        <w:spacing w:before="120" w:after="120" w:line="240" w:lineRule="auto"/>
        <w:ind w:hanging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F34">
        <w:rPr>
          <w:rFonts w:ascii="Times New Roman" w:hAnsi="Times New Roman"/>
          <w:b/>
          <w:sz w:val="28"/>
          <w:szCs w:val="28"/>
          <w:lang w:val="uk-UA"/>
        </w:rPr>
        <w:t>5. Прикінцеві положення</w:t>
      </w:r>
    </w:p>
    <w:p w:rsidR="005A2514" w:rsidRPr="00B82F34" w:rsidRDefault="005A2514" w:rsidP="009A2D24">
      <w:pPr>
        <w:tabs>
          <w:tab w:val="left" w:pos="-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5.1. Голова Комісії організовує її роботу, визначає дату, час і місце проведення засідання, скликає засідання та головує на них, визначає перелік питань, що вносяться на засідання, та формує порядок денний засідання.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5.2. Підготовку матеріалів дл</w:t>
      </w:r>
      <w:r>
        <w:rPr>
          <w:rFonts w:ascii="Times New Roman" w:hAnsi="Times New Roman"/>
          <w:sz w:val="28"/>
          <w:szCs w:val="28"/>
          <w:lang w:val="uk-UA"/>
        </w:rPr>
        <w:t>я розгляду на засіданні Комісії</w:t>
      </w:r>
      <w:r w:rsidRPr="00B82F34">
        <w:rPr>
          <w:rFonts w:ascii="Times New Roman" w:hAnsi="Times New Roman"/>
          <w:sz w:val="28"/>
          <w:szCs w:val="28"/>
          <w:lang w:val="uk-UA"/>
        </w:rPr>
        <w:t xml:space="preserve"> та протоколів засідань забезпечує її секретар.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5.3. Комісія визначає і затверджує умови та строки проведення конкурсів,  оприлюднює їх на офіційному сайті Новоград-Волинської міської ради.</w:t>
      </w:r>
    </w:p>
    <w:p w:rsidR="005A2514" w:rsidRPr="00B82F34" w:rsidRDefault="005A2514" w:rsidP="009A2D24">
      <w:pPr>
        <w:tabs>
          <w:tab w:val="left" w:pos="-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5.4. Впорядкування діяльності Комісії забезпечує відділ інформації та зв’язків з громадськістю міської ради.</w:t>
      </w: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tabs>
          <w:tab w:val="left" w:pos="-67"/>
          <w:tab w:val="left" w:pos="0"/>
          <w:tab w:val="left" w:pos="120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2514" w:rsidRPr="00B82F34" w:rsidRDefault="005A2514" w:rsidP="009A2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A2514" w:rsidRPr="00B82F34" w:rsidRDefault="005A2514" w:rsidP="009A2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5A2514" w:rsidRPr="00B82F34" w:rsidRDefault="005A2514" w:rsidP="004E0F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F34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                                  </w:t>
      </w:r>
      <w:bookmarkStart w:id="0" w:name="_GoBack"/>
      <w:bookmarkEnd w:id="0"/>
      <w:r w:rsidRPr="00B82F34">
        <w:rPr>
          <w:rFonts w:ascii="Times New Roman" w:hAnsi="Times New Roman"/>
          <w:sz w:val="28"/>
          <w:szCs w:val="28"/>
          <w:lang w:val="uk-UA"/>
        </w:rPr>
        <w:t xml:space="preserve"> Д.А. Ружицький</w:t>
      </w:r>
    </w:p>
    <w:sectPr w:rsidR="005A2514" w:rsidRPr="00B82F34" w:rsidSect="009A4A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14" w:rsidRDefault="005A2514" w:rsidP="009A2D24">
      <w:pPr>
        <w:spacing w:after="0" w:line="240" w:lineRule="auto"/>
      </w:pPr>
      <w:r>
        <w:separator/>
      </w:r>
    </w:p>
  </w:endnote>
  <w:endnote w:type="continuationSeparator" w:id="0">
    <w:p w:rsidR="005A2514" w:rsidRDefault="005A2514" w:rsidP="009A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14" w:rsidRDefault="005A2514" w:rsidP="009A2D24">
      <w:pPr>
        <w:spacing w:after="0" w:line="240" w:lineRule="auto"/>
      </w:pPr>
      <w:r>
        <w:separator/>
      </w:r>
    </w:p>
  </w:footnote>
  <w:footnote w:type="continuationSeparator" w:id="0">
    <w:p w:rsidR="005A2514" w:rsidRDefault="005A2514" w:rsidP="009A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70"/>
    <w:rsid w:val="0002627A"/>
    <w:rsid w:val="00052394"/>
    <w:rsid w:val="00085470"/>
    <w:rsid w:val="00113C7A"/>
    <w:rsid w:val="001450D1"/>
    <w:rsid w:val="00272EB3"/>
    <w:rsid w:val="003065DF"/>
    <w:rsid w:val="0036305A"/>
    <w:rsid w:val="00386074"/>
    <w:rsid w:val="003B306D"/>
    <w:rsid w:val="003B4F7B"/>
    <w:rsid w:val="003B74BE"/>
    <w:rsid w:val="004E0FFD"/>
    <w:rsid w:val="005A2514"/>
    <w:rsid w:val="006505BA"/>
    <w:rsid w:val="00694A89"/>
    <w:rsid w:val="00851A4C"/>
    <w:rsid w:val="0091540E"/>
    <w:rsid w:val="009259F4"/>
    <w:rsid w:val="00985D2B"/>
    <w:rsid w:val="009A2D24"/>
    <w:rsid w:val="009A3E59"/>
    <w:rsid w:val="009A4A86"/>
    <w:rsid w:val="00A03670"/>
    <w:rsid w:val="00A3732C"/>
    <w:rsid w:val="00A42F8C"/>
    <w:rsid w:val="00A56BD0"/>
    <w:rsid w:val="00AC012A"/>
    <w:rsid w:val="00AF69AD"/>
    <w:rsid w:val="00B82F34"/>
    <w:rsid w:val="00C33EA5"/>
    <w:rsid w:val="00C61B41"/>
    <w:rsid w:val="00D979C5"/>
    <w:rsid w:val="00DD04E3"/>
    <w:rsid w:val="00E2151F"/>
    <w:rsid w:val="00ED0B15"/>
    <w:rsid w:val="00FD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D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D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5</Pages>
  <Words>1035</Words>
  <Characters>5906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2017-12-15T06:30:00Z</cp:lastPrinted>
  <dcterms:created xsi:type="dcterms:W3CDTF">2017-11-29T12:32:00Z</dcterms:created>
  <dcterms:modified xsi:type="dcterms:W3CDTF">2017-12-19T07:51:00Z</dcterms:modified>
</cp:coreProperties>
</file>