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5D" w:rsidRDefault="00A1735D" w:rsidP="00A1735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-210820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/>
        <w:rPr>
          <w:sz w:val="20"/>
          <w:lang w:val="uk-UA"/>
        </w:rPr>
      </w:pPr>
      <w:r>
        <w:rPr>
          <w:sz w:val="20"/>
        </w:rPr>
        <w:t xml:space="preserve">                                                                                  </w:t>
      </w:r>
      <w:r>
        <w:rPr>
          <w:sz w:val="20"/>
          <w:lang w:val="uk-UA"/>
        </w:rPr>
        <w:t xml:space="preserve">  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</w:p>
    <w:p w:rsidR="009B3701" w:rsidRDefault="00A1735D" w:rsidP="009B3701">
      <w:pPr>
        <w:widowControl w:val="0"/>
        <w:autoSpaceDE w:val="0"/>
        <w:autoSpaceDN w:val="0"/>
        <w:adjustRightInd w:val="0"/>
        <w:ind w:left="-426" w:right="-164"/>
        <w:rPr>
          <w:sz w:val="28"/>
          <w:szCs w:val="28"/>
          <w:lang w:val="uk-UA"/>
        </w:rPr>
      </w:pPr>
      <w:r>
        <w:rPr>
          <w:sz w:val="20"/>
          <w:lang w:val="uk-UA"/>
        </w:rPr>
        <w:t xml:space="preserve">      </w:t>
      </w:r>
      <w:r w:rsidR="009B3701">
        <w:rPr>
          <w:sz w:val="20"/>
          <w:lang w:val="uk-UA"/>
        </w:rPr>
        <w:t xml:space="preserve">      </w:t>
      </w:r>
      <w:r w:rsidR="009B3701">
        <w:rPr>
          <w:sz w:val="28"/>
          <w:szCs w:val="28"/>
          <w:lang w:val="uk-UA"/>
        </w:rPr>
        <w:t>від   01.08.16          № 213 (к)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426" w:right="-164"/>
        <w:rPr>
          <w:sz w:val="28"/>
          <w:szCs w:val="28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Про внесення змін у додаток 1 до розпорядження  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міського   голови   від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19.11.10 №15(к)  „Про  склад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конкурсної      комісії      міської     ради,    </w:t>
      </w:r>
      <w:r w:rsidRPr="00A173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Порядок   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проведення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конкурсу,      іспиту      на    заміщення 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вакантних      посад      посадових     осіб      місцевого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самоврядування – працівників    виконавчих   органів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міської  ради“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284"/>
        <w:rPr>
          <w:b/>
          <w:sz w:val="28"/>
          <w:szCs w:val="28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left="-142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    </w:t>
      </w:r>
      <w:r>
        <w:rPr>
          <w:sz w:val="28"/>
          <w:lang w:val="uk-UA"/>
        </w:rPr>
        <w:t>Керуючись пунктами 7, 19, 20 частини четвертої статті 42 Закону України „Про місцеве самоврядування в Україні“, Законом України „Про службу в органах місцевого самоврядування“,  постановою Кабінету Міністрів України від 15.02.02  № 169 „Про затвердження Порядку проведення конкурсу на заміщення вакантних посад державних службовців“, враховуючи кадрові зміни  у міській раді: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142"/>
        <w:jc w:val="both"/>
        <w:rPr>
          <w:sz w:val="28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left="-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1. Внести зміни у додаток 1 до </w:t>
      </w:r>
      <w:r>
        <w:rPr>
          <w:sz w:val="28"/>
          <w:szCs w:val="28"/>
          <w:lang w:val="uk-UA"/>
        </w:rPr>
        <w:t xml:space="preserve">розпорядження  міського голови  від 19.11.10 №15(к)  „Про  склад   конкурсної комісії міської ради, Порядок  проведення конкурсу, іспиту на заміщення вакантних посад посадових осіб місцевого самоврядування працівників  виконавчих органів міської ради“, </w:t>
      </w:r>
      <w:r>
        <w:rPr>
          <w:sz w:val="28"/>
          <w:lang w:val="uk-UA"/>
        </w:rPr>
        <w:t xml:space="preserve">виклавши його у новій редакції, що додається.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left="-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2. Секретарю конкурсної комісії міської ради Колесник Ж.О. врахувати ці зміни в подальшій діяльності конкурсної комісії міської ради.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142"/>
        <w:jc w:val="both"/>
        <w:rPr>
          <w:sz w:val="28"/>
          <w:lang w:val="uk-UA"/>
        </w:rPr>
      </w:pPr>
    </w:p>
    <w:p w:rsidR="00A1735D" w:rsidRDefault="00A1735D" w:rsidP="00A1735D">
      <w:pPr>
        <w:widowControl w:val="0"/>
        <w:autoSpaceDE w:val="0"/>
        <w:ind w:left="-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3. Контроль за виконанням цього розпорядження покласти на першого заступника міського голови  </w:t>
      </w:r>
      <w:proofErr w:type="spellStart"/>
      <w:r>
        <w:rPr>
          <w:sz w:val="28"/>
          <w:lang w:val="uk-UA"/>
        </w:rPr>
        <w:t>Колотова</w:t>
      </w:r>
      <w:proofErr w:type="spellEnd"/>
      <w:r>
        <w:rPr>
          <w:sz w:val="28"/>
          <w:lang w:val="uk-UA"/>
        </w:rPr>
        <w:t xml:space="preserve">  С.Ю.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left="-142"/>
        <w:jc w:val="both"/>
        <w:rPr>
          <w:sz w:val="28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left="-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A1735D" w:rsidRDefault="00A1735D" w:rsidP="00A1735D">
      <w:pPr>
        <w:pStyle w:val="4"/>
        <w:ind w:right="0"/>
      </w:pPr>
    </w:p>
    <w:p w:rsidR="00A1735D" w:rsidRDefault="00A1735D" w:rsidP="00A1735D">
      <w:pPr>
        <w:pStyle w:val="4"/>
        <w:ind w:right="0"/>
      </w:pPr>
      <w:r>
        <w:t xml:space="preserve">Міський голова                                                                            В.Л. </w:t>
      </w:r>
      <w:proofErr w:type="spellStart"/>
      <w:r>
        <w:t>Весельський</w:t>
      </w:r>
      <w:proofErr w:type="spellEnd"/>
      <w:r>
        <w:t xml:space="preserve">    </w:t>
      </w:r>
    </w:p>
    <w:p w:rsidR="00A1735D" w:rsidRDefault="00A1735D" w:rsidP="00A1735D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A1735D" w:rsidRDefault="00A1735D" w:rsidP="00A173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A1735D" w:rsidRDefault="00A1735D" w:rsidP="00A1735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A1735D" w:rsidRDefault="00A1735D" w:rsidP="00A1735D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</w:t>
      </w:r>
      <w:proofErr w:type="spellStart"/>
      <w:r>
        <w:rPr>
          <w:sz w:val="28"/>
          <w:szCs w:val="28"/>
        </w:rPr>
        <w:t>Д</w:t>
      </w:r>
      <w:r w:rsidR="00B374BB">
        <w:rPr>
          <w:sz w:val="28"/>
          <w:szCs w:val="28"/>
        </w:rPr>
        <w:t>одаток</w:t>
      </w:r>
      <w:proofErr w:type="spellEnd"/>
      <w:r>
        <w:rPr>
          <w:sz w:val="28"/>
          <w:szCs w:val="28"/>
          <w:lang w:val="uk-UA"/>
        </w:rPr>
        <w:t xml:space="preserve"> 1</w:t>
      </w:r>
    </w:p>
    <w:p w:rsidR="00A1735D" w:rsidRDefault="00A1735D" w:rsidP="00A1735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до розпорядження міського голови</w:t>
      </w:r>
    </w:p>
    <w:p w:rsidR="00A1735D" w:rsidRDefault="00A1735D" w:rsidP="00A1735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від  19.11.10          № 15(к)</w:t>
      </w:r>
    </w:p>
    <w:p w:rsidR="00A1735D" w:rsidRDefault="00A1735D" w:rsidP="00A1735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 w:rsidR="00B374BB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(в редакції згідно розпорядження </w:t>
      </w:r>
    </w:p>
    <w:p w:rsidR="00B374BB" w:rsidRDefault="00A1735D" w:rsidP="00A1735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міського голови </w:t>
      </w:r>
    </w:p>
    <w:p w:rsidR="00DF2F82" w:rsidRDefault="00B374BB" w:rsidP="00DF2F82">
      <w:pPr>
        <w:ind w:left="495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</w:t>
      </w:r>
      <w:r w:rsidR="00DF2F82">
        <w:rPr>
          <w:sz w:val="28"/>
          <w:lang w:val="uk-UA"/>
        </w:rPr>
        <w:t xml:space="preserve"> </w:t>
      </w:r>
      <w:bookmarkStart w:id="0" w:name="_GoBack"/>
      <w:bookmarkEnd w:id="0"/>
      <w:r w:rsidR="00DF2F82">
        <w:rPr>
          <w:sz w:val="28"/>
          <w:szCs w:val="28"/>
          <w:lang w:val="uk-UA"/>
        </w:rPr>
        <w:t>від   01.08.16          № 213 (к)</w:t>
      </w:r>
    </w:p>
    <w:p w:rsidR="00A1735D" w:rsidRDefault="00A1735D" w:rsidP="00DF2F82">
      <w:pPr>
        <w:ind w:left="495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</w:t>
      </w:r>
    </w:p>
    <w:p w:rsidR="00A1735D" w:rsidRDefault="00A1735D" w:rsidP="00A1735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С К Л А Д</w:t>
      </w:r>
    </w:p>
    <w:p w:rsidR="00A1735D" w:rsidRDefault="00A1735D" w:rsidP="00A1735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конкурсної комісії міської ради</w:t>
      </w:r>
    </w:p>
    <w:p w:rsidR="00A1735D" w:rsidRDefault="00A1735D" w:rsidP="00A1735D">
      <w:pPr>
        <w:tabs>
          <w:tab w:val="left" w:pos="5503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43"/>
        <w:gridCol w:w="5855"/>
      </w:tblGrid>
      <w:tr w:rsidR="00A1735D" w:rsidTr="00A1735D">
        <w:tc>
          <w:tcPr>
            <w:tcW w:w="3643" w:type="dxa"/>
          </w:tcPr>
          <w:p w:rsidR="00A1735D" w:rsidRDefault="00A1735D">
            <w:pPr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Колотов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A1735D" w:rsidRDefault="00A1735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Сергій Юрійович</w:t>
            </w:r>
          </w:p>
          <w:p w:rsidR="00A1735D" w:rsidRDefault="00A1735D">
            <w:pPr>
              <w:rPr>
                <w:sz w:val="28"/>
                <w:lang w:val="uk-UA"/>
              </w:rPr>
            </w:pPr>
          </w:p>
        </w:tc>
        <w:tc>
          <w:tcPr>
            <w:tcW w:w="5855" w:type="dxa"/>
          </w:tcPr>
          <w:p w:rsidR="00A1735D" w:rsidRDefault="00A1735D" w:rsidP="00A1735D">
            <w:pPr>
              <w:tabs>
                <w:tab w:val="left" w:pos="3402"/>
              </w:tabs>
              <w:snapToGrid w:val="0"/>
              <w:ind w:right="52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п</w:t>
            </w:r>
            <w:r w:rsidR="005B6471">
              <w:rPr>
                <w:sz w:val="28"/>
                <w:lang w:val="uk-UA"/>
              </w:rPr>
              <w:t xml:space="preserve">ерший заступник міського голови, </w:t>
            </w:r>
            <w:r>
              <w:rPr>
                <w:sz w:val="28"/>
                <w:lang w:val="uk-UA"/>
              </w:rPr>
              <w:t>голова комісії;</w:t>
            </w:r>
          </w:p>
          <w:p w:rsidR="00A1735D" w:rsidRDefault="00A1735D">
            <w:pPr>
              <w:rPr>
                <w:sz w:val="28"/>
                <w:lang w:val="uk-UA"/>
              </w:rPr>
            </w:pPr>
          </w:p>
        </w:tc>
      </w:tr>
      <w:tr w:rsidR="00A1735D" w:rsidTr="00A1735D">
        <w:tc>
          <w:tcPr>
            <w:tcW w:w="3643" w:type="dxa"/>
            <w:hideMark/>
          </w:tcPr>
          <w:p w:rsidR="00A1735D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Пономаренко</w:t>
            </w:r>
          </w:p>
          <w:p w:rsidR="00A1735D" w:rsidRDefault="00A1735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Олена Анатоліївна</w:t>
            </w:r>
          </w:p>
        </w:tc>
        <w:tc>
          <w:tcPr>
            <w:tcW w:w="5855" w:type="dxa"/>
            <w:hideMark/>
          </w:tcPr>
          <w:p w:rsidR="00A1735D" w:rsidRDefault="005B6471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-секретар міської ради,</w:t>
            </w:r>
          </w:p>
          <w:p w:rsidR="00A1735D" w:rsidRDefault="00A1735D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голови комісії;</w:t>
            </w:r>
          </w:p>
          <w:p w:rsidR="00A1735D" w:rsidRDefault="00A1735D">
            <w:pPr>
              <w:snapToGrid w:val="0"/>
              <w:rPr>
                <w:sz w:val="28"/>
                <w:lang w:val="uk-UA"/>
              </w:rPr>
            </w:pPr>
          </w:p>
        </w:tc>
      </w:tr>
      <w:tr w:rsidR="00A1735D" w:rsidTr="00A1735D">
        <w:tc>
          <w:tcPr>
            <w:tcW w:w="3643" w:type="dxa"/>
            <w:hideMark/>
          </w:tcPr>
          <w:p w:rsidR="00A1735D" w:rsidRDefault="00A1735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Колесник </w:t>
            </w:r>
          </w:p>
          <w:p w:rsidR="00A1735D" w:rsidRDefault="00A1735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Жанна Олександрівна</w:t>
            </w:r>
          </w:p>
        </w:tc>
        <w:tc>
          <w:tcPr>
            <w:tcW w:w="5855" w:type="dxa"/>
            <w:hideMark/>
          </w:tcPr>
          <w:p w:rsidR="00A1735D" w:rsidRDefault="00A1735D" w:rsidP="005B6471">
            <w:pPr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відділу кадрів міської ради</w:t>
            </w:r>
            <w:r w:rsidR="005B6471">
              <w:rPr>
                <w:sz w:val="28"/>
                <w:lang w:val="uk-UA"/>
              </w:rPr>
              <w:t xml:space="preserve">, </w:t>
            </w:r>
            <w:r>
              <w:rPr>
                <w:sz w:val="28"/>
                <w:lang w:val="uk-UA"/>
              </w:rPr>
              <w:t>секретар комісії.</w:t>
            </w:r>
          </w:p>
        </w:tc>
      </w:tr>
    </w:tbl>
    <w:p w:rsidR="00A1735D" w:rsidRDefault="00A1735D" w:rsidP="00A1735D"/>
    <w:p w:rsidR="00A1735D" w:rsidRDefault="00A1735D" w:rsidP="00ED4E2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Члени  комісії :</w:t>
      </w:r>
    </w:p>
    <w:tbl>
      <w:tblPr>
        <w:tblW w:w="10131" w:type="dxa"/>
        <w:tblLayout w:type="fixed"/>
        <w:tblLook w:val="04A0" w:firstRow="1" w:lastRow="0" w:firstColumn="1" w:lastColumn="0" w:noHBand="0" w:noVBand="1"/>
      </w:tblPr>
      <w:tblGrid>
        <w:gridCol w:w="3640"/>
        <w:gridCol w:w="6491"/>
      </w:tblGrid>
      <w:tr w:rsidR="00A1735D" w:rsidTr="00B374BB">
        <w:tc>
          <w:tcPr>
            <w:tcW w:w="3640" w:type="dxa"/>
            <w:hideMark/>
          </w:tcPr>
          <w:p w:rsidR="00A1735D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Гвозденко</w:t>
            </w:r>
            <w:proofErr w:type="spellEnd"/>
          </w:p>
          <w:p w:rsidR="00091134" w:rsidRDefault="00A1735D">
            <w:pPr>
              <w:tabs>
                <w:tab w:val="left" w:pos="3402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Оксана Василівна</w:t>
            </w:r>
          </w:p>
          <w:p w:rsidR="00091134" w:rsidRDefault="00091134" w:rsidP="00091134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Шалухін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91134" w:rsidRDefault="00091134" w:rsidP="00091134">
            <w:pPr>
              <w:tabs>
                <w:tab w:val="left" w:pos="3402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Віктор Андрійович                                            </w:t>
            </w:r>
          </w:p>
        </w:tc>
        <w:tc>
          <w:tcPr>
            <w:tcW w:w="6491" w:type="dxa"/>
            <w:hideMark/>
          </w:tcPr>
          <w:p w:rsidR="005B6471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заступник міського голови;</w:t>
            </w:r>
          </w:p>
          <w:p w:rsidR="005B6471" w:rsidRDefault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</w:p>
          <w:p w:rsidR="005B6471" w:rsidRDefault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заступник міського голови;</w:t>
            </w:r>
            <w:r>
              <w:rPr>
                <w:sz w:val="28"/>
                <w:lang w:val="uk-UA"/>
              </w:rPr>
              <w:br/>
            </w:r>
          </w:p>
        </w:tc>
      </w:tr>
      <w:tr w:rsidR="00A1735D" w:rsidTr="00B374BB">
        <w:tc>
          <w:tcPr>
            <w:tcW w:w="3640" w:type="dxa"/>
            <w:hideMark/>
          </w:tcPr>
          <w:p w:rsidR="00A1735D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Шутова </w:t>
            </w:r>
          </w:p>
          <w:p w:rsidR="00A1735D" w:rsidRDefault="00A1735D">
            <w:pPr>
              <w:tabs>
                <w:tab w:val="left" w:pos="3402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Лариса Валентинівна</w:t>
            </w:r>
          </w:p>
        </w:tc>
        <w:tc>
          <w:tcPr>
            <w:tcW w:w="6491" w:type="dxa"/>
          </w:tcPr>
          <w:p w:rsidR="00A1735D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заступник міського голови;</w:t>
            </w:r>
          </w:p>
          <w:p w:rsidR="00A1735D" w:rsidRDefault="00A1735D">
            <w:pPr>
              <w:tabs>
                <w:tab w:val="left" w:pos="3402"/>
              </w:tabs>
              <w:rPr>
                <w:sz w:val="28"/>
                <w:lang w:val="uk-UA"/>
              </w:rPr>
            </w:pPr>
          </w:p>
        </w:tc>
      </w:tr>
      <w:tr w:rsidR="00A1735D" w:rsidTr="00B374BB">
        <w:tc>
          <w:tcPr>
            <w:tcW w:w="3640" w:type="dxa"/>
            <w:hideMark/>
          </w:tcPr>
          <w:p w:rsidR="00A1735D" w:rsidRPr="00ED4E2C" w:rsidRDefault="00A1735D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ED4E2C">
              <w:rPr>
                <w:sz w:val="28"/>
                <w:szCs w:val="28"/>
                <w:lang w:val="uk-UA"/>
              </w:rPr>
              <w:t>Ружицький</w:t>
            </w:r>
            <w:proofErr w:type="spellEnd"/>
          </w:p>
          <w:p w:rsidR="00A1735D" w:rsidRPr="00ED4E2C" w:rsidRDefault="00A1735D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  <w:r w:rsidRPr="00ED4E2C">
              <w:rPr>
                <w:sz w:val="28"/>
                <w:szCs w:val="28"/>
                <w:lang w:val="uk-UA"/>
              </w:rPr>
              <w:t>Дмитро Аркадійович</w:t>
            </w:r>
          </w:p>
          <w:p w:rsidR="00ED4E2C" w:rsidRPr="00ED4E2C" w:rsidRDefault="00ED4E2C" w:rsidP="00ED4E2C">
            <w:pPr>
              <w:tabs>
                <w:tab w:val="left" w:pos="340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491" w:type="dxa"/>
            <w:hideMark/>
          </w:tcPr>
          <w:p w:rsidR="00A1735D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керуючий справами виконавчого комітету міської ради;</w:t>
            </w:r>
          </w:p>
          <w:p w:rsidR="00ED4E2C" w:rsidRDefault="00ED4E2C" w:rsidP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</w:p>
        </w:tc>
      </w:tr>
      <w:tr w:rsidR="00A1735D" w:rsidTr="00B374BB">
        <w:tc>
          <w:tcPr>
            <w:tcW w:w="3640" w:type="dxa"/>
            <w:hideMark/>
          </w:tcPr>
          <w:p w:rsidR="00FE3690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Ящук</w:t>
            </w:r>
            <w:proofErr w:type="spellEnd"/>
            <w:r>
              <w:rPr>
                <w:sz w:val="28"/>
                <w:lang w:val="uk-UA"/>
              </w:rPr>
              <w:t xml:space="preserve"> Ірина Климівна</w:t>
            </w:r>
          </w:p>
          <w:p w:rsidR="00FE3690" w:rsidRPr="00ED4E2C" w:rsidRDefault="00FE3690" w:rsidP="00FE3690">
            <w:pPr>
              <w:rPr>
                <w:sz w:val="28"/>
                <w:szCs w:val="28"/>
                <w:lang w:val="uk-UA"/>
              </w:rPr>
            </w:pPr>
            <w:r w:rsidRPr="00ED4E2C">
              <w:rPr>
                <w:sz w:val="28"/>
                <w:szCs w:val="28"/>
                <w:lang w:val="uk-UA"/>
              </w:rPr>
              <w:t>Хрущ</w:t>
            </w:r>
          </w:p>
          <w:p w:rsidR="00FE3690" w:rsidRDefault="00FE3690" w:rsidP="00FE3690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 w:rsidRPr="00ED4E2C">
              <w:rPr>
                <w:sz w:val="28"/>
                <w:szCs w:val="28"/>
                <w:lang w:val="uk-UA"/>
              </w:rPr>
              <w:t>Лілія Василівна</w:t>
            </w:r>
          </w:p>
          <w:p w:rsidR="00ED4E2C" w:rsidRDefault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</w:p>
          <w:p w:rsidR="00ED4E2C" w:rsidRDefault="00ED4E2C" w:rsidP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Левицька </w:t>
            </w:r>
          </w:p>
          <w:p w:rsidR="00ED4E2C" w:rsidRDefault="00ED4E2C" w:rsidP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Марія Ярославівна</w:t>
            </w:r>
          </w:p>
          <w:p w:rsidR="00ED4E2C" w:rsidRDefault="00ED4E2C" w:rsidP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Мартинюк</w:t>
            </w:r>
          </w:p>
          <w:p w:rsidR="00ED4E2C" w:rsidRDefault="00ED4E2C" w:rsidP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Леся Валентинівна</w:t>
            </w:r>
          </w:p>
          <w:p w:rsidR="005B6471" w:rsidRDefault="005B6471" w:rsidP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Самойленко</w:t>
            </w:r>
          </w:p>
          <w:p w:rsidR="005B6471" w:rsidRDefault="005B6471" w:rsidP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Людмила Миколаївна</w:t>
            </w:r>
          </w:p>
          <w:p w:rsidR="005B6471" w:rsidRDefault="005B6471" w:rsidP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Соколюк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5B6471" w:rsidRDefault="005B6471" w:rsidP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Тетяна Володимирівна</w:t>
            </w:r>
          </w:p>
        </w:tc>
        <w:tc>
          <w:tcPr>
            <w:tcW w:w="6491" w:type="dxa"/>
            <w:hideMark/>
          </w:tcPr>
          <w:p w:rsidR="005B6471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фінансового управління міської ради;</w:t>
            </w:r>
          </w:p>
          <w:p w:rsidR="00ED4E2C" w:rsidRDefault="00FE3690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  <w:r w:rsidRPr="001A5F6C">
              <w:rPr>
                <w:sz w:val="28"/>
                <w:lang w:val="uk-UA"/>
              </w:rPr>
              <w:t xml:space="preserve"> начальник управління праці та соціального захисту населення міської ради</w:t>
            </w:r>
            <w:r>
              <w:rPr>
                <w:sz w:val="28"/>
                <w:lang w:val="uk-UA"/>
              </w:rPr>
              <w:t>;</w:t>
            </w:r>
          </w:p>
          <w:p w:rsidR="00FE3690" w:rsidRDefault="00FE3690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</w:p>
          <w:p w:rsidR="00ED4E2C" w:rsidRDefault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відділу інформації та зв’язків з</w:t>
            </w:r>
          </w:p>
          <w:p w:rsidR="00ED4E2C" w:rsidRDefault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громадськістю міської ради;</w:t>
            </w:r>
          </w:p>
          <w:p w:rsidR="00ED4E2C" w:rsidRDefault="00ED4E2C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відділу загальної роботи та з питань контролю міської ради;</w:t>
            </w:r>
          </w:p>
          <w:p w:rsidR="005B6471" w:rsidRDefault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юридичного відділу міської ради;</w:t>
            </w:r>
          </w:p>
          <w:p w:rsidR="005B6471" w:rsidRDefault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</w:p>
          <w:p w:rsidR="005B6471" w:rsidRDefault="005B6471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начальник відділу ведення Державного реєстру виборців міської ради;</w:t>
            </w:r>
          </w:p>
        </w:tc>
      </w:tr>
      <w:tr w:rsidR="00A1735D" w:rsidRPr="00ED4E2C" w:rsidTr="00B374BB">
        <w:tc>
          <w:tcPr>
            <w:tcW w:w="3640" w:type="dxa"/>
            <w:hideMark/>
          </w:tcPr>
          <w:p w:rsidR="00A1735D" w:rsidRDefault="00A1735D">
            <w:pPr>
              <w:tabs>
                <w:tab w:val="left" w:pos="3402"/>
              </w:tabs>
              <w:rPr>
                <w:sz w:val="28"/>
                <w:lang w:val="uk-UA"/>
              </w:rPr>
            </w:pPr>
          </w:p>
        </w:tc>
        <w:tc>
          <w:tcPr>
            <w:tcW w:w="6491" w:type="dxa"/>
            <w:hideMark/>
          </w:tcPr>
          <w:p w:rsidR="00A1735D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</w:p>
        </w:tc>
      </w:tr>
      <w:tr w:rsidR="00A1735D" w:rsidTr="00B374BB">
        <w:tc>
          <w:tcPr>
            <w:tcW w:w="3640" w:type="dxa"/>
            <w:hideMark/>
          </w:tcPr>
          <w:p w:rsidR="00A1735D" w:rsidRDefault="00A1735D">
            <w:pPr>
              <w:tabs>
                <w:tab w:val="left" w:pos="3402"/>
              </w:tabs>
              <w:snapToGrid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Захарченко </w:t>
            </w:r>
          </w:p>
          <w:p w:rsidR="00A1735D" w:rsidRDefault="00A1735D">
            <w:pPr>
              <w:tabs>
                <w:tab w:val="left" w:pos="3402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Віктор Петрович</w:t>
            </w:r>
          </w:p>
        </w:tc>
        <w:tc>
          <w:tcPr>
            <w:tcW w:w="6491" w:type="dxa"/>
            <w:hideMark/>
          </w:tcPr>
          <w:p w:rsidR="00A1735D" w:rsidRDefault="00A1735D">
            <w:pPr>
              <w:tabs>
                <w:tab w:val="left" w:pos="3402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- головний спеціаліст </w:t>
            </w:r>
            <w:r>
              <w:rPr>
                <w:sz w:val="28"/>
                <w:szCs w:val="28"/>
                <w:lang w:val="uk-UA"/>
              </w:rPr>
              <w:t>з мобілізаційної  та режимно-секретної роботи міської ради.</w:t>
            </w:r>
          </w:p>
        </w:tc>
      </w:tr>
    </w:tbl>
    <w:p w:rsidR="00ED4E2C" w:rsidRDefault="00ED4E2C" w:rsidP="00A1735D">
      <w:pPr>
        <w:widowControl w:val="0"/>
        <w:autoSpaceDE w:val="0"/>
        <w:ind w:right="-164"/>
        <w:rPr>
          <w:sz w:val="28"/>
          <w:lang w:val="uk-UA"/>
        </w:rPr>
      </w:pPr>
    </w:p>
    <w:p w:rsidR="005B6471" w:rsidRDefault="00A1735D" w:rsidP="00A1735D">
      <w:pPr>
        <w:widowControl w:val="0"/>
        <w:autoSpaceDE w:val="0"/>
        <w:ind w:right="-164"/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                                     </w:t>
      </w:r>
      <w:r w:rsidR="005B6471">
        <w:rPr>
          <w:sz w:val="28"/>
          <w:lang w:val="uk-UA"/>
        </w:rPr>
        <w:t xml:space="preserve">                             </w:t>
      </w:r>
      <w:r>
        <w:rPr>
          <w:sz w:val="28"/>
          <w:lang w:val="uk-UA"/>
        </w:rPr>
        <w:t xml:space="preserve">   </w:t>
      </w:r>
    </w:p>
    <w:p w:rsidR="0003159A" w:rsidRPr="005B6471" w:rsidRDefault="00A1735D" w:rsidP="00ED4E2C">
      <w:pPr>
        <w:widowControl w:val="0"/>
        <w:autoSpaceDE w:val="0"/>
        <w:ind w:right="-164"/>
        <w:rPr>
          <w:lang w:val="uk-UA"/>
        </w:rPr>
      </w:pPr>
      <w:r>
        <w:rPr>
          <w:sz w:val="28"/>
          <w:lang w:val="uk-UA"/>
        </w:rPr>
        <w:t>виконавчого комітету</w:t>
      </w:r>
      <w:r w:rsidR="005B6471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міської ради</w:t>
      </w:r>
      <w:r w:rsidR="005B6471">
        <w:rPr>
          <w:sz w:val="28"/>
          <w:lang w:val="uk-UA"/>
        </w:rPr>
        <w:t xml:space="preserve">  </w:t>
      </w:r>
      <w:r w:rsidR="005B6471">
        <w:rPr>
          <w:sz w:val="28"/>
          <w:lang w:val="uk-UA"/>
        </w:rPr>
        <w:tab/>
      </w:r>
      <w:r w:rsidR="005B6471">
        <w:rPr>
          <w:sz w:val="28"/>
          <w:lang w:val="uk-UA"/>
        </w:rPr>
        <w:tab/>
      </w:r>
      <w:r w:rsidR="005B6471">
        <w:rPr>
          <w:sz w:val="28"/>
          <w:lang w:val="uk-UA"/>
        </w:rPr>
        <w:tab/>
      </w:r>
      <w:r w:rsidR="005B6471">
        <w:rPr>
          <w:sz w:val="28"/>
          <w:lang w:val="uk-UA"/>
        </w:rPr>
        <w:tab/>
        <w:t>Д.А.</w:t>
      </w:r>
      <w:r w:rsidR="009C008E">
        <w:rPr>
          <w:sz w:val="28"/>
          <w:lang w:val="uk-UA"/>
        </w:rPr>
        <w:t xml:space="preserve"> </w:t>
      </w:r>
      <w:proofErr w:type="spellStart"/>
      <w:r w:rsidR="005B6471">
        <w:rPr>
          <w:sz w:val="28"/>
          <w:lang w:val="uk-UA"/>
        </w:rPr>
        <w:t>Ружицький</w:t>
      </w:r>
      <w:proofErr w:type="spellEnd"/>
    </w:p>
    <w:sectPr w:rsidR="0003159A" w:rsidRPr="005B6471" w:rsidSect="00ED4E2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7B"/>
    <w:rsid w:val="0003159A"/>
    <w:rsid w:val="00091134"/>
    <w:rsid w:val="002A34B9"/>
    <w:rsid w:val="005B6471"/>
    <w:rsid w:val="007C4549"/>
    <w:rsid w:val="0081610B"/>
    <w:rsid w:val="009B3701"/>
    <w:rsid w:val="009C008E"/>
    <w:rsid w:val="00A1735D"/>
    <w:rsid w:val="00B374BB"/>
    <w:rsid w:val="00BA357B"/>
    <w:rsid w:val="00DF2F82"/>
    <w:rsid w:val="00E86439"/>
    <w:rsid w:val="00ED4E2C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5D"/>
    <w:rPr>
      <w:rFonts w:eastAsia="Times New Roman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735D"/>
    <w:pPr>
      <w:keepNext/>
      <w:widowControl w:val="0"/>
      <w:autoSpaceDE w:val="0"/>
      <w:autoSpaceDN w:val="0"/>
      <w:adjustRightInd w:val="0"/>
      <w:ind w:right="-164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1735D"/>
    <w:rPr>
      <w:rFonts w:eastAsia="Times New Roman"/>
      <w:color w:val="auto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5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49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5D"/>
    <w:rPr>
      <w:rFonts w:eastAsia="Times New Roman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1735D"/>
    <w:pPr>
      <w:keepNext/>
      <w:widowControl w:val="0"/>
      <w:autoSpaceDE w:val="0"/>
      <w:autoSpaceDN w:val="0"/>
      <w:adjustRightInd w:val="0"/>
      <w:ind w:right="-164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1735D"/>
    <w:rPr>
      <w:rFonts w:eastAsia="Times New Roman"/>
      <w:color w:val="auto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5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49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Levitskaya</cp:lastModifiedBy>
  <cp:revision>2</cp:revision>
  <cp:lastPrinted>2016-08-05T13:17:00Z</cp:lastPrinted>
  <dcterms:created xsi:type="dcterms:W3CDTF">2016-08-05T14:49:00Z</dcterms:created>
  <dcterms:modified xsi:type="dcterms:W3CDTF">2016-08-05T14:49:00Z</dcterms:modified>
</cp:coreProperties>
</file>