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A9" w:rsidRDefault="00581CA9" w:rsidP="00581CA9">
      <w:pPr>
        <w:widowControl w:val="0"/>
        <w:autoSpaceDE w:val="0"/>
        <w:ind w:right="-164"/>
        <w:rPr>
          <w:sz w:val="28"/>
          <w:szCs w:val="28"/>
          <w:lang w:val="uk-UA"/>
        </w:rPr>
      </w:pPr>
    </w:p>
    <w:p w:rsidR="00581CA9" w:rsidRDefault="00127BE5" w:rsidP="00127BE5">
      <w:pPr>
        <w:widowControl w:val="0"/>
        <w:autoSpaceDE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48DAA036" wp14:editId="0AE124B7">
            <wp:extent cx="447675" cy="6096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CA9" w:rsidRDefault="00581CA9" w:rsidP="00581CA9">
      <w:pPr>
        <w:widowControl w:val="0"/>
        <w:autoSpaceDE w:val="0"/>
        <w:ind w:left="-284" w:right="-164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УКРАЇНА</w:t>
      </w:r>
    </w:p>
    <w:p w:rsidR="00581CA9" w:rsidRDefault="00581CA9" w:rsidP="00581CA9">
      <w:pPr>
        <w:widowControl w:val="0"/>
        <w:autoSpaceDE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ЖИТОМИРСЬКА ОБЛАСТЬ</w:t>
      </w:r>
    </w:p>
    <w:p w:rsidR="00581CA9" w:rsidRDefault="00581CA9" w:rsidP="00581CA9">
      <w:pPr>
        <w:widowControl w:val="0"/>
        <w:autoSpaceDE w:val="0"/>
        <w:ind w:left="-284" w:right="-164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НОВОГРАД-ВОЛИНСЬКА МІСЬКА РАДА</w:t>
      </w:r>
    </w:p>
    <w:p w:rsidR="00581CA9" w:rsidRDefault="00581CA9" w:rsidP="00581CA9">
      <w:pPr>
        <w:widowControl w:val="0"/>
        <w:autoSpaceDE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МІСЬКИЙ ГОЛОВА</w:t>
      </w:r>
    </w:p>
    <w:p w:rsidR="00581CA9" w:rsidRDefault="00581CA9" w:rsidP="00581CA9">
      <w:pPr>
        <w:widowControl w:val="0"/>
        <w:autoSpaceDE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РОЗПОРЯДЖЕННЯ</w:t>
      </w:r>
    </w:p>
    <w:p w:rsidR="00581CA9" w:rsidRDefault="00581CA9" w:rsidP="00581CA9">
      <w:pPr>
        <w:widowControl w:val="0"/>
        <w:autoSpaceDE w:val="0"/>
        <w:ind w:left="-284" w:right="-164"/>
        <w:jc w:val="center"/>
        <w:rPr>
          <w:sz w:val="27"/>
          <w:szCs w:val="27"/>
          <w:lang w:val="uk-UA"/>
        </w:rPr>
      </w:pPr>
    </w:p>
    <w:p w:rsidR="00581CA9" w:rsidRDefault="00A047A4" w:rsidP="00581CA9">
      <w:pPr>
        <w:widowControl w:val="0"/>
        <w:autoSpaceDE w:val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21.09.16</w:t>
      </w:r>
      <w:r w:rsidR="00581CA9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278(к)</w:t>
      </w:r>
    </w:p>
    <w:p w:rsidR="00581CA9" w:rsidRDefault="00581CA9" w:rsidP="00581CA9">
      <w:pPr>
        <w:widowControl w:val="0"/>
        <w:autoSpaceDE w:val="0"/>
        <w:ind w:right="-1"/>
        <w:jc w:val="both"/>
        <w:rPr>
          <w:sz w:val="28"/>
          <w:szCs w:val="28"/>
          <w:lang w:val="uk-UA"/>
        </w:rPr>
      </w:pPr>
    </w:p>
    <w:p w:rsidR="00581CA9" w:rsidRDefault="00581CA9" w:rsidP="00581CA9">
      <w:pPr>
        <w:pStyle w:val="a3"/>
        <w:ind w:right="-1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Про  чергування    посадових  осіб</w:t>
      </w:r>
    </w:p>
    <w:p w:rsidR="00581CA9" w:rsidRDefault="00581CA9" w:rsidP="00581CA9">
      <w:pPr>
        <w:pStyle w:val="a3"/>
        <w:ind w:right="-1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виконавчих  органів  міської  ради </w:t>
      </w:r>
    </w:p>
    <w:p w:rsidR="00581CA9" w:rsidRDefault="00581CA9" w:rsidP="00581CA9">
      <w:pPr>
        <w:pStyle w:val="a3"/>
        <w:ind w:right="-1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у вихідні, святкові та неробочі дні  </w:t>
      </w:r>
    </w:p>
    <w:p w:rsidR="00581CA9" w:rsidRDefault="00581CA9" w:rsidP="00581CA9">
      <w:pPr>
        <w:pStyle w:val="a3"/>
        <w:ind w:right="-1" w:firstLine="454"/>
        <w:jc w:val="both"/>
        <w:rPr>
          <w:b w:val="0"/>
          <w:szCs w:val="28"/>
          <w:lang w:val="uk-UA"/>
        </w:rPr>
      </w:pPr>
    </w:p>
    <w:p w:rsidR="00581CA9" w:rsidRDefault="00581CA9" w:rsidP="00581CA9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Керуючись пунктами 2, 20 частини четвертої статті 42 Закону  України „Про місцеве самоврядування в Україні“, статтями 67, 71, 72, 73, 63 Кодексу Законів про працю України, Колективного договору, з метою   забезпечення</w:t>
      </w:r>
      <w:r>
        <w:rPr>
          <w:rFonts w:ascii="Arial" w:hAnsi="Arial" w:cs="Arial"/>
          <w:color w:val="2A2928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оперативного вирішення питань життєдіяльності міста у випадках виникнення нестандартних  чи інших ситуацій у вихідні, святкові та неробочі дні:</w:t>
      </w:r>
    </w:p>
    <w:p w:rsidR="00581CA9" w:rsidRDefault="00581CA9" w:rsidP="00581CA9">
      <w:pPr>
        <w:ind w:right="-1"/>
        <w:jc w:val="both"/>
        <w:rPr>
          <w:sz w:val="28"/>
          <w:szCs w:val="28"/>
          <w:lang w:val="uk-UA"/>
        </w:rPr>
      </w:pPr>
    </w:p>
    <w:p w:rsidR="00581CA9" w:rsidRDefault="00581CA9" w:rsidP="00581CA9">
      <w:pPr>
        <w:pStyle w:val="a3"/>
        <w:ind w:right="-1" w:firstLine="360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1. Запровадити чергування посадових осіб виконавчих органів міської ради  у вихідні, святкові  та неробочі дні на першому поверсі Будин</w:t>
      </w:r>
      <w:r w:rsidR="00475C44">
        <w:rPr>
          <w:b w:val="0"/>
          <w:szCs w:val="28"/>
          <w:lang w:val="uk-UA"/>
        </w:rPr>
        <w:t>ку рад в громадській приймальні</w:t>
      </w:r>
      <w:r>
        <w:rPr>
          <w:b w:val="0"/>
          <w:szCs w:val="28"/>
          <w:lang w:val="uk-UA"/>
        </w:rPr>
        <w:t xml:space="preserve"> міської ради (кабінет № 1).</w:t>
      </w:r>
    </w:p>
    <w:p w:rsidR="00581CA9" w:rsidRDefault="00581CA9" w:rsidP="00581CA9">
      <w:pPr>
        <w:pStyle w:val="a3"/>
        <w:ind w:right="-1" w:firstLine="360"/>
        <w:jc w:val="both"/>
        <w:rPr>
          <w:b w:val="0"/>
          <w:szCs w:val="28"/>
          <w:lang w:val="uk-UA"/>
        </w:rPr>
      </w:pPr>
    </w:p>
    <w:p w:rsidR="00581CA9" w:rsidRDefault="00581CA9" w:rsidP="00581CA9">
      <w:pPr>
        <w:pStyle w:val="a3"/>
        <w:ind w:right="-1" w:firstLine="360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2. Затвердити інструкцію відповідальному черговому (далі-інструкція) для забезпечення безпеки при виникненні нестандартних чи інших ситуацій  (додаток №1) та зразки заяв: про чергування та про дні відпочинку за чергування у вихідні, святкові та неробочі дні (додаток №2).</w:t>
      </w:r>
    </w:p>
    <w:p w:rsidR="00581CA9" w:rsidRDefault="00581CA9" w:rsidP="00581CA9">
      <w:pPr>
        <w:pStyle w:val="a3"/>
        <w:ind w:right="-1" w:firstLine="360"/>
        <w:jc w:val="both"/>
        <w:rPr>
          <w:b w:val="0"/>
          <w:szCs w:val="28"/>
          <w:lang w:val="uk-UA"/>
        </w:rPr>
      </w:pPr>
    </w:p>
    <w:p w:rsidR="00581CA9" w:rsidRDefault="00581CA9" w:rsidP="00581CA9">
      <w:pPr>
        <w:pStyle w:val="a3"/>
        <w:ind w:right="-1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    3. Надавати день відпочинку упродовж одного місяця, тривалість якого має дорівнювати тривалості чергування.</w:t>
      </w:r>
    </w:p>
    <w:p w:rsidR="00581CA9" w:rsidRDefault="00581CA9" w:rsidP="00581CA9">
      <w:pPr>
        <w:pStyle w:val="a3"/>
        <w:ind w:right="-1"/>
        <w:jc w:val="both"/>
        <w:rPr>
          <w:b w:val="0"/>
          <w:szCs w:val="28"/>
          <w:lang w:val="uk-UA"/>
        </w:rPr>
      </w:pPr>
    </w:p>
    <w:p w:rsidR="00581CA9" w:rsidRDefault="00581CA9" w:rsidP="00581CA9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4. Керуючому справами виконавчого комітету міської ради          </w:t>
      </w:r>
      <w:proofErr w:type="spellStart"/>
      <w:r>
        <w:rPr>
          <w:sz w:val="28"/>
          <w:szCs w:val="28"/>
          <w:lang w:val="uk-UA"/>
        </w:rPr>
        <w:t>Ружицькому</w:t>
      </w:r>
      <w:proofErr w:type="spellEnd"/>
      <w:r>
        <w:rPr>
          <w:sz w:val="28"/>
          <w:szCs w:val="28"/>
          <w:lang w:val="uk-UA"/>
        </w:rPr>
        <w:t xml:space="preserve"> Д.А. забезпечити:</w:t>
      </w:r>
    </w:p>
    <w:p w:rsidR="00581CA9" w:rsidRDefault="00581CA9" w:rsidP="00581CA9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4.1. Складання графіків чергувань та їх затвердження.</w:t>
      </w:r>
    </w:p>
    <w:p w:rsidR="00581CA9" w:rsidRDefault="00581CA9" w:rsidP="00581CA9">
      <w:pPr>
        <w:pStyle w:val="a3"/>
        <w:ind w:right="-1" w:firstLine="360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4.2. Залучення працівників до чергування не частіше одного разу на шість місяців.</w:t>
      </w:r>
    </w:p>
    <w:p w:rsidR="00581CA9" w:rsidRDefault="00581CA9" w:rsidP="00581CA9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4.3</w:t>
      </w:r>
      <w:r w:rsidR="00475C44">
        <w:rPr>
          <w:sz w:val="28"/>
          <w:szCs w:val="28"/>
          <w:lang w:val="uk-UA"/>
        </w:rPr>
        <w:t>. Ознайомлення з інструкцією на</w:t>
      </w:r>
      <w:r>
        <w:rPr>
          <w:sz w:val="28"/>
          <w:szCs w:val="28"/>
          <w:lang w:val="uk-UA"/>
        </w:rPr>
        <w:t>передодні чергування.</w:t>
      </w:r>
    </w:p>
    <w:p w:rsidR="00581CA9" w:rsidRDefault="00581CA9" w:rsidP="00581CA9">
      <w:pPr>
        <w:ind w:right="-1"/>
        <w:jc w:val="both"/>
        <w:rPr>
          <w:sz w:val="28"/>
          <w:szCs w:val="28"/>
          <w:lang w:val="uk-UA"/>
        </w:rPr>
      </w:pPr>
    </w:p>
    <w:p w:rsidR="00581CA9" w:rsidRDefault="00581CA9" w:rsidP="00581CA9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5. Начальнику відділу кадрів міської ради Колесник Ж.О. організувати облік заяв працівників про чергування та про дні відпочинку за чергування у вихідні, святкові та неробочі дні.</w:t>
      </w:r>
    </w:p>
    <w:p w:rsidR="00581CA9" w:rsidRDefault="00581CA9" w:rsidP="00581CA9">
      <w:pPr>
        <w:ind w:right="-1"/>
        <w:jc w:val="both"/>
        <w:rPr>
          <w:b/>
          <w:sz w:val="28"/>
          <w:szCs w:val="28"/>
          <w:lang w:val="uk-UA"/>
        </w:rPr>
      </w:pPr>
    </w:p>
    <w:p w:rsidR="00581CA9" w:rsidRDefault="00581CA9" w:rsidP="00581CA9">
      <w:pPr>
        <w:ind w:right="-1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 Контроль за виконанням цього розпорядження покласти на керуючого справами виконавчого комітету міської ради </w:t>
      </w:r>
      <w:proofErr w:type="spellStart"/>
      <w:r>
        <w:rPr>
          <w:sz w:val="28"/>
          <w:szCs w:val="28"/>
          <w:lang w:val="uk-UA"/>
        </w:rPr>
        <w:t>Ружицького</w:t>
      </w:r>
      <w:proofErr w:type="spellEnd"/>
      <w:r>
        <w:rPr>
          <w:sz w:val="28"/>
          <w:szCs w:val="28"/>
          <w:lang w:val="uk-UA"/>
        </w:rPr>
        <w:t xml:space="preserve"> Д.А. </w:t>
      </w:r>
    </w:p>
    <w:p w:rsidR="00581CA9" w:rsidRDefault="00581CA9" w:rsidP="00581CA9">
      <w:pPr>
        <w:ind w:right="-1" w:firstLine="360"/>
        <w:jc w:val="both"/>
        <w:rPr>
          <w:sz w:val="28"/>
          <w:szCs w:val="28"/>
          <w:lang w:val="uk-UA"/>
        </w:rPr>
      </w:pPr>
    </w:p>
    <w:p w:rsidR="00581CA9" w:rsidRDefault="00581CA9" w:rsidP="00581CA9">
      <w:pPr>
        <w:ind w:right="-1" w:firstLine="360"/>
        <w:jc w:val="both"/>
        <w:rPr>
          <w:sz w:val="28"/>
          <w:szCs w:val="28"/>
          <w:lang w:val="uk-UA"/>
        </w:rPr>
      </w:pPr>
    </w:p>
    <w:p w:rsidR="00581CA9" w:rsidRDefault="00581CA9" w:rsidP="00581CA9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  <w:t xml:space="preserve">   </w:t>
      </w:r>
      <w:r w:rsidR="00A047A4">
        <w:rPr>
          <w:sz w:val="28"/>
          <w:szCs w:val="28"/>
          <w:lang w:val="uk-UA"/>
        </w:rPr>
        <w:t xml:space="preserve">         підпис існує</w:t>
      </w:r>
      <w:r>
        <w:rPr>
          <w:sz w:val="28"/>
          <w:szCs w:val="28"/>
          <w:lang w:val="uk-UA"/>
        </w:rPr>
        <w:t xml:space="preserve">                                     В.Л.</w:t>
      </w:r>
      <w:proofErr w:type="spellStart"/>
      <w:r>
        <w:rPr>
          <w:sz w:val="28"/>
          <w:szCs w:val="28"/>
          <w:lang w:val="uk-UA"/>
        </w:rPr>
        <w:t>Весесльський</w:t>
      </w:r>
      <w:proofErr w:type="spellEnd"/>
    </w:p>
    <w:p w:rsidR="00581CA9" w:rsidRDefault="00581CA9" w:rsidP="00581CA9">
      <w:pPr>
        <w:ind w:right="-1"/>
        <w:jc w:val="both"/>
        <w:rPr>
          <w:sz w:val="28"/>
          <w:szCs w:val="28"/>
          <w:lang w:val="uk-UA"/>
        </w:rPr>
      </w:pPr>
    </w:p>
    <w:p w:rsidR="00581CA9" w:rsidRDefault="00581CA9" w:rsidP="00581CA9">
      <w:pPr>
        <w:widowControl w:val="0"/>
        <w:autoSpaceDE w:val="0"/>
        <w:ind w:right="15"/>
        <w:rPr>
          <w:sz w:val="28"/>
          <w:lang w:val="uk-UA"/>
        </w:rPr>
      </w:pPr>
    </w:p>
    <w:p w:rsidR="002D6CDF" w:rsidRDefault="00581CA9" w:rsidP="002D6CDF">
      <w:pPr>
        <w:widowControl w:val="0"/>
        <w:autoSpaceDE w:val="0"/>
        <w:ind w:right="15"/>
        <w:rPr>
          <w:sz w:val="26"/>
          <w:lang w:val="uk-UA"/>
        </w:rPr>
      </w:pPr>
      <w:r>
        <w:rPr>
          <w:sz w:val="28"/>
          <w:lang w:val="uk-UA"/>
        </w:rPr>
        <w:t xml:space="preserve">                     </w:t>
      </w:r>
      <w:r>
        <w:rPr>
          <w:sz w:val="26"/>
          <w:lang w:val="uk-UA"/>
        </w:rPr>
        <w:t xml:space="preserve">                                                  </w:t>
      </w:r>
      <w:r w:rsidR="002D6CDF">
        <w:rPr>
          <w:sz w:val="26"/>
          <w:lang w:val="uk-UA"/>
        </w:rPr>
        <w:t xml:space="preserve">                               </w:t>
      </w:r>
    </w:p>
    <w:p w:rsidR="00581CA9" w:rsidRPr="002D6CDF" w:rsidRDefault="002D6CDF" w:rsidP="002D6CDF">
      <w:pPr>
        <w:widowControl w:val="0"/>
        <w:autoSpaceDE w:val="0"/>
        <w:ind w:right="15"/>
        <w:rPr>
          <w:sz w:val="26"/>
          <w:lang w:val="uk-UA"/>
        </w:rPr>
      </w:pPr>
      <w:r>
        <w:rPr>
          <w:sz w:val="26"/>
          <w:lang w:val="uk-UA"/>
        </w:rPr>
        <w:t xml:space="preserve">                                                                                          </w:t>
      </w:r>
      <w:r w:rsidR="00581CA9">
        <w:rPr>
          <w:sz w:val="26"/>
          <w:lang w:val="uk-UA"/>
        </w:rPr>
        <w:t xml:space="preserve"> </w:t>
      </w:r>
      <w:r w:rsidR="00581CA9">
        <w:rPr>
          <w:sz w:val="22"/>
          <w:szCs w:val="22"/>
          <w:lang w:val="uk-UA"/>
        </w:rPr>
        <w:t>Додаток № 1</w:t>
      </w:r>
    </w:p>
    <w:p w:rsidR="00581CA9" w:rsidRDefault="00581CA9" w:rsidP="00581CA9">
      <w:pPr>
        <w:tabs>
          <w:tab w:val="left" w:pos="5400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 до розпорядження міського голови</w:t>
      </w:r>
    </w:p>
    <w:p w:rsidR="00581CA9" w:rsidRDefault="00581CA9" w:rsidP="00581CA9">
      <w:pPr>
        <w:tabs>
          <w:tab w:val="left" w:pos="5400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  <w:t xml:space="preserve">          від  </w:t>
      </w:r>
      <w:r w:rsidR="00A047A4">
        <w:rPr>
          <w:sz w:val="22"/>
          <w:szCs w:val="22"/>
          <w:lang w:val="uk-UA"/>
        </w:rPr>
        <w:t>21.09.16</w:t>
      </w:r>
      <w:r>
        <w:rPr>
          <w:sz w:val="22"/>
          <w:szCs w:val="22"/>
          <w:lang w:val="uk-UA"/>
        </w:rPr>
        <w:t xml:space="preserve">    №</w:t>
      </w:r>
      <w:r w:rsidR="00A047A4">
        <w:rPr>
          <w:sz w:val="22"/>
          <w:szCs w:val="22"/>
          <w:lang w:val="uk-UA"/>
        </w:rPr>
        <w:t xml:space="preserve"> 278(к)</w:t>
      </w:r>
    </w:p>
    <w:p w:rsidR="00581CA9" w:rsidRDefault="00581CA9" w:rsidP="00581CA9">
      <w:pPr>
        <w:tabs>
          <w:tab w:val="left" w:pos="5400"/>
        </w:tabs>
        <w:rPr>
          <w:sz w:val="22"/>
          <w:szCs w:val="22"/>
          <w:lang w:val="uk-UA"/>
        </w:rPr>
      </w:pPr>
    </w:p>
    <w:p w:rsidR="002D6CDF" w:rsidRDefault="002D6CDF" w:rsidP="00581CA9">
      <w:pPr>
        <w:tabs>
          <w:tab w:val="left" w:pos="5400"/>
        </w:tabs>
        <w:rPr>
          <w:sz w:val="22"/>
          <w:szCs w:val="22"/>
          <w:lang w:val="uk-UA"/>
        </w:rPr>
      </w:pPr>
    </w:p>
    <w:p w:rsidR="00581CA9" w:rsidRPr="002D6CDF" w:rsidRDefault="00581CA9" w:rsidP="00581CA9">
      <w:pPr>
        <w:pStyle w:val="1"/>
        <w:numPr>
          <w:ilvl w:val="0"/>
          <w:numId w:val="2"/>
        </w:numPr>
        <w:rPr>
          <w:b/>
          <w:sz w:val="26"/>
          <w:szCs w:val="26"/>
        </w:rPr>
      </w:pPr>
      <w:r w:rsidRPr="002D6CDF">
        <w:rPr>
          <w:b/>
          <w:sz w:val="26"/>
          <w:szCs w:val="26"/>
        </w:rPr>
        <w:t>Інструкція</w:t>
      </w:r>
    </w:p>
    <w:p w:rsidR="00581CA9" w:rsidRPr="002D6CDF" w:rsidRDefault="00581CA9" w:rsidP="00581CA9">
      <w:pPr>
        <w:jc w:val="center"/>
        <w:rPr>
          <w:b/>
          <w:sz w:val="26"/>
          <w:szCs w:val="26"/>
          <w:lang w:val="uk-UA"/>
        </w:rPr>
      </w:pPr>
      <w:r w:rsidRPr="002D6CDF">
        <w:rPr>
          <w:b/>
          <w:bCs/>
          <w:sz w:val="26"/>
          <w:szCs w:val="26"/>
          <w:lang w:val="uk-UA"/>
        </w:rPr>
        <w:t xml:space="preserve"> відповідальному черговому </w:t>
      </w:r>
    </w:p>
    <w:p w:rsidR="00581CA9" w:rsidRPr="002D6CDF" w:rsidRDefault="00581CA9" w:rsidP="00581CA9">
      <w:pPr>
        <w:suppressAutoHyphens w:val="0"/>
        <w:jc w:val="both"/>
        <w:rPr>
          <w:rFonts w:ascii="Constantia" w:hAnsi="Constantia"/>
          <w:b/>
          <w:sz w:val="26"/>
          <w:szCs w:val="26"/>
          <w:lang w:val="uk-UA" w:eastAsia="ru-RU"/>
        </w:rPr>
      </w:pPr>
    </w:p>
    <w:p w:rsidR="00581CA9" w:rsidRPr="002D6CDF" w:rsidRDefault="00581CA9" w:rsidP="00581CA9">
      <w:pPr>
        <w:ind w:right="-1"/>
        <w:jc w:val="both"/>
        <w:rPr>
          <w:sz w:val="26"/>
          <w:szCs w:val="26"/>
          <w:lang w:val="uk-UA" w:eastAsia="ru-RU"/>
        </w:rPr>
      </w:pPr>
      <w:r w:rsidRPr="002D6CDF">
        <w:rPr>
          <w:sz w:val="26"/>
          <w:szCs w:val="26"/>
          <w:lang w:val="uk-UA" w:eastAsia="ru-RU"/>
        </w:rPr>
        <w:t xml:space="preserve">      Ця інструкція визначає порядок дій відповідальних чергових визначених згідно тижневого плану роботи виконавчих  органів міської ради (працівників апарату виконавчого комітету міської ради та відповідальних працівників виконавчих органів міської ради) у випадку виникнення нестандартних (аварійних) чи інших ситуацій в період чергування у вихідні, святкові та неробочі дні в кабінеті № 1</w:t>
      </w:r>
    </w:p>
    <w:p w:rsidR="00581CA9" w:rsidRPr="002D6CDF" w:rsidRDefault="00581CA9" w:rsidP="00581CA9">
      <w:pPr>
        <w:ind w:right="-1"/>
        <w:jc w:val="both"/>
        <w:rPr>
          <w:sz w:val="26"/>
          <w:szCs w:val="26"/>
          <w:lang w:val="uk-UA" w:eastAsia="ru-RU"/>
        </w:rPr>
      </w:pPr>
      <w:r w:rsidRPr="002D6CDF">
        <w:rPr>
          <w:sz w:val="26"/>
          <w:szCs w:val="26"/>
          <w:lang w:val="uk-UA" w:eastAsia="ru-RU"/>
        </w:rPr>
        <w:t xml:space="preserve">     Ситуації, які трапляються у процесі життєдіяльності людини поділяються на нестандартні чи аварійні ситуації (надзвичайні події) і надзвичайні ситуації.</w:t>
      </w:r>
    </w:p>
    <w:p w:rsidR="00581CA9" w:rsidRPr="002D6CDF" w:rsidRDefault="00581CA9" w:rsidP="00581CA9">
      <w:pPr>
        <w:ind w:right="-1"/>
        <w:jc w:val="both"/>
        <w:rPr>
          <w:sz w:val="26"/>
          <w:szCs w:val="26"/>
          <w:lang w:val="uk-UA" w:eastAsia="ru-RU"/>
        </w:rPr>
      </w:pPr>
      <w:r w:rsidRPr="002D6CDF">
        <w:rPr>
          <w:sz w:val="26"/>
          <w:szCs w:val="26"/>
          <w:lang w:val="uk-UA" w:eastAsia="ru-RU"/>
        </w:rPr>
        <w:t xml:space="preserve">     </w:t>
      </w:r>
      <w:r w:rsidRPr="002D6CDF">
        <w:rPr>
          <w:b/>
          <w:sz w:val="26"/>
          <w:szCs w:val="26"/>
          <w:lang w:val="uk-UA" w:eastAsia="ru-RU"/>
        </w:rPr>
        <w:t>1.</w:t>
      </w:r>
      <w:r w:rsidRPr="002D6CDF">
        <w:rPr>
          <w:sz w:val="26"/>
          <w:szCs w:val="26"/>
          <w:lang w:val="uk-UA" w:eastAsia="ru-RU"/>
        </w:rPr>
        <w:t xml:space="preserve"> </w:t>
      </w:r>
      <w:r w:rsidRPr="002D6CDF">
        <w:rPr>
          <w:b/>
          <w:i/>
          <w:sz w:val="26"/>
          <w:szCs w:val="26"/>
          <w:lang w:val="uk-UA" w:eastAsia="ru-RU"/>
        </w:rPr>
        <w:t>Нестандартною  ситуацією</w:t>
      </w:r>
      <w:r w:rsidRPr="002D6CDF">
        <w:rPr>
          <w:sz w:val="26"/>
          <w:szCs w:val="26"/>
          <w:lang w:val="uk-UA" w:eastAsia="ru-RU"/>
        </w:rPr>
        <w:t xml:space="preserve"> </w:t>
      </w:r>
      <w:r w:rsidRPr="002D6CDF">
        <w:rPr>
          <w:i/>
          <w:sz w:val="26"/>
          <w:szCs w:val="26"/>
          <w:lang w:val="uk-UA" w:eastAsia="ru-RU"/>
        </w:rPr>
        <w:t>слід  вважати</w:t>
      </w:r>
      <w:r w:rsidRPr="002D6CDF">
        <w:rPr>
          <w:sz w:val="26"/>
          <w:szCs w:val="26"/>
          <w:lang w:val="uk-UA" w:eastAsia="ru-RU"/>
        </w:rPr>
        <w:t xml:space="preserve"> </w:t>
      </w:r>
      <w:r w:rsidRPr="002D6CDF">
        <w:rPr>
          <w:b/>
          <w:i/>
          <w:sz w:val="26"/>
          <w:szCs w:val="26"/>
          <w:lang w:val="uk-UA" w:eastAsia="ru-RU"/>
        </w:rPr>
        <w:t>порушення</w:t>
      </w:r>
      <w:r w:rsidRPr="002D6CDF">
        <w:rPr>
          <w:sz w:val="26"/>
          <w:szCs w:val="26"/>
          <w:lang w:val="uk-UA" w:eastAsia="ru-RU"/>
        </w:rPr>
        <w:t xml:space="preserve"> меж та/або умов безпечної  експлуатації обладнання (устаткування) об’єкта (суб’єкта господарювання), яке не перейшло в аварію та за якого всі несприятливі і потенційно можливі впливи джерел небезпеки на персонал, населення та оточуюче середовище утримуються в прийнятих межах за допомогою відповідних технічних  засобів.</w:t>
      </w:r>
    </w:p>
    <w:p w:rsidR="00581CA9" w:rsidRPr="002D6CDF" w:rsidRDefault="00581CA9" w:rsidP="00581CA9">
      <w:pPr>
        <w:ind w:right="-1"/>
        <w:jc w:val="both"/>
        <w:rPr>
          <w:sz w:val="26"/>
          <w:szCs w:val="26"/>
          <w:lang w:val="uk-UA" w:eastAsia="ru-RU"/>
        </w:rPr>
      </w:pPr>
    </w:p>
    <w:p w:rsidR="00581CA9" w:rsidRPr="002D6CDF" w:rsidRDefault="00581CA9" w:rsidP="00581CA9">
      <w:pPr>
        <w:ind w:right="-1"/>
        <w:jc w:val="both"/>
        <w:rPr>
          <w:sz w:val="26"/>
          <w:szCs w:val="26"/>
          <w:lang w:val="uk-UA" w:eastAsia="ru-RU"/>
        </w:rPr>
      </w:pPr>
      <w:r w:rsidRPr="002D6CDF">
        <w:rPr>
          <w:sz w:val="26"/>
          <w:szCs w:val="26"/>
          <w:lang w:val="uk-UA" w:eastAsia="ru-RU"/>
        </w:rPr>
        <w:t xml:space="preserve">     </w:t>
      </w:r>
      <w:r w:rsidRPr="002D6CDF">
        <w:rPr>
          <w:b/>
          <w:sz w:val="26"/>
          <w:szCs w:val="26"/>
          <w:lang w:val="uk-UA" w:eastAsia="ru-RU"/>
        </w:rPr>
        <w:t>2.</w:t>
      </w:r>
      <w:r w:rsidRPr="002D6CDF">
        <w:rPr>
          <w:b/>
          <w:i/>
          <w:sz w:val="26"/>
          <w:szCs w:val="26"/>
          <w:lang w:val="uk-UA" w:eastAsia="ru-RU"/>
        </w:rPr>
        <w:t xml:space="preserve"> Аварією</w:t>
      </w:r>
      <w:r w:rsidRPr="002D6CDF">
        <w:rPr>
          <w:i/>
          <w:sz w:val="26"/>
          <w:szCs w:val="26"/>
          <w:lang w:val="uk-UA" w:eastAsia="ru-RU"/>
        </w:rPr>
        <w:t xml:space="preserve">  слід  вважати</w:t>
      </w:r>
      <w:r w:rsidRPr="002D6CDF">
        <w:rPr>
          <w:sz w:val="26"/>
          <w:szCs w:val="26"/>
          <w:lang w:val="uk-UA" w:eastAsia="ru-RU"/>
        </w:rPr>
        <w:t xml:space="preserve"> раптову подію (таку як потужний викид/ вилив </w:t>
      </w:r>
    </w:p>
    <w:p w:rsidR="00581CA9" w:rsidRPr="002D6CDF" w:rsidRDefault="00581CA9" w:rsidP="00581CA9">
      <w:pPr>
        <w:ind w:right="-1"/>
        <w:jc w:val="both"/>
        <w:rPr>
          <w:sz w:val="26"/>
          <w:szCs w:val="26"/>
          <w:lang w:val="uk-UA" w:eastAsia="ru-RU"/>
        </w:rPr>
      </w:pPr>
      <w:r w:rsidRPr="002D6CDF">
        <w:rPr>
          <w:sz w:val="26"/>
          <w:szCs w:val="26"/>
          <w:lang w:val="uk-UA" w:eastAsia="ru-RU"/>
        </w:rPr>
        <w:t>небезпечних речовин, пожежа або вибух), у наслідок порушення умов безпечної експлуатації обладнання (устаткування) об’єкта (суб’єкта господарювання), яка призводить до порушення нормальних умов життєдіяльності чи негайного та/або  наступного виникнення загрози для життя та здоров’я людей (довкілля  та матеріальних  цінностей) на території   об’єкта (суб’єкта господарювання) та/або за його межами.</w:t>
      </w:r>
    </w:p>
    <w:p w:rsidR="00581CA9" w:rsidRPr="002D6CDF" w:rsidRDefault="00581CA9" w:rsidP="00581CA9">
      <w:pPr>
        <w:ind w:right="-1"/>
        <w:jc w:val="both"/>
        <w:rPr>
          <w:sz w:val="26"/>
          <w:szCs w:val="26"/>
          <w:lang w:val="uk-UA" w:eastAsia="ru-RU"/>
        </w:rPr>
      </w:pPr>
    </w:p>
    <w:p w:rsidR="00581CA9" w:rsidRPr="002D6CDF" w:rsidRDefault="00581CA9" w:rsidP="00581CA9">
      <w:pPr>
        <w:ind w:right="-1"/>
        <w:jc w:val="both"/>
        <w:rPr>
          <w:sz w:val="26"/>
          <w:szCs w:val="26"/>
          <w:lang w:val="uk-UA" w:eastAsia="ru-RU"/>
        </w:rPr>
      </w:pPr>
      <w:r w:rsidRPr="002D6CDF">
        <w:rPr>
          <w:sz w:val="26"/>
          <w:szCs w:val="26"/>
          <w:lang w:val="uk-UA" w:eastAsia="ru-RU"/>
        </w:rPr>
        <w:t xml:space="preserve">     </w:t>
      </w:r>
      <w:r w:rsidRPr="002D6CDF">
        <w:rPr>
          <w:b/>
          <w:sz w:val="26"/>
          <w:szCs w:val="26"/>
          <w:lang w:val="uk-UA" w:eastAsia="ru-RU"/>
        </w:rPr>
        <w:t>3.</w:t>
      </w:r>
      <w:r w:rsidRPr="002D6CDF">
        <w:rPr>
          <w:sz w:val="26"/>
          <w:szCs w:val="26"/>
          <w:lang w:val="uk-UA" w:eastAsia="ru-RU"/>
        </w:rPr>
        <w:t xml:space="preserve"> </w:t>
      </w:r>
      <w:r w:rsidRPr="002D6CDF">
        <w:rPr>
          <w:b/>
          <w:i/>
          <w:sz w:val="26"/>
          <w:szCs w:val="26"/>
          <w:lang w:val="uk-UA" w:eastAsia="ru-RU"/>
        </w:rPr>
        <w:t>Порушення нормальних умов життєдіяльності</w:t>
      </w:r>
      <w:r w:rsidRPr="002D6CDF">
        <w:rPr>
          <w:sz w:val="26"/>
          <w:szCs w:val="26"/>
          <w:lang w:val="uk-UA" w:eastAsia="ru-RU"/>
        </w:rPr>
        <w:t xml:space="preserve"> – відсутність питного водопостачання, водовідведення, </w:t>
      </w:r>
      <w:proofErr w:type="spellStart"/>
      <w:r w:rsidRPr="002D6CDF">
        <w:rPr>
          <w:sz w:val="26"/>
          <w:szCs w:val="26"/>
          <w:lang w:val="uk-UA" w:eastAsia="ru-RU"/>
        </w:rPr>
        <w:t>електро-</w:t>
      </w:r>
      <w:proofErr w:type="spellEnd"/>
      <w:r w:rsidRPr="002D6CDF">
        <w:rPr>
          <w:sz w:val="26"/>
          <w:szCs w:val="26"/>
          <w:lang w:val="uk-UA" w:eastAsia="ru-RU"/>
        </w:rPr>
        <w:t xml:space="preserve">, </w:t>
      </w:r>
      <w:proofErr w:type="spellStart"/>
      <w:r w:rsidRPr="002D6CDF">
        <w:rPr>
          <w:sz w:val="26"/>
          <w:szCs w:val="26"/>
          <w:lang w:val="uk-UA" w:eastAsia="ru-RU"/>
        </w:rPr>
        <w:t>газо-</w:t>
      </w:r>
      <w:proofErr w:type="spellEnd"/>
      <w:r w:rsidRPr="002D6CDF">
        <w:rPr>
          <w:sz w:val="26"/>
          <w:szCs w:val="26"/>
          <w:lang w:val="uk-UA" w:eastAsia="ru-RU"/>
        </w:rPr>
        <w:t xml:space="preserve"> і теплопостачання (в осінньо-зимовий період) та/або така зміна технічного стану житлового будинку (приміщення), внаслідок  якої він став аварійним або непридатним до експлуатації, та/або зміна стану території (об’єкта), внаслідок якої проживання  населення і провадження господарської діяльності на території (об’єкті) є неможливим.</w:t>
      </w:r>
    </w:p>
    <w:p w:rsidR="00581CA9" w:rsidRPr="002D6CDF" w:rsidRDefault="00581CA9" w:rsidP="00581CA9">
      <w:pPr>
        <w:ind w:right="-1"/>
        <w:jc w:val="both"/>
        <w:rPr>
          <w:sz w:val="26"/>
          <w:szCs w:val="26"/>
          <w:lang w:val="uk-UA" w:eastAsia="ru-RU"/>
        </w:rPr>
      </w:pPr>
    </w:p>
    <w:p w:rsidR="00581CA9" w:rsidRPr="002D6CDF" w:rsidRDefault="00581CA9" w:rsidP="00581CA9">
      <w:pPr>
        <w:ind w:right="-1"/>
        <w:jc w:val="both"/>
        <w:rPr>
          <w:sz w:val="26"/>
          <w:szCs w:val="26"/>
          <w:lang w:val="uk-UA" w:eastAsia="ru-RU"/>
        </w:rPr>
      </w:pPr>
      <w:r w:rsidRPr="002D6CDF">
        <w:rPr>
          <w:sz w:val="26"/>
          <w:szCs w:val="26"/>
          <w:lang w:val="uk-UA" w:eastAsia="ru-RU"/>
        </w:rPr>
        <w:t xml:space="preserve">     При перевищенні порогового значення показника ознаки  надзвичайна подія переходить до надзвичайної  ситуації, рівень якої визначається ДСНС. </w:t>
      </w:r>
    </w:p>
    <w:p w:rsidR="00581CA9" w:rsidRPr="002D6CDF" w:rsidRDefault="00581CA9" w:rsidP="00581CA9">
      <w:pPr>
        <w:ind w:right="-1"/>
        <w:jc w:val="both"/>
        <w:rPr>
          <w:sz w:val="26"/>
          <w:szCs w:val="26"/>
          <w:lang w:val="uk-UA" w:eastAsia="ru-RU"/>
        </w:rPr>
      </w:pPr>
      <w:r w:rsidRPr="002D6CDF">
        <w:rPr>
          <w:sz w:val="26"/>
          <w:szCs w:val="26"/>
          <w:lang w:val="uk-UA" w:eastAsia="ru-RU"/>
        </w:rPr>
        <w:t xml:space="preserve">     Згідно діючого класифікатора визначається </w:t>
      </w:r>
      <w:r w:rsidRPr="002D6CDF">
        <w:rPr>
          <w:b/>
          <w:i/>
          <w:sz w:val="26"/>
          <w:szCs w:val="26"/>
          <w:lang w:val="uk-UA" w:eastAsia="ru-RU"/>
        </w:rPr>
        <w:t>надзвичайна ситуація</w:t>
      </w:r>
      <w:r w:rsidRPr="002D6CDF">
        <w:rPr>
          <w:sz w:val="26"/>
          <w:szCs w:val="26"/>
          <w:lang w:val="uk-UA" w:eastAsia="ru-RU"/>
        </w:rPr>
        <w:t xml:space="preserve"> місцевого рівня:</w:t>
      </w:r>
    </w:p>
    <w:p w:rsidR="00581CA9" w:rsidRPr="002D6CDF" w:rsidRDefault="00581CA9" w:rsidP="00581CA9">
      <w:pPr>
        <w:ind w:right="-1"/>
        <w:jc w:val="both"/>
        <w:rPr>
          <w:sz w:val="26"/>
          <w:szCs w:val="26"/>
          <w:lang w:val="uk-UA" w:eastAsia="ru-RU"/>
        </w:rPr>
      </w:pPr>
      <w:r w:rsidRPr="002D6CDF">
        <w:rPr>
          <w:sz w:val="26"/>
          <w:szCs w:val="26"/>
          <w:lang w:val="uk-UA" w:eastAsia="ru-RU"/>
        </w:rPr>
        <w:t xml:space="preserve">     1). Ситуація яка вийшла за межі території потенційно небезпечного об’єкта, загрожує довкіллю, інженерним спорудам і мережам, а для її ліквідації необхідні матеріальні і технічні ресурси в обсягах, що перевищують власні можливості потенційно  небезпечного об’єкта;</w:t>
      </w:r>
    </w:p>
    <w:p w:rsidR="002D6CDF" w:rsidRPr="002D6CDF" w:rsidRDefault="00581CA9" w:rsidP="00581CA9">
      <w:pPr>
        <w:ind w:right="-1"/>
        <w:jc w:val="both"/>
        <w:rPr>
          <w:sz w:val="26"/>
          <w:szCs w:val="26"/>
          <w:lang w:val="uk-UA" w:eastAsia="ru-RU"/>
        </w:rPr>
      </w:pPr>
      <w:r w:rsidRPr="002D6CDF">
        <w:rPr>
          <w:sz w:val="26"/>
          <w:szCs w:val="26"/>
          <w:lang w:val="uk-UA" w:eastAsia="ru-RU"/>
        </w:rPr>
        <w:t xml:space="preserve">     2). Ситуація в наслідок якої загинуло 1-2 особи або постраждало від 20 до 50 осіб, чи було порушено нормальні умови життєдіяльності від 100 до 1000 осіб на тривалий час (6ільш як на 3 доби), а збитки перевищили 0.5% тис. мінімальних розмірів заробітної  плати;</w:t>
      </w:r>
    </w:p>
    <w:p w:rsidR="00581CA9" w:rsidRPr="002D6CDF" w:rsidRDefault="002D6CDF" w:rsidP="00581CA9">
      <w:pPr>
        <w:ind w:right="-1"/>
        <w:jc w:val="both"/>
        <w:rPr>
          <w:sz w:val="26"/>
          <w:szCs w:val="26"/>
          <w:lang w:val="uk-UA" w:eastAsia="ru-RU"/>
        </w:rPr>
      </w:pPr>
      <w:r w:rsidRPr="002D6CDF">
        <w:rPr>
          <w:sz w:val="26"/>
          <w:szCs w:val="26"/>
          <w:lang w:val="uk-UA" w:eastAsia="ru-RU"/>
        </w:rPr>
        <w:t xml:space="preserve">    </w:t>
      </w:r>
      <w:r>
        <w:rPr>
          <w:sz w:val="26"/>
          <w:szCs w:val="26"/>
          <w:lang w:val="uk-UA" w:eastAsia="ru-RU"/>
        </w:rPr>
        <w:t xml:space="preserve"> </w:t>
      </w:r>
      <w:r w:rsidR="00581CA9" w:rsidRPr="002D6CDF">
        <w:rPr>
          <w:sz w:val="26"/>
          <w:szCs w:val="26"/>
          <w:lang w:val="uk-UA" w:eastAsia="ru-RU"/>
        </w:rPr>
        <w:t xml:space="preserve">3). Ситуація збитки від якої перевищили 2 тис. мінімальних розмірів заробітної плати.  </w:t>
      </w:r>
    </w:p>
    <w:p w:rsidR="00581CA9" w:rsidRPr="002D6CDF" w:rsidRDefault="00581CA9" w:rsidP="00581CA9">
      <w:pPr>
        <w:ind w:right="-1"/>
        <w:jc w:val="both"/>
        <w:rPr>
          <w:sz w:val="26"/>
          <w:szCs w:val="26"/>
          <w:lang w:val="uk-UA" w:eastAsia="ru-RU"/>
        </w:rPr>
      </w:pPr>
      <w:r w:rsidRPr="002D6CDF">
        <w:rPr>
          <w:sz w:val="26"/>
          <w:szCs w:val="26"/>
          <w:lang w:val="uk-UA" w:eastAsia="ru-RU"/>
        </w:rPr>
        <w:t>Якщо визначення (порогові ознаки) надз</w:t>
      </w:r>
      <w:r w:rsidR="002D6CDF">
        <w:rPr>
          <w:sz w:val="26"/>
          <w:szCs w:val="26"/>
          <w:lang w:val="uk-UA" w:eastAsia="ru-RU"/>
        </w:rPr>
        <w:t>вичайної ситуації нижче зазначе</w:t>
      </w:r>
      <w:r w:rsidRPr="002D6CDF">
        <w:rPr>
          <w:sz w:val="26"/>
          <w:szCs w:val="26"/>
          <w:lang w:val="uk-UA" w:eastAsia="ru-RU"/>
        </w:rPr>
        <w:t>них параметрів така ситуація визначається – об’єктового рівня.</w:t>
      </w:r>
    </w:p>
    <w:p w:rsidR="00581CA9" w:rsidRPr="002D6CDF" w:rsidRDefault="00581CA9" w:rsidP="00581CA9">
      <w:pPr>
        <w:ind w:right="-1"/>
        <w:jc w:val="both"/>
        <w:rPr>
          <w:sz w:val="26"/>
          <w:szCs w:val="26"/>
          <w:lang w:val="uk-UA" w:eastAsia="ru-RU"/>
        </w:rPr>
      </w:pPr>
    </w:p>
    <w:p w:rsidR="00581CA9" w:rsidRPr="002D6CDF" w:rsidRDefault="00581CA9" w:rsidP="00581CA9">
      <w:pPr>
        <w:ind w:right="-1"/>
        <w:jc w:val="both"/>
        <w:rPr>
          <w:sz w:val="26"/>
          <w:szCs w:val="26"/>
          <w:lang w:val="uk-UA" w:eastAsia="ru-RU"/>
        </w:rPr>
      </w:pPr>
      <w:r w:rsidRPr="002D6CDF">
        <w:rPr>
          <w:sz w:val="26"/>
          <w:szCs w:val="26"/>
          <w:lang w:val="uk-UA" w:eastAsia="ru-RU"/>
        </w:rPr>
        <w:t xml:space="preserve">    </w:t>
      </w:r>
      <w:bookmarkStart w:id="0" w:name="_GoBack"/>
      <w:bookmarkEnd w:id="0"/>
      <w:r w:rsidR="002D6CDF">
        <w:rPr>
          <w:sz w:val="26"/>
          <w:szCs w:val="26"/>
          <w:lang w:val="uk-UA" w:eastAsia="ru-RU"/>
        </w:rPr>
        <w:t xml:space="preserve"> </w:t>
      </w:r>
      <w:r w:rsidRPr="002D6CDF">
        <w:rPr>
          <w:b/>
          <w:sz w:val="26"/>
          <w:szCs w:val="26"/>
          <w:lang w:val="uk-UA" w:eastAsia="ru-RU"/>
        </w:rPr>
        <w:t>4.</w:t>
      </w:r>
      <w:r w:rsidRPr="002D6CDF">
        <w:rPr>
          <w:sz w:val="26"/>
          <w:szCs w:val="26"/>
          <w:lang w:val="uk-UA" w:eastAsia="ru-RU"/>
        </w:rPr>
        <w:t xml:space="preserve"> На початку чергування відповідальний черговий (працівник апарату </w:t>
      </w:r>
    </w:p>
    <w:p w:rsidR="00581CA9" w:rsidRPr="002D6CDF" w:rsidRDefault="00581CA9" w:rsidP="00581CA9">
      <w:pPr>
        <w:ind w:right="-1"/>
        <w:jc w:val="both"/>
        <w:rPr>
          <w:sz w:val="26"/>
          <w:szCs w:val="26"/>
          <w:lang w:val="uk-UA" w:eastAsia="ru-RU"/>
        </w:rPr>
      </w:pPr>
      <w:r w:rsidRPr="002D6CDF">
        <w:rPr>
          <w:sz w:val="26"/>
          <w:szCs w:val="26"/>
          <w:lang w:val="uk-UA" w:eastAsia="ru-RU"/>
        </w:rPr>
        <w:t>виконавчого комітету  міської ради або відповідальний працівник виконавчих  органів міської ради) з’ясовує ситуацію у місті через мережу діючих цілодобових  диспетчерських  служб:</w:t>
      </w:r>
    </w:p>
    <w:p w:rsidR="00581CA9" w:rsidRPr="002D6CDF" w:rsidRDefault="00581CA9" w:rsidP="00581CA9">
      <w:pPr>
        <w:ind w:left="-15" w:right="-1"/>
        <w:jc w:val="both"/>
        <w:rPr>
          <w:sz w:val="26"/>
          <w:szCs w:val="26"/>
          <w:lang w:val="uk-UA"/>
        </w:rPr>
      </w:pPr>
      <w:r w:rsidRPr="002D6CDF">
        <w:rPr>
          <w:sz w:val="26"/>
          <w:szCs w:val="26"/>
          <w:lang w:val="uk-UA"/>
        </w:rPr>
        <w:t>- районного відділу Державної служби України з надзвичайних ситуацій</w:t>
      </w:r>
      <w:r w:rsidR="002D6CDF">
        <w:rPr>
          <w:sz w:val="26"/>
          <w:szCs w:val="26"/>
          <w:lang w:val="uk-UA"/>
        </w:rPr>
        <w:t xml:space="preserve">          </w:t>
      </w:r>
      <w:r w:rsidRPr="002D6CDF">
        <w:rPr>
          <w:sz w:val="26"/>
          <w:szCs w:val="26"/>
          <w:lang w:val="uk-UA"/>
        </w:rPr>
        <w:t xml:space="preserve"> - 101;</w:t>
      </w:r>
    </w:p>
    <w:p w:rsidR="00581CA9" w:rsidRPr="002D6CDF" w:rsidRDefault="00A343F7" w:rsidP="00581CA9">
      <w:pPr>
        <w:ind w:right="-1"/>
        <w:jc w:val="both"/>
        <w:rPr>
          <w:color w:val="FF0000"/>
          <w:sz w:val="26"/>
          <w:szCs w:val="26"/>
          <w:lang w:val="uk-UA"/>
        </w:rPr>
      </w:pPr>
      <w:r w:rsidRPr="002D6CDF">
        <w:rPr>
          <w:sz w:val="26"/>
          <w:szCs w:val="26"/>
          <w:lang w:val="uk-UA"/>
        </w:rPr>
        <w:t>- міського відділу поліції ГУНП України в Житомирській області</w:t>
      </w:r>
      <w:r w:rsidR="00581CA9" w:rsidRPr="002D6CDF">
        <w:rPr>
          <w:sz w:val="26"/>
          <w:szCs w:val="26"/>
          <w:lang w:val="uk-UA"/>
        </w:rPr>
        <w:t xml:space="preserve">            </w:t>
      </w:r>
      <w:r w:rsidR="002D6CDF">
        <w:rPr>
          <w:sz w:val="26"/>
          <w:szCs w:val="26"/>
          <w:lang w:val="uk-UA"/>
        </w:rPr>
        <w:t xml:space="preserve">          </w:t>
      </w:r>
      <w:r w:rsidR="00581CA9" w:rsidRPr="002D6CDF">
        <w:rPr>
          <w:sz w:val="26"/>
          <w:szCs w:val="26"/>
          <w:lang w:val="uk-UA"/>
        </w:rPr>
        <w:t xml:space="preserve"> - 102;</w:t>
      </w:r>
    </w:p>
    <w:p w:rsidR="00581CA9" w:rsidRPr="002D6CDF" w:rsidRDefault="00581CA9" w:rsidP="00581CA9">
      <w:pPr>
        <w:ind w:right="-1"/>
        <w:jc w:val="both"/>
        <w:rPr>
          <w:sz w:val="26"/>
          <w:szCs w:val="26"/>
          <w:lang w:val="uk-UA"/>
        </w:rPr>
      </w:pPr>
      <w:r w:rsidRPr="002D6CDF">
        <w:rPr>
          <w:sz w:val="26"/>
          <w:szCs w:val="26"/>
          <w:lang w:val="uk-UA"/>
        </w:rPr>
        <w:t>-</w:t>
      </w:r>
      <w:r w:rsidR="00AC40A9">
        <w:rPr>
          <w:sz w:val="26"/>
          <w:szCs w:val="26"/>
          <w:lang w:val="uk-UA"/>
        </w:rPr>
        <w:t> </w:t>
      </w:r>
      <w:r w:rsidR="00A343F7" w:rsidRPr="002D6CDF">
        <w:rPr>
          <w:sz w:val="26"/>
          <w:szCs w:val="26"/>
          <w:lang w:val="uk-UA"/>
        </w:rPr>
        <w:t>комунальну установу „Центр екстреної медичної допомоги та медицини катастроф“</w:t>
      </w:r>
      <w:r w:rsidR="00A343F7" w:rsidRPr="002D6CDF">
        <w:rPr>
          <w:sz w:val="26"/>
          <w:szCs w:val="26"/>
          <w:lang w:val="uk-UA"/>
        </w:rPr>
        <w:tab/>
      </w:r>
      <w:r w:rsidR="00A343F7" w:rsidRPr="002D6CDF">
        <w:rPr>
          <w:sz w:val="26"/>
          <w:szCs w:val="26"/>
          <w:lang w:val="uk-UA"/>
        </w:rPr>
        <w:tab/>
      </w:r>
      <w:r w:rsidR="00A343F7" w:rsidRPr="002D6CDF">
        <w:rPr>
          <w:sz w:val="26"/>
          <w:szCs w:val="26"/>
          <w:lang w:val="uk-UA"/>
        </w:rPr>
        <w:tab/>
      </w:r>
      <w:r w:rsidR="00A343F7" w:rsidRPr="002D6CDF">
        <w:rPr>
          <w:sz w:val="26"/>
          <w:szCs w:val="26"/>
          <w:lang w:val="uk-UA"/>
        </w:rPr>
        <w:tab/>
      </w:r>
      <w:r w:rsidR="00A343F7" w:rsidRPr="002D6CDF">
        <w:rPr>
          <w:sz w:val="26"/>
          <w:szCs w:val="26"/>
          <w:lang w:val="uk-UA"/>
        </w:rPr>
        <w:tab/>
      </w:r>
      <w:r w:rsidR="00A343F7" w:rsidRPr="002D6CDF">
        <w:rPr>
          <w:sz w:val="26"/>
          <w:szCs w:val="26"/>
          <w:lang w:val="uk-UA"/>
        </w:rPr>
        <w:tab/>
      </w:r>
      <w:r w:rsidR="00A343F7" w:rsidRPr="002D6CDF">
        <w:rPr>
          <w:sz w:val="26"/>
          <w:szCs w:val="26"/>
          <w:lang w:val="uk-UA"/>
        </w:rPr>
        <w:tab/>
      </w:r>
      <w:r w:rsidR="00A343F7" w:rsidRPr="002D6CDF">
        <w:rPr>
          <w:sz w:val="26"/>
          <w:szCs w:val="26"/>
          <w:lang w:val="uk-UA"/>
        </w:rPr>
        <w:tab/>
      </w:r>
      <w:r w:rsidR="00A343F7" w:rsidRPr="002D6CDF">
        <w:rPr>
          <w:sz w:val="26"/>
          <w:szCs w:val="26"/>
          <w:lang w:val="uk-UA"/>
        </w:rPr>
        <w:tab/>
      </w:r>
      <w:r w:rsidR="00A343F7" w:rsidRPr="002D6CDF">
        <w:rPr>
          <w:sz w:val="26"/>
          <w:szCs w:val="26"/>
          <w:lang w:val="uk-UA"/>
        </w:rPr>
        <w:tab/>
      </w:r>
      <w:r w:rsidR="00A343F7" w:rsidRPr="002D6CDF">
        <w:rPr>
          <w:sz w:val="26"/>
          <w:szCs w:val="26"/>
          <w:lang w:val="uk-UA"/>
        </w:rPr>
        <w:tab/>
        <w:t xml:space="preserve">   -</w:t>
      </w:r>
      <w:r w:rsidRPr="002D6CDF">
        <w:rPr>
          <w:sz w:val="26"/>
          <w:szCs w:val="26"/>
          <w:lang w:val="uk-UA"/>
        </w:rPr>
        <w:t xml:space="preserve"> 103;</w:t>
      </w:r>
    </w:p>
    <w:p w:rsidR="00581CA9" w:rsidRPr="002D6CDF" w:rsidRDefault="00581CA9" w:rsidP="00581CA9">
      <w:pPr>
        <w:ind w:right="-1"/>
        <w:jc w:val="both"/>
        <w:rPr>
          <w:sz w:val="26"/>
          <w:szCs w:val="26"/>
          <w:lang w:val="uk-UA"/>
        </w:rPr>
      </w:pPr>
      <w:r w:rsidRPr="002D6CDF">
        <w:rPr>
          <w:sz w:val="26"/>
          <w:szCs w:val="26"/>
          <w:lang w:val="uk-UA"/>
        </w:rPr>
        <w:t xml:space="preserve">- управління експлуатації газового господарства                                          </w:t>
      </w:r>
      <w:r w:rsidR="002D6CDF">
        <w:rPr>
          <w:sz w:val="26"/>
          <w:szCs w:val="26"/>
          <w:lang w:val="uk-UA"/>
        </w:rPr>
        <w:t xml:space="preserve">        </w:t>
      </w:r>
      <w:r w:rsidRPr="002D6CDF">
        <w:rPr>
          <w:sz w:val="26"/>
          <w:szCs w:val="26"/>
          <w:lang w:val="uk-UA"/>
        </w:rPr>
        <w:t xml:space="preserve"> - 104;</w:t>
      </w:r>
    </w:p>
    <w:p w:rsidR="00581CA9" w:rsidRPr="002D6CDF" w:rsidRDefault="00581CA9" w:rsidP="00581CA9">
      <w:pPr>
        <w:ind w:right="-1"/>
        <w:jc w:val="both"/>
        <w:rPr>
          <w:sz w:val="26"/>
          <w:szCs w:val="26"/>
          <w:lang w:val="uk-UA"/>
        </w:rPr>
      </w:pPr>
      <w:r w:rsidRPr="002D6CDF">
        <w:rPr>
          <w:sz w:val="26"/>
          <w:szCs w:val="26"/>
          <w:lang w:val="uk-UA"/>
        </w:rPr>
        <w:t xml:space="preserve">- району електричних мереж                                                                      </w:t>
      </w:r>
      <w:r w:rsidR="002D6CDF">
        <w:rPr>
          <w:sz w:val="26"/>
          <w:szCs w:val="26"/>
          <w:lang w:val="uk-UA"/>
        </w:rPr>
        <w:t xml:space="preserve">        </w:t>
      </w:r>
      <w:r w:rsidRPr="002D6CDF">
        <w:rPr>
          <w:sz w:val="26"/>
          <w:szCs w:val="26"/>
          <w:lang w:val="uk-UA"/>
        </w:rPr>
        <w:t>- 5-34-14;</w:t>
      </w:r>
    </w:p>
    <w:p w:rsidR="00581CA9" w:rsidRPr="002D6CDF" w:rsidRDefault="00581CA9" w:rsidP="00581CA9">
      <w:pPr>
        <w:ind w:right="-1"/>
        <w:jc w:val="both"/>
        <w:rPr>
          <w:sz w:val="26"/>
          <w:szCs w:val="26"/>
          <w:lang w:val="uk-UA"/>
        </w:rPr>
      </w:pPr>
      <w:r w:rsidRPr="002D6CDF">
        <w:rPr>
          <w:sz w:val="26"/>
          <w:szCs w:val="26"/>
          <w:lang w:val="uk-UA"/>
        </w:rPr>
        <w:t xml:space="preserve">- виробничого управління водопровідно-каналізаційного </w:t>
      </w:r>
    </w:p>
    <w:p w:rsidR="00581CA9" w:rsidRPr="002D6CDF" w:rsidRDefault="00581CA9" w:rsidP="00581CA9">
      <w:pPr>
        <w:ind w:right="-1"/>
        <w:jc w:val="both"/>
        <w:rPr>
          <w:sz w:val="26"/>
          <w:szCs w:val="26"/>
          <w:lang w:val="uk-UA"/>
        </w:rPr>
      </w:pPr>
      <w:r w:rsidRPr="002D6CDF">
        <w:rPr>
          <w:sz w:val="26"/>
          <w:szCs w:val="26"/>
          <w:lang w:val="uk-UA"/>
        </w:rPr>
        <w:t xml:space="preserve">господарства     </w:t>
      </w:r>
      <w:r w:rsidRPr="002D6CDF">
        <w:rPr>
          <w:sz w:val="26"/>
          <w:szCs w:val="26"/>
          <w:lang w:val="uk-UA"/>
        </w:rPr>
        <w:tab/>
      </w:r>
      <w:r w:rsidRPr="002D6CDF">
        <w:rPr>
          <w:sz w:val="26"/>
          <w:szCs w:val="26"/>
          <w:lang w:val="uk-UA"/>
        </w:rPr>
        <w:tab/>
      </w:r>
      <w:r w:rsidRPr="002D6CDF">
        <w:rPr>
          <w:sz w:val="26"/>
          <w:szCs w:val="26"/>
          <w:lang w:val="uk-UA"/>
        </w:rPr>
        <w:tab/>
      </w:r>
      <w:r w:rsidRPr="002D6CDF">
        <w:rPr>
          <w:sz w:val="26"/>
          <w:szCs w:val="26"/>
          <w:lang w:val="uk-UA"/>
        </w:rPr>
        <w:tab/>
      </w:r>
      <w:r w:rsidRPr="002D6CDF">
        <w:rPr>
          <w:sz w:val="26"/>
          <w:szCs w:val="26"/>
          <w:lang w:val="uk-UA"/>
        </w:rPr>
        <w:tab/>
      </w:r>
      <w:r w:rsidRPr="002D6CDF">
        <w:rPr>
          <w:sz w:val="26"/>
          <w:szCs w:val="26"/>
          <w:lang w:val="uk-UA"/>
        </w:rPr>
        <w:tab/>
      </w:r>
      <w:r w:rsidRPr="002D6CDF">
        <w:rPr>
          <w:sz w:val="26"/>
          <w:szCs w:val="26"/>
          <w:lang w:val="uk-UA"/>
        </w:rPr>
        <w:tab/>
      </w:r>
      <w:r w:rsidRPr="002D6CDF">
        <w:rPr>
          <w:sz w:val="26"/>
          <w:szCs w:val="26"/>
          <w:lang w:val="uk-UA"/>
        </w:rPr>
        <w:tab/>
      </w:r>
      <w:r w:rsidRPr="002D6CDF">
        <w:rPr>
          <w:sz w:val="26"/>
          <w:szCs w:val="26"/>
          <w:lang w:val="uk-UA"/>
        </w:rPr>
        <w:tab/>
        <w:t xml:space="preserve">     </w:t>
      </w:r>
      <w:r w:rsidR="002D6CDF">
        <w:rPr>
          <w:sz w:val="26"/>
          <w:szCs w:val="26"/>
          <w:lang w:val="uk-UA"/>
        </w:rPr>
        <w:t xml:space="preserve"> </w:t>
      </w:r>
      <w:r w:rsidRPr="002D6CDF">
        <w:rPr>
          <w:sz w:val="26"/>
          <w:szCs w:val="26"/>
          <w:lang w:val="uk-UA"/>
        </w:rPr>
        <w:t xml:space="preserve"> - 5-61-66;</w:t>
      </w:r>
    </w:p>
    <w:p w:rsidR="00581CA9" w:rsidRDefault="00581CA9" w:rsidP="00581CA9">
      <w:pPr>
        <w:ind w:right="-1"/>
        <w:jc w:val="both"/>
        <w:rPr>
          <w:sz w:val="26"/>
          <w:szCs w:val="26"/>
          <w:lang w:val="uk-UA"/>
        </w:rPr>
      </w:pPr>
      <w:r w:rsidRPr="002D6CDF">
        <w:rPr>
          <w:sz w:val="26"/>
          <w:szCs w:val="26"/>
          <w:lang w:val="uk-UA"/>
        </w:rPr>
        <w:t xml:space="preserve">- міжрайонного відділу служби безпеки України                                    </w:t>
      </w:r>
      <w:r w:rsidR="002D6CDF">
        <w:rPr>
          <w:sz w:val="26"/>
          <w:szCs w:val="26"/>
          <w:lang w:val="uk-UA"/>
        </w:rPr>
        <w:t xml:space="preserve">        </w:t>
      </w:r>
      <w:r w:rsidR="00AC40A9">
        <w:rPr>
          <w:sz w:val="26"/>
          <w:szCs w:val="26"/>
          <w:lang w:val="uk-UA"/>
        </w:rPr>
        <w:t>- 5-22-08;</w:t>
      </w:r>
    </w:p>
    <w:p w:rsidR="00AC40A9" w:rsidRPr="002D6CDF" w:rsidRDefault="00AC40A9" w:rsidP="00581CA9">
      <w:pPr>
        <w:ind w:right="-1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міської комунально-рятувальної станції на воді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    - 5-52-17.</w:t>
      </w:r>
    </w:p>
    <w:p w:rsidR="00581CA9" w:rsidRPr="002D6CDF" w:rsidRDefault="00581CA9" w:rsidP="00581CA9">
      <w:pPr>
        <w:ind w:right="-1"/>
        <w:jc w:val="both"/>
        <w:rPr>
          <w:sz w:val="26"/>
          <w:szCs w:val="26"/>
          <w:lang w:val="uk-UA"/>
        </w:rPr>
      </w:pPr>
      <w:r w:rsidRPr="002D6CDF">
        <w:rPr>
          <w:sz w:val="26"/>
          <w:szCs w:val="26"/>
          <w:lang w:val="uk-UA"/>
        </w:rPr>
        <w:t xml:space="preserve">   </w:t>
      </w:r>
    </w:p>
    <w:p w:rsidR="00581CA9" w:rsidRPr="002D6CDF" w:rsidRDefault="00581CA9" w:rsidP="00581CA9">
      <w:pPr>
        <w:ind w:right="-1"/>
        <w:jc w:val="both"/>
        <w:rPr>
          <w:sz w:val="26"/>
          <w:szCs w:val="26"/>
          <w:lang w:val="uk-UA" w:eastAsia="ru-RU"/>
        </w:rPr>
      </w:pPr>
      <w:r w:rsidRPr="002D6CDF">
        <w:rPr>
          <w:sz w:val="26"/>
          <w:szCs w:val="26"/>
          <w:lang w:val="uk-UA" w:eastAsia="ru-RU"/>
        </w:rPr>
        <w:t xml:space="preserve">     Про одержану інформацію відповідальний черговий повідомляє визначеному згідно тижневого плану роботи виконавчих  органів  міської ради </w:t>
      </w:r>
      <w:r w:rsidR="00E65BF3" w:rsidRPr="002D6CDF">
        <w:rPr>
          <w:sz w:val="26"/>
          <w:szCs w:val="26"/>
          <w:lang w:val="uk-UA" w:eastAsia="ru-RU"/>
        </w:rPr>
        <w:t>відповідальному по місту</w:t>
      </w:r>
      <w:r w:rsidR="00FD53AD">
        <w:rPr>
          <w:sz w:val="26"/>
          <w:szCs w:val="26"/>
          <w:lang w:val="uk-UA" w:eastAsia="ru-RU"/>
        </w:rPr>
        <w:t>:</w:t>
      </w:r>
      <w:r w:rsidR="00E65BF3" w:rsidRPr="002D6CDF">
        <w:rPr>
          <w:sz w:val="26"/>
          <w:szCs w:val="26"/>
          <w:lang w:val="uk-UA" w:eastAsia="ru-RU"/>
        </w:rPr>
        <w:t xml:space="preserve"> </w:t>
      </w:r>
      <w:r w:rsidRPr="002D6CDF">
        <w:rPr>
          <w:sz w:val="26"/>
          <w:szCs w:val="26"/>
          <w:lang w:val="uk-UA" w:eastAsia="ru-RU"/>
        </w:rPr>
        <w:t>секретарю міської ради</w:t>
      </w:r>
      <w:r w:rsidR="00E65BF3" w:rsidRPr="002D6CDF">
        <w:rPr>
          <w:sz w:val="26"/>
          <w:szCs w:val="26"/>
          <w:lang w:val="uk-UA" w:eastAsia="ru-RU"/>
        </w:rPr>
        <w:t>, першому заступнику міського голови, заступнику міського голови, керуючому справами виконавчого комітету міської ради.</w:t>
      </w:r>
    </w:p>
    <w:p w:rsidR="00581CA9" w:rsidRPr="002D6CDF" w:rsidRDefault="00581CA9" w:rsidP="00581CA9">
      <w:pPr>
        <w:ind w:right="-1"/>
        <w:jc w:val="both"/>
        <w:rPr>
          <w:sz w:val="26"/>
          <w:szCs w:val="26"/>
          <w:lang w:val="uk-UA" w:eastAsia="ru-RU"/>
        </w:rPr>
      </w:pPr>
      <w:r w:rsidRPr="002D6CDF">
        <w:rPr>
          <w:sz w:val="26"/>
          <w:szCs w:val="26"/>
          <w:lang w:val="uk-UA" w:eastAsia="ru-RU"/>
        </w:rPr>
        <w:t xml:space="preserve">     По закінченню  чергування відповідальний черговий з’ясовує  інформацію про наслідки  виникнення нестандартні чи аварійні ситуації або надзвичайні ситуації, вжиті заходи та доповідає визначеному згідно тижневого плану роботи виконавчих  органів  міської ради</w:t>
      </w:r>
      <w:r w:rsidR="00E65BF3" w:rsidRPr="002D6CDF">
        <w:rPr>
          <w:sz w:val="26"/>
          <w:szCs w:val="26"/>
          <w:lang w:val="uk-UA" w:eastAsia="ru-RU"/>
        </w:rPr>
        <w:t xml:space="preserve"> від</w:t>
      </w:r>
      <w:r w:rsidR="00FD53AD">
        <w:rPr>
          <w:sz w:val="26"/>
          <w:szCs w:val="26"/>
          <w:lang w:val="uk-UA" w:eastAsia="ru-RU"/>
        </w:rPr>
        <w:t>повідальному черговому по місту:</w:t>
      </w:r>
      <w:r w:rsidRPr="002D6CDF">
        <w:rPr>
          <w:sz w:val="26"/>
          <w:szCs w:val="26"/>
          <w:lang w:val="uk-UA" w:eastAsia="ru-RU"/>
        </w:rPr>
        <w:t xml:space="preserve"> секретарю міської ради</w:t>
      </w:r>
      <w:r w:rsidR="00E65BF3" w:rsidRPr="002D6CDF">
        <w:rPr>
          <w:sz w:val="26"/>
          <w:szCs w:val="26"/>
          <w:lang w:val="uk-UA" w:eastAsia="ru-RU"/>
        </w:rPr>
        <w:t>, першому заступнику міського голови,</w:t>
      </w:r>
      <w:r w:rsidRPr="002D6CDF">
        <w:rPr>
          <w:sz w:val="26"/>
          <w:szCs w:val="26"/>
          <w:lang w:val="uk-UA" w:eastAsia="ru-RU"/>
        </w:rPr>
        <w:t xml:space="preserve"> заступнику міського голови</w:t>
      </w:r>
      <w:r w:rsidR="00E65BF3" w:rsidRPr="002D6CDF">
        <w:rPr>
          <w:sz w:val="26"/>
          <w:szCs w:val="26"/>
          <w:lang w:val="uk-UA" w:eastAsia="ru-RU"/>
        </w:rPr>
        <w:t>, керуючому справами виконавчого комітету міської ради</w:t>
      </w:r>
      <w:r w:rsidRPr="002D6CDF">
        <w:rPr>
          <w:sz w:val="26"/>
          <w:szCs w:val="26"/>
          <w:lang w:val="uk-UA" w:eastAsia="ru-RU"/>
        </w:rPr>
        <w:t xml:space="preserve">. </w:t>
      </w:r>
    </w:p>
    <w:p w:rsidR="00581CA9" w:rsidRPr="002D6CDF" w:rsidRDefault="00581CA9" w:rsidP="00581CA9">
      <w:pPr>
        <w:ind w:right="-1"/>
        <w:jc w:val="both"/>
        <w:rPr>
          <w:sz w:val="26"/>
          <w:szCs w:val="26"/>
          <w:lang w:val="uk-UA" w:eastAsia="ru-RU"/>
        </w:rPr>
      </w:pPr>
      <w:r w:rsidRPr="002D6CDF">
        <w:rPr>
          <w:sz w:val="26"/>
          <w:szCs w:val="26"/>
          <w:lang w:val="uk-UA" w:eastAsia="ru-RU"/>
        </w:rPr>
        <w:t xml:space="preserve">     Інформація про чергування обліковується у «Журналі  обліку чергувань…».  </w:t>
      </w:r>
    </w:p>
    <w:p w:rsidR="00581CA9" w:rsidRPr="002D6CDF" w:rsidRDefault="00581CA9" w:rsidP="00581CA9">
      <w:pPr>
        <w:ind w:right="-1"/>
        <w:jc w:val="both"/>
        <w:rPr>
          <w:sz w:val="26"/>
          <w:szCs w:val="26"/>
          <w:lang w:val="uk-UA" w:eastAsia="ru-RU"/>
        </w:rPr>
      </w:pPr>
    </w:p>
    <w:p w:rsidR="00581CA9" w:rsidRPr="002D6CDF" w:rsidRDefault="00581CA9" w:rsidP="00581CA9">
      <w:pPr>
        <w:ind w:right="-1"/>
        <w:jc w:val="both"/>
        <w:rPr>
          <w:sz w:val="26"/>
          <w:szCs w:val="26"/>
          <w:lang w:val="uk-UA" w:eastAsia="ru-RU"/>
        </w:rPr>
      </w:pPr>
      <w:r w:rsidRPr="002D6CDF">
        <w:rPr>
          <w:sz w:val="26"/>
          <w:szCs w:val="26"/>
          <w:lang w:val="uk-UA" w:eastAsia="ru-RU"/>
        </w:rPr>
        <w:t xml:space="preserve">    </w:t>
      </w:r>
      <w:r w:rsidRPr="002D6CDF">
        <w:rPr>
          <w:b/>
          <w:sz w:val="26"/>
          <w:szCs w:val="26"/>
          <w:lang w:val="uk-UA" w:eastAsia="ru-RU"/>
        </w:rPr>
        <w:t>5.</w:t>
      </w:r>
      <w:r w:rsidR="002D6CDF">
        <w:rPr>
          <w:sz w:val="26"/>
          <w:szCs w:val="26"/>
          <w:lang w:val="uk-UA" w:eastAsia="ru-RU"/>
        </w:rPr>
        <w:t> У </w:t>
      </w:r>
      <w:r w:rsidRPr="002D6CDF">
        <w:rPr>
          <w:sz w:val="26"/>
          <w:szCs w:val="26"/>
          <w:lang w:val="uk-UA" w:eastAsia="ru-RU"/>
        </w:rPr>
        <w:t>разі надходження у період чергування інформації про виникнення нестандартної чи аварійної  ситуації на мережах життєзабезпечення чи травмування людей  повідомляється (</w:t>
      </w:r>
      <w:r w:rsidRPr="002D6CDF">
        <w:rPr>
          <w:b/>
          <w:sz w:val="26"/>
          <w:szCs w:val="26"/>
          <w:lang w:val="uk-UA" w:eastAsia="ru-RU"/>
        </w:rPr>
        <w:t>негайно</w:t>
      </w:r>
      <w:r w:rsidRPr="002D6CDF">
        <w:rPr>
          <w:sz w:val="26"/>
          <w:szCs w:val="26"/>
          <w:lang w:val="uk-UA" w:eastAsia="ru-RU"/>
        </w:rPr>
        <w:t xml:space="preserve"> </w:t>
      </w:r>
      <w:r w:rsidRPr="002D6CDF">
        <w:rPr>
          <w:b/>
          <w:sz w:val="26"/>
          <w:szCs w:val="26"/>
          <w:lang w:val="uk-UA" w:eastAsia="ru-RU"/>
        </w:rPr>
        <w:t>!</w:t>
      </w:r>
      <w:r w:rsidRPr="002D6CDF">
        <w:rPr>
          <w:sz w:val="26"/>
          <w:szCs w:val="26"/>
          <w:lang w:val="uk-UA" w:eastAsia="ru-RU"/>
        </w:rPr>
        <w:t xml:space="preserve">): </w:t>
      </w:r>
    </w:p>
    <w:p w:rsidR="00581CA9" w:rsidRPr="002D6CDF" w:rsidRDefault="00E65BF3" w:rsidP="00581CA9">
      <w:pPr>
        <w:ind w:right="-1"/>
        <w:jc w:val="both"/>
        <w:rPr>
          <w:sz w:val="26"/>
          <w:szCs w:val="26"/>
          <w:lang w:val="uk-UA" w:eastAsia="ru-RU"/>
        </w:rPr>
      </w:pPr>
      <w:r w:rsidRPr="002D6CDF">
        <w:rPr>
          <w:sz w:val="26"/>
          <w:szCs w:val="26"/>
          <w:lang w:val="uk-UA" w:eastAsia="ru-RU"/>
        </w:rPr>
        <w:t xml:space="preserve">- начальник управління житлово-комунального господарства, енергозбереження та </w:t>
      </w:r>
      <w:r w:rsidR="00581CA9" w:rsidRPr="002D6CDF">
        <w:rPr>
          <w:sz w:val="26"/>
          <w:szCs w:val="26"/>
          <w:lang w:val="uk-UA" w:eastAsia="ru-RU"/>
        </w:rPr>
        <w:t xml:space="preserve"> </w:t>
      </w:r>
      <w:r w:rsidRPr="002D6CDF">
        <w:rPr>
          <w:sz w:val="26"/>
          <w:szCs w:val="26"/>
          <w:lang w:val="uk-UA" w:eastAsia="ru-RU"/>
        </w:rPr>
        <w:t xml:space="preserve">комунальної власності </w:t>
      </w:r>
      <w:r w:rsidR="00581CA9" w:rsidRPr="002D6CDF">
        <w:rPr>
          <w:sz w:val="26"/>
          <w:szCs w:val="26"/>
          <w:lang w:val="uk-UA" w:eastAsia="ru-RU"/>
        </w:rPr>
        <w:t>міської ради;</w:t>
      </w:r>
    </w:p>
    <w:p w:rsidR="00E65BF3" w:rsidRPr="002D6CDF" w:rsidRDefault="00E65BF3" w:rsidP="00581CA9">
      <w:pPr>
        <w:ind w:right="-1"/>
        <w:jc w:val="both"/>
        <w:rPr>
          <w:sz w:val="26"/>
          <w:szCs w:val="26"/>
          <w:lang w:val="uk-UA" w:eastAsia="ru-RU"/>
        </w:rPr>
      </w:pPr>
      <w:r w:rsidRPr="002D6CDF">
        <w:rPr>
          <w:sz w:val="26"/>
          <w:szCs w:val="26"/>
          <w:lang w:val="uk-UA" w:eastAsia="ru-RU"/>
        </w:rPr>
        <w:t>- перший заступник міського голови;</w:t>
      </w:r>
    </w:p>
    <w:p w:rsidR="00581CA9" w:rsidRPr="002D6CDF" w:rsidRDefault="00581CA9" w:rsidP="00581CA9">
      <w:pPr>
        <w:ind w:right="-1"/>
        <w:jc w:val="both"/>
        <w:rPr>
          <w:sz w:val="26"/>
          <w:szCs w:val="26"/>
          <w:lang w:val="uk-UA" w:eastAsia="ru-RU"/>
        </w:rPr>
      </w:pPr>
      <w:r w:rsidRPr="002D6CDF">
        <w:rPr>
          <w:sz w:val="26"/>
          <w:szCs w:val="26"/>
          <w:lang w:val="uk-UA" w:eastAsia="ru-RU"/>
        </w:rPr>
        <w:t xml:space="preserve">- заступник міського голови; </w:t>
      </w:r>
    </w:p>
    <w:p w:rsidR="00581CA9" w:rsidRPr="002D6CDF" w:rsidRDefault="00581CA9" w:rsidP="00581CA9">
      <w:pPr>
        <w:ind w:right="-1"/>
        <w:jc w:val="both"/>
        <w:rPr>
          <w:sz w:val="26"/>
          <w:szCs w:val="26"/>
          <w:lang w:val="uk-UA" w:eastAsia="ru-RU"/>
        </w:rPr>
      </w:pPr>
      <w:r w:rsidRPr="002D6CDF">
        <w:rPr>
          <w:sz w:val="26"/>
          <w:szCs w:val="26"/>
          <w:lang w:val="uk-UA" w:eastAsia="ru-RU"/>
        </w:rPr>
        <w:t>- міський голова (у разі необхідності).</w:t>
      </w:r>
    </w:p>
    <w:p w:rsidR="00581CA9" w:rsidRPr="002D6CDF" w:rsidRDefault="00581CA9" w:rsidP="00581CA9">
      <w:pPr>
        <w:ind w:right="-1"/>
        <w:jc w:val="both"/>
        <w:rPr>
          <w:sz w:val="26"/>
          <w:szCs w:val="26"/>
          <w:lang w:val="uk-UA" w:eastAsia="ru-RU"/>
        </w:rPr>
      </w:pPr>
      <w:r w:rsidRPr="002D6CDF">
        <w:rPr>
          <w:sz w:val="26"/>
          <w:szCs w:val="26"/>
          <w:lang w:val="uk-UA" w:eastAsia="ru-RU"/>
        </w:rPr>
        <w:t xml:space="preserve">      </w:t>
      </w:r>
      <w:r w:rsidR="002D6CDF">
        <w:rPr>
          <w:sz w:val="26"/>
          <w:szCs w:val="26"/>
          <w:lang w:val="uk-UA" w:eastAsia="ru-RU"/>
        </w:rPr>
        <w:t>У разі </w:t>
      </w:r>
      <w:r w:rsidRPr="002D6CDF">
        <w:rPr>
          <w:sz w:val="26"/>
          <w:szCs w:val="26"/>
          <w:lang w:val="uk-UA" w:eastAsia="ru-RU"/>
        </w:rPr>
        <w:t>надходження у період чергування інформації про поширення нестандартної чи аварійної  ситуації, яка виникла на мережах життєзабезпечення, травмування/загибеллю людей  та/або виникнення передумов  переростання  у  надзвичайну ситуацію об’єктового чи місцевого рівня повідомляється (</w:t>
      </w:r>
      <w:r w:rsidRPr="002D6CDF">
        <w:rPr>
          <w:b/>
          <w:sz w:val="26"/>
          <w:szCs w:val="26"/>
          <w:lang w:val="uk-UA" w:eastAsia="ru-RU"/>
        </w:rPr>
        <w:t>негайно</w:t>
      </w:r>
      <w:r w:rsidRPr="002D6CDF">
        <w:rPr>
          <w:sz w:val="26"/>
          <w:szCs w:val="26"/>
          <w:lang w:val="uk-UA" w:eastAsia="ru-RU"/>
        </w:rPr>
        <w:t xml:space="preserve"> </w:t>
      </w:r>
      <w:r w:rsidRPr="002D6CDF">
        <w:rPr>
          <w:b/>
          <w:sz w:val="26"/>
          <w:szCs w:val="26"/>
          <w:lang w:val="uk-UA" w:eastAsia="ru-RU"/>
        </w:rPr>
        <w:t>!</w:t>
      </w:r>
      <w:r w:rsidRPr="002D6CDF">
        <w:rPr>
          <w:sz w:val="26"/>
          <w:szCs w:val="26"/>
          <w:lang w:val="uk-UA" w:eastAsia="ru-RU"/>
        </w:rPr>
        <w:t xml:space="preserve">): </w:t>
      </w:r>
    </w:p>
    <w:p w:rsidR="00581CA9" w:rsidRPr="002D6CDF" w:rsidRDefault="00581CA9" w:rsidP="00581CA9">
      <w:pPr>
        <w:ind w:right="-1"/>
        <w:jc w:val="both"/>
        <w:rPr>
          <w:sz w:val="26"/>
          <w:szCs w:val="26"/>
          <w:lang w:val="uk-UA" w:eastAsia="ru-RU"/>
        </w:rPr>
      </w:pPr>
      <w:r w:rsidRPr="002D6CDF">
        <w:rPr>
          <w:sz w:val="26"/>
          <w:szCs w:val="26"/>
          <w:lang w:val="uk-UA" w:eastAsia="ru-RU"/>
        </w:rPr>
        <w:t>- начальник відділу з питань  цивільного захисту  міської ради;</w:t>
      </w:r>
    </w:p>
    <w:p w:rsidR="00E65BF3" w:rsidRPr="002D6CDF" w:rsidRDefault="00E65BF3" w:rsidP="00581CA9">
      <w:pPr>
        <w:ind w:right="-1"/>
        <w:jc w:val="both"/>
        <w:rPr>
          <w:sz w:val="26"/>
          <w:szCs w:val="26"/>
          <w:lang w:val="uk-UA" w:eastAsia="ru-RU"/>
        </w:rPr>
      </w:pPr>
      <w:r w:rsidRPr="002D6CDF">
        <w:rPr>
          <w:sz w:val="26"/>
          <w:szCs w:val="26"/>
          <w:lang w:val="uk-UA" w:eastAsia="ru-RU"/>
        </w:rPr>
        <w:t>- перший заступник міського голови;</w:t>
      </w:r>
    </w:p>
    <w:p w:rsidR="00581CA9" w:rsidRPr="002D6CDF" w:rsidRDefault="00581CA9" w:rsidP="00581CA9">
      <w:pPr>
        <w:ind w:right="-1"/>
        <w:jc w:val="both"/>
        <w:rPr>
          <w:sz w:val="26"/>
          <w:szCs w:val="26"/>
          <w:lang w:val="uk-UA" w:eastAsia="ru-RU"/>
        </w:rPr>
      </w:pPr>
      <w:r w:rsidRPr="002D6CDF">
        <w:rPr>
          <w:sz w:val="26"/>
          <w:szCs w:val="26"/>
          <w:lang w:val="uk-UA" w:eastAsia="ru-RU"/>
        </w:rPr>
        <w:t xml:space="preserve">- заступники міського голови, заступники голови міської комісії ТЕБ та НС; </w:t>
      </w:r>
    </w:p>
    <w:p w:rsidR="00EB2609" w:rsidRPr="002D6CDF" w:rsidRDefault="00581CA9" w:rsidP="00581CA9">
      <w:pPr>
        <w:ind w:right="-1"/>
        <w:jc w:val="both"/>
        <w:rPr>
          <w:sz w:val="26"/>
          <w:szCs w:val="26"/>
          <w:lang w:val="uk-UA" w:eastAsia="ru-RU"/>
        </w:rPr>
      </w:pPr>
      <w:r w:rsidRPr="002D6CDF">
        <w:rPr>
          <w:sz w:val="26"/>
          <w:szCs w:val="26"/>
          <w:lang w:val="uk-UA" w:eastAsia="ru-RU"/>
        </w:rPr>
        <w:t xml:space="preserve">- міський голова, голова міської комісії ТЕБ </w:t>
      </w:r>
      <w:r w:rsidR="002D6CDF">
        <w:rPr>
          <w:sz w:val="26"/>
          <w:szCs w:val="26"/>
          <w:lang w:val="uk-UA" w:eastAsia="ru-RU"/>
        </w:rPr>
        <w:t>та НС.</w:t>
      </w:r>
    </w:p>
    <w:p w:rsidR="00581CA9" w:rsidRPr="002D6CDF" w:rsidRDefault="00EB2609" w:rsidP="00581CA9">
      <w:pPr>
        <w:ind w:right="-1"/>
        <w:jc w:val="both"/>
        <w:rPr>
          <w:sz w:val="26"/>
          <w:szCs w:val="26"/>
          <w:lang w:val="uk-UA" w:eastAsia="ru-RU"/>
        </w:rPr>
      </w:pPr>
      <w:r w:rsidRPr="002D6CDF">
        <w:rPr>
          <w:sz w:val="26"/>
          <w:szCs w:val="26"/>
          <w:lang w:val="uk-UA" w:eastAsia="ru-RU"/>
        </w:rPr>
        <w:t xml:space="preserve">    </w:t>
      </w:r>
      <w:r w:rsidR="00581CA9" w:rsidRPr="002D6CDF">
        <w:rPr>
          <w:sz w:val="26"/>
          <w:szCs w:val="26"/>
          <w:lang w:val="uk-UA" w:eastAsia="ru-RU"/>
        </w:rPr>
        <w:t xml:space="preserve"> </w:t>
      </w:r>
      <w:r w:rsidR="002D6CDF">
        <w:rPr>
          <w:sz w:val="26"/>
          <w:szCs w:val="26"/>
          <w:lang w:val="uk-UA" w:eastAsia="ru-RU"/>
        </w:rPr>
        <w:t xml:space="preserve"> </w:t>
      </w:r>
      <w:r w:rsidR="00581CA9" w:rsidRPr="002D6CDF">
        <w:rPr>
          <w:sz w:val="26"/>
          <w:szCs w:val="26"/>
          <w:lang w:val="uk-UA" w:eastAsia="ru-RU"/>
        </w:rPr>
        <w:t>Згідно визначеного міським головою або його першим заступником терміну та із урахуванням особливостей  надзвичайної  ситуації яка виникла, запрошуються  члени  міської  комісії  ТЕБ та НС.</w:t>
      </w:r>
    </w:p>
    <w:p w:rsidR="002D6CDF" w:rsidRPr="002D6CDF" w:rsidRDefault="002D6CDF" w:rsidP="00581CA9">
      <w:pPr>
        <w:ind w:right="-1"/>
        <w:jc w:val="both"/>
        <w:rPr>
          <w:sz w:val="26"/>
          <w:szCs w:val="26"/>
          <w:lang w:val="uk-UA" w:eastAsia="ru-RU"/>
        </w:rPr>
      </w:pPr>
    </w:p>
    <w:p w:rsidR="00581CA9" w:rsidRDefault="00581CA9" w:rsidP="00581CA9">
      <w:pPr>
        <w:ind w:right="-1"/>
        <w:jc w:val="both"/>
        <w:rPr>
          <w:sz w:val="26"/>
          <w:szCs w:val="26"/>
          <w:lang w:val="uk-UA" w:eastAsia="ru-RU"/>
        </w:rPr>
      </w:pPr>
    </w:p>
    <w:p w:rsidR="002D6CDF" w:rsidRDefault="002D6CDF" w:rsidP="00581CA9">
      <w:pPr>
        <w:ind w:right="-1"/>
        <w:jc w:val="both"/>
        <w:rPr>
          <w:sz w:val="26"/>
          <w:szCs w:val="26"/>
          <w:lang w:val="uk-UA" w:eastAsia="ru-RU"/>
        </w:rPr>
      </w:pPr>
    </w:p>
    <w:p w:rsidR="002D6CDF" w:rsidRPr="002D6CDF" w:rsidRDefault="002D6CDF" w:rsidP="00581CA9">
      <w:pPr>
        <w:ind w:right="-1"/>
        <w:jc w:val="both"/>
        <w:rPr>
          <w:sz w:val="26"/>
          <w:szCs w:val="26"/>
          <w:lang w:val="uk-UA" w:eastAsia="ru-RU"/>
        </w:rPr>
      </w:pPr>
    </w:p>
    <w:p w:rsidR="00581CA9" w:rsidRPr="002D6CDF" w:rsidRDefault="00581CA9" w:rsidP="00581CA9">
      <w:pPr>
        <w:ind w:right="-1"/>
        <w:jc w:val="both"/>
        <w:rPr>
          <w:sz w:val="26"/>
          <w:szCs w:val="26"/>
          <w:lang w:val="uk-UA" w:eastAsia="ru-RU"/>
        </w:rPr>
      </w:pPr>
      <w:r w:rsidRPr="002D6CDF">
        <w:rPr>
          <w:sz w:val="26"/>
          <w:szCs w:val="26"/>
          <w:lang w:val="uk-UA" w:eastAsia="ru-RU"/>
        </w:rPr>
        <w:t xml:space="preserve">Керуючий справами </w:t>
      </w:r>
    </w:p>
    <w:p w:rsidR="00581CA9" w:rsidRPr="002D6CDF" w:rsidRDefault="00581CA9" w:rsidP="00581CA9">
      <w:pPr>
        <w:ind w:right="-1"/>
        <w:jc w:val="both"/>
        <w:rPr>
          <w:sz w:val="26"/>
          <w:szCs w:val="26"/>
          <w:lang w:val="uk-UA" w:eastAsia="ru-RU"/>
        </w:rPr>
      </w:pPr>
      <w:r w:rsidRPr="002D6CDF">
        <w:rPr>
          <w:sz w:val="26"/>
          <w:szCs w:val="26"/>
          <w:lang w:val="uk-UA" w:eastAsia="ru-RU"/>
        </w:rPr>
        <w:lastRenderedPageBreak/>
        <w:t xml:space="preserve">виконавчого комітету міської ради                               </w:t>
      </w:r>
      <w:r w:rsidR="0094101B">
        <w:rPr>
          <w:sz w:val="26"/>
          <w:szCs w:val="26"/>
          <w:lang w:val="uk-UA" w:eastAsia="ru-RU"/>
        </w:rPr>
        <w:t xml:space="preserve">            </w:t>
      </w:r>
      <w:r w:rsidRPr="002D6CDF">
        <w:rPr>
          <w:sz w:val="26"/>
          <w:szCs w:val="26"/>
          <w:lang w:val="uk-UA" w:eastAsia="ru-RU"/>
        </w:rPr>
        <w:t xml:space="preserve">              Д.А.</w:t>
      </w:r>
      <w:proofErr w:type="spellStart"/>
      <w:r w:rsidRPr="002D6CDF">
        <w:rPr>
          <w:sz w:val="26"/>
          <w:szCs w:val="26"/>
          <w:lang w:val="uk-UA" w:eastAsia="ru-RU"/>
        </w:rPr>
        <w:t>Ружицький</w:t>
      </w:r>
      <w:proofErr w:type="spellEnd"/>
    </w:p>
    <w:p w:rsidR="00581CA9" w:rsidRPr="002D6CDF" w:rsidRDefault="00581CA9" w:rsidP="00581CA9">
      <w:pPr>
        <w:tabs>
          <w:tab w:val="left" w:pos="6450"/>
        </w:tabs>
        <w:rPr>
          <w:sz w:val="26"/>
          <w:szCs w:val="26"/>
          <w:lang w:val="uk-UA"/>
        </w:rPr>
      </w:pPr>
    </w:p>
    <w:p w:rsidR="002D6CDF" w:rsidRDefault="002D6CDF" w:rsidP="00581CA9">
      <w:pPr>
        <w:tabs>
          <w:tab w:val="left" w:pos="6450"/>
        </w:tabs>
        <w:rPr>
          <w:sz w:val="28"/>
          <w:szCs w:val="28"/>
          <w:lang w:val="uk-UA"/>
        </w:rPr>
      </w:pPr>
    </w:p>
    <w:p w:rsidR="00581CA9" w:rsidRDefault="00581CA9" w:rsidP="00581CA9">
      <w:pPr>
        <w:widowControl w:val="0"/>
        <w:autoSpaceDE w:val="0"/>
        <w:ind w:left="4956" w:right="15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Додаток № 2</w:t>
      </w:r>
    </w:p>
    <w:p w:rsidR="00581CA9" w:rsidRDefault="00581CA9" w:rsidP="00581CA9">
      <w:pPr>
        <w:tabs>
          <w:tab w:val="left" w:pos="540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до розпорядження міського голови</w:t>
      </w:r>
    </w:p>
    <w:p w:rsidR="00581CA9" w:rsidRDefault="00581CA9" w:rsidP="00581CA9">
      <w:pPr>
        <w:tabs>
          <w:tab w:val="left" w:pos="540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      від    </w:t>
      </w:r>
      <w:r w:rsidR="00A047A4">
        <w:rPr>
          <w:sz w:val="24"/>
          <w:szCs w:val="24"/>
          <w:lang w:val="uk-UA"/>
        </w:rPr>
        <w:t>21.09.16</w:t>
      </w:r>
      <w:r>
        <w:rPr>
          <w:sz w:val="24"/>
          <w:szCs w:val="24"/>
          <w:lang w:val="uk-UA"/>
        </w:rPr>
        <w:t xml:space="preserve">  №</w:t>
      </w:r>
      <w:r w:rsidR="00A047A4">
        <w:rPr>
          <w:sz w:val="24"/>
          <w:szCs w:val="24"/>
          <w:lang w:val="uk-UA"/>
        </w:rPr>
        <w:t xml:space="preserve"> 278(к)</w:t>
      </w:r>
    </w:p>
    <w:p w:rsidR="00581CA9" w:rsidRDefault="00581CA9" w:rsidP="00581CA9">
      <w:pPr>
        <w:widowControl w:val="0"/>
        <w:tabs>
          <w:tab w:val="decimal" w:leader="underscore" w:pos="9781"/>
        </w:tabs>
        <w:ind w:right="38"/>
        <w:rPr>
          <w:lang w:eastAsia="ru-RU"/>
        </w:rPr>
      </w:pPr>
    </w:p>
    <w:p w:rsidR="00581CA9" w:rsidRDefault="00581CA9" w:rsidP="00581CA9">
      <w:pPr>
        <w:widowControl w:val="0"/>
        <w:tabs>
          <w:tab w:val="decimal" w:leader="underscore" w:pos="9781"/>
        </w:tabs>
        <w:ind w:right="3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Керуючому справами   </w:t>
      </w:r>
    </w:p>
    <w:p w:rsidR="00581CA9" w:rsidRDefault="00581CA9" w:rsidP="00581CA9">
      <w:pPr>
        <w:widowControl w:val="0"/>
        <w:tabs>
          <w:tab w:val="decimal" w:leader="underscore" w:pos="9781"/>
        </w:tabs>
        <w:ind w:right="3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виконавчого комітету</w:t>
      </w:r>
    </w:p>
    <w:p w:rsidR="00581CA9" w:rsidRDefault="00581CA9" w:rsidP="00581CA9">
      <w:pPr>
        <w:widowControl w:val="0"/>
        <w:tabs>
          <w:tab w:val="decimal" w:leader="underscore" w:pos="9781"/>
        </w:tabs>
        <w:ind w:right="38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міської ради</w:t>
      </w:r>
    </w:p>
    <w:p w:rsidR="00581CA9" w:rsidRDefault="00581CA9" w:rsidP="00581CA9">
      <w:pPr>
        <w:widowControl w:val="0"/>
        <w:tabs>
          <w:tab w:val="decimal" w:leader="underscore" w:pos="9781"/>
        </w:tabs>
        <w:ind w:right="3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</w:t>
      </w:r>
      <w:proofErr w:type="spellStart"/>
      <w:r>
        <w:rPr>
          <w:sz w:val="24"/>
          <w:szCs w:val="24"/>
          <w:lang w:val="uk-UA"/>
        </w:rPr>
        <w:t>Ружицькому</w:t>
      </w:r>
      <w:proofErr w:type="spellEnd"/>
      <w:r>
        <w:rPr>
          <w:sz w:val="24"/>
          <w:szCs w:val="24"/>
          <w:lang w:val="uk-UA"/>
        </w:rPr>
        <w:t xml:space="preserve"> Д.А.</w:t>
      </w:r>
    </w:p>
    <w:p w:rsidR="00581CA9" w:rsidRDefault="00581CA9" w:rsidP="00581CA9">
      <w:pPr>
        <w:widowControl w:val="0"/>
        <w:tabs>
          <w:tab w:val="decimal" w:leader="underscore" w:pos="9781"/>
        </w:tabs>
        <w:ind w:right="38"/>
        <w:rPr>
          <w:sz w:val="28"/>
        </w:rPr>
      </w:pPr>
      <w:r>
        <w:rPr>
          <w:sz w:val="28"/>
          <w:lang w:val="uk-UA"/>
        </w:rPr>
        <w:t xml:space="preserve">                                                                                  </w:t>
      </w:r>
      <w:r>
        <w:rPr>
          <w:sz w:val="28"/>
        </w:rPr>
        <w:tab/>
      </w:r>
    </w:p>
    <w:p w:rsidR="00581CA9" w:rsidRDefault="00581CA9" w:rsidP="00581CA9">
      <w:pPr>
        <w:widowControl w:val="0"/>
        <w:tabs>
          <w:tab w:val="decimal" w:leader="underscore" w:pos="9781"/>
        </w:tabs>
        <w:ind w:left="5812" w:right="38"/>
        <w:jc w:val="center"/>
      </w:pPr>
      <w:r>
        <w:t xml:space="preserve">(посада, 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органу </w:t>
      </w:r>
    </w:p>
    <w:p w:rsidR="00581CA9" w:rsidRDefault="00581CA9" w:rsidP="00581CA9">
      <w:pPr>
        <w:widowControl w:val="0"/>
        <w:tabs>
          <w:tab w:val="decimal" w:leader="underscore" w:pos="9781"/>
        </w:tabs>
        <w:ind w:right="3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</w:t>
      </w:r>
      <w:r>
        <w:rPr>
          <w:sz w:val="28"/>
          <w:szCs w:val="28"/>
        </w:rPr>
        <w:tab/>
      </w:r>
    </w:p>
    <w:p w:rsidR="00581CA9" w:rsidRDefault="00581CA9" w:rsidP="00581CA9">
      <w:pPr>
        <w:widowControl w:val="0"/>
        <w:tabs>
          <w:tab w:val="decimal" w:leader="underscore" w:pos="9781"/>
        </w:tabs>
        <w:ind w:left="5812" w:right="38"/>
        <w:jc w:val="center"/>
      </w:pPr>
      <w:r>
        <w:t xml:space="preserve"> </w:t>
      </w:r>
      <w:proofErr w:type="spellStart"/>
      <w:r>
        <w:t>міської</w:t>
      </w:r>
      <w:proofErr w:type="spellEnd"/>
      <w:r>
        <w:t xml:space="preserve"> ради)</w:t>
      </w:r>
    </w:p>
    <w:p w:rsidR="00581CA9" w:rsidRDefault="00581CA9" w:rsidP="00581CA9">
      <w:pPr>
        <w:widowControl w:val="0"/>
        <w:tabs>
          <w:tab w:val="decimal" w:leader="underscore" w:pos="9781"/>
        </w:tabs>
        <w:ind w:right="38"/>
        <w:rPr>
          <w:sz w:val="28"/>
        </w:rPr>
      </w:pPr>
      <w:r>
        <w:rPr>
          <w:sz w:val="28"/>
          <w:lang w:val="uk-UA"/>
        </w:rPr>
        <w:t xml:space="preserve">                                                                                  </w:t>
      </w:r>
      <w:r>
        <w:rPr>
          <w:sz w:val="28"/>
        </w:rPr>
        <w:tab/>
      </w:r>
    </w:p>
    <w:p w:rsidR="00581CA9" w:rsidRDefault="00581CA9" w:rsidP="00581CA9">
      <w:pPr>
        <w:widowControl w:val="0"/>
        <w:tabs>
          <w:tab w:val="decimal" w:leader="underscore" w:pos="9781"/>
        </w:tabs>
        <w:ind w:left="5812" w:right="38"/>
        <w:jc w:val="center"/>
      </w:pPr>
      <w:r>
        <w:t>(</w:t>
      </w:r>
      <w:proofErr w:type="spellStart"/>
      <w:r>
        <w:t>прізвище</w:t>
      </w:r>
      <w:proofErr w:type="spellEnd"/>
      <w:r>
        <w:t xml:space="preserve">, </w:t>
      </w:r>
      <w:proofErr w:type="spellStart"/>
      <w:r>
        <w:t>ім’я</w:t>
      </w:r>
      <w:proofErr w:type="spellEnd"/>
      <w:r>
        <w:t xml:space="preserve">, по </w:t>
      </w:r>
      <w:proofErr w:type="spellStart"/>
      <w:r>
        <w:t>батькові</w:t>
      </w:r>
      <w:proofErr w:type="spellEnd"/>
      <w:r>
        <w:t>)</w:t>
      </w:r>
    </w:p>
    <w:p w:rsidR="00581CA9" w:rsidRDefault="00581CA9" w:rsidP="00581CA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ЗАЯВА (про </w:t>
      </w:r>
      <w:proofErr w:type="spellStart"/>
      <w:r>
        <w:rPr>
          <w:sz w:val="28"/>
          <w:szCs w:val="28"/>
        </w:rPr>
        <w:t>чергування</w:t>
      </w:r>
      <w:proofErr w:type="spellEnd"/>
      <w:r>
        <w:rPr>
          <w:sz w:val="28"/>
          <w:szCs w:val="28"/>
        </w:rPr>
        <w:t>)</w:t>
      </w:r>
    </w:p>
    <w:p w:rsidR="00581CA9" w:rsidRDefault="00581CA9" w:rsidP="00581CA9">
      <w:pPr>
        <w:widowControl w:val="0"/>
        <w:tabs>
          <w:tab w:val="decimal" w:leader="underscore" w:pos="9781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Повідомляю</w:t>
      </w:r>
      <w:proofErr w:type="spellEnd"/>
      <w:r>
        <w:rPr>
          <w:sz w:val="24"/>
          <w:szCs w:val="24"/>
        </w:rPr>
        <w:t xml:space="preserve"> Вам,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у </w:t>
      </w:r>
      <w:r>
        <w:rPr>
          <w:sz w:val="24"/>
          <w:szCs w:val="24"/>
        </w:rPr>
        <w:tab/>
      </w:r>
    </w:p>
    <w:p w:rsidR="00581CA9" w:rsidRDefault="00581CA9" w:rsidP="00581CA9">
      <w:pPr>
        <w:widowControl w:val="0"/>
        <w:tabs>
          <w:tab w:val="center" w:pos="6521"/>
          <w:tab w:val="decimal" w:leader="underscore" w:pos="9781"/>
        </w:tabs>
        <w:jc w:val="both"/>
      </w:pPr>
      <w:r>
        <w:tab/>
        <w:t>(</w:t>
      </w:r>
      <w:proofErr w:type="spellStart"/>
      <w:r>
        <w:t>вихідний</w:t>
      </w:r>
      <w:proofErr w:type="spellEnd"/>
      <w:r>
        <w:t xml:space="preserve">, </w:t>
      </w:r>
      <w:proofErr w:type="spellStart"/>
      <w:r>
        <w:t>святковий</w:t>
      </w:r>
      <w:proofErr w:type="spellEnd"/>
      <w:r>
        <w:t xml:space="preserve">, </w:t>
      </w:r>
      <w:proofErr w:type="spellStart"/>
      <w:r>
        <w:t>неробочий</w:t>
      </w:r>
      <w:proofErr w:type="spellEnd"/>
      <w:r>
        <w:t xml:space="preserve"> день)</w:t>
      </w:r>
    </w:p>
    <w:p w:rsidR="00581CA9" w:rsidRDefault="00581CA9" w:rsidP="00581CA9">
      <w:pPr>
        <w:widowControl w:val="0"/>
        <w:tabs>
          <w:tab w:val="decimal" w:leader="underscore" w:pos="9781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>
        <w:rPr>
          <w:sz w:val="24"/>
          <w:szCs w:val="24"/>
        </w:rPr>
        <w:t xml:space="preserve">я </w:t>
      </w:r>
      <w:proofErr w:type="spellStart"/>
      <w:r>
        <w:rPr>
          <w:sz w:val="24"/>
          <w:szCs w:val="24"/>
        </w:rPr>
        <w:t>залучалася</w:t>
      </w:r>
      <w:proofErr w:type="spellEnd"/>
      <w:r>
        <w:rPr>
          <w:sz w:val="24"/>
          <w:szCs w:val="24"/>
        </w:rPr>
        <w:t xml:space="preserve">(вся) до </w:t>
      </w:r>
      <w:proofErr w:type="spellStart"/>
      <w:r>
        <w:rPr>
          <w:sz w:val="24"/>
          <w:szCs w:val="24"/>
        </w:rPr>
        <w:t>чергування</w:t>
      </w:r>
      <w:proofErr w:type="spellEnd"/>
      <w:r>
        <w:rPr>
          <w:sz w:val="28"/>
          <w:szCs w:val="28"/>
        </w:rPr>
        <w:tab/>
      </w:r>
    </w:p>
    <w:p w:rsidR="00581CA9" w:rsidRDefault="00581CA9" w:rsidP="00581CA9">
      <w:pPr>
        <w:widowControl w:val="0"/>
        <w:tabs>
          <w:tab w:val="decimal" w:leader="underscore" w:pos="9781"/>
        </w:tabs>
      </w:pPr>
      <w:r>
        <w:t xml:space="preserve">(число, </w:t>
      </w:r>
      <w:proofErr w:type="spellStart"/>
      <w:r>
        <w:t>місяць</w:t>
      </w:r>
      <w:proofErr w:type="spellEnd"/>
      <w:r>
        <w:t xml:space="preserve">, </w:t>
      </w:r>
      <w:proofErr w:type="spellStart"/>
      <w:r>
        <w:t>рік</w:t>
      </w:r>
      <w:proofErr w:type="spellEnd"/>
      <w:r>
        <w:t>)</w:t>
      </w:r>
    </w:p>
    <w:p w:rsidR="00581CA9" w:rsidRDefault="00581CA9" w:rsidP="00581CA9">
      <w:pPr>
        <w:widowControl w:val="0"/>
        <w:tabs>
          <w:tab w:val="decimal" w:leader="underscore" w:pos="978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1CA9" w:rsidRDefault="00581CA9" w:rsidP="00581CA9">
      <w:pPr>
        <w:widowControl w:val="0"/>
        <w:tabs>
          <w:tab w:val="decimal" w:leader="underscore" w:pos="9781"/>
        </w:tabs>
        <w:ind w:right="417"/>
        <w:jc w:val="both"/>
      </w:pPr>
      <w:r>
        <w:t xml:space="preserve">(у </w:t>
      </w:r>
      <w:proofErr w:type="spellStart"/>
      <w:r>
        <w:t>зв’язку</w:t>
      </w:r>
      <w:proofErr w:type="spellEnd"/>
      <w:r>
        <w:t xml:space="preserve"> з, з метою </w:t>
      </w:r>
      <w:proofErr w:type="spellStart"/>
      <w:r>
        <w:t>підготовки</w:t>
      </w:r>
      <w:proofErr w:type="spellEnd"/>
      <w:r>
        <w:t xml:space="preserve">, для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невідкладної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, для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непередбачуваної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,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розпорядження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, </w:t>
      </w:r>
      <w:proofErr w:type="spellStart"/>
      <w:r>
        <w:t>окремого</w:t>
      </w:r>
      <w:proofErr w:type="spellEnd"/>
      <w:r>
        <w:t xml:space="preserve"> </w:t>
      </w:r>
      <w:proofErr w:type="spellStart"/>
      <w:r>
        <w:t>доручення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, </w:t>
      </w:r>
      <w:proofErr w:type="spellStart"/>
      <w:r>
        <w:t>доручення</w:t>
      </w:r>
      <w:proofErr w:type="spellEnd"/>
      <w:r>
        <w:t xml:space="preserve"> </w:t>
      </w:r>
      <w:proofErr w:type="spellStart"/>
      <w:r>
        <w:t>керівника</w:t>
      </w:r>
      <w:proofErr w:type="spellEnd"/>
      <w:r>
        <w:t xml:space="preserve"> </w:t>
      </w:r>
      <w:proofErr w:type="spellStart"/>
      <w:r>
        <w:t>відділу</w:t>
      </w:r>
      <w:proofErr w:type="spellEnd"/>
      <w:r>
        <w:t xml:space="preserve">, </w:t>
      </w:r>
      <w:proofErr w:type="spellStart"/>
      <w:r>
        <w:t>управління</w:t>
      </w:r>
      <w:proofErr w:type="spellEnd"/>
      <w:r>
        <w:t xml:space="preserve">,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ради, </w:t>
      </w:r>
      <w:proofErr w:type="spellStart"/>
      <w:r>
        <w:t>інше</w:t>
      </w:r>
      <w:proofErr w:type="spellEnd"/>
      <w:r>
        <w:t>)</w:t>
      </w:r>
    </w:p>
    <w:p w:rsidR="00581CA9" w:rsidRDefault="00581CA9" w:rsidP="00581CA9">
      <w:pPr>
        <w:widowControl w:val="0"/>
        <w:tabs>
          <w:tab w:val="decimal" w:leader="underscore" w:pos="9781"/>
        </w:tabs>
        <w:jc w:val="both"/>
      </w:pPr>
    </w:p>
    <w:p w:rsidR="00581CA9" w:rsidRDefault="007514BB" w:rsidP="00581CA9">
      <w:pPr>
        <w:widowControl w:val="0"/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                                                                                                                                    </w:t>
      </w:r>
      <w:r w:rsidR="005B597B">
        <w:rPr>
          <w:sz w:val="24"/>
          <w:szCs w:val="24"/>
          <w:lang w:val="uk-UA"/>
        </w:rPr>
        <w:t xml:space="preserve">         </w:t>
      </w:r>
      <w:proofErr w:type="spellStart"/>
      <w:r w:rsidR="00581CA9">
        <w:rPr>
          <w:sz w:val="24"/>
          <w:szCs w:val="24"/>
        </w:rPr>
        <w:t>Підпис</w:t>
      </w:r>
      <w:proofErr w:type="spellEnd"/>
    </w:p>
    <w:p w:rsidR="00581CA9" w:rsidRDefault="00581CA9" w:rsidP="00581CA9">
      <w:pPr>
        <w:widowControl w:val="0"/>
        <w:tabs>
          <w:tab w:val="decimal" w:leader="underscore" w:pos="9781"/>
        </w:tabs>
        <w:jc w:val="both"/>
        <w:rPr>
          <w:sz w:val="16"/>
          <w:szCs w:val="16"/>
        </w:rPr>
      </w:pPr>
    </w:p>
    <w:p w:rsidR="00581CA9" w:rsidRDefault="00581CA9" w:rsidP="00581CA9">
      <w:pPr>
        <w:widowControl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Погоджено</w:t>
      </w:r>
      <w:proofErr w:type="spellEnd"/>
      <w:r>
        <w:rPr>
          <w:sz w:val="24"/>
          <w:szCs w:val="24"/>
        </w:rPr>
        <w:t xml:space="preserve">, взято до </w:t>
      </w:r>
      <w:proofErr w:type="spellStart"/>
      <w:r>
        <w:rPr>
          <w:sz w:val="24"/>
          <w:szCs w:val="24"/>
        </w:rPr>
        <w:t>відома</w:t>
      </w:r>
      <w:proofErr w:type="spellEnd"/>
    </w:p>
    <w:p w:rsidR="00581CA9" w:rsidRDefault="00581CA9" w:rsidP="00581CA9">
      <w:pPr>
        <w:widowControl w:val="0"/>
        <w:tabs>
          <w:tab w:val="decimal" w:leader="underscore" w:pos="9781"/>
        </w:tabs>
        <w:jc w:val="both"/>
        <w:rPr>
          <w:sz w:val="16"/>
          <w:szCs w:val="16"/>
        </w:rPr>
      </w:pPr>
    </w:p>
    <w:p w:rsidR="00AB77EB" w:rsidRDefault="00581CA9" w:rsidP="00581CA9">
      <w:pPr>
        <w:widowControl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Під</w:t>
      </w:r>
      <w:r w:rsidR="00C44E96">
        <w:rPr>
          <w:sz w:val="24"/>
          <w:szCs w:val="24"/>
        </w:rPr>
        <w:t>пис</w:t>
      </w:r>
      <w:proofErr w:type="spellEnd"/>
      <w:r w:rsidR="00AB77EB">
        <w:rPr>
          <w:sz w:val="24"/>
          <w:szCs w:val="24"/>
        </w:rPr>
        <w:t xml:space="preserve"> </w:t>
      </w:r>
      <w:proofErr w:type="spellStart"/>
      <w:r w:rsidR="00AB77EB">
        <w:rPr>
          <w:sz w:val="24"/>
          <w:szCs w:val="24"/>
        </w:rPr>
        <w:t>керуючого</w:t>
      </w:r>
      <w:proofErr w:type="spellEnd"/>
      <w:r w:rsidR="00AB77EB">
        <w:rPr>
          <w:sz w:val="24"/>
          <w:szCs w:val="24"/>
        </w:rPr>
        <w:t xml:space="preserve"> справами </w:t>
      </w:r>
    </w:p>
    <w:p w:rsidR="00581CA9" w:rsidRDefault="00AB77EB" w:rsidP="00581CA9">
      <w:pPr>
        <w:widowControl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виконавчого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комітету</w:t>
      </w:r>
      <w:proofErr w:type="spellEnd"/>
      <w:r>
        <w:rPr>
          <w:sz w:val="24"/>
          <w:szCs w:val="24"/>
          <w:lang w:val="uk-UA"/>
        </w:rPr>
        <w:t xml:space="preserve"> </w:t>
      </w:r>
      <w:r w:rsidR="00C44E96">
        <w:rPr>
          <w:sz w:val="24"/>
          <w:szCs w:val="24"/>
          <w:lang w:val="uk-UA"/>
        </w:rPr>
        <w:t>міської ради</w:t>
      </w:r>
      <w:r w:rsidR="007514BB">
        <w:rPr>
          <w:sz w:val="24"/>
          <w:szCs w:val="24"/>
        </w:rPr>
        <w:tab/>
      </w:r>
      <w:r w:rsidR="007514BB">
        <w:rPr>
          <w:sz w:val="24"/>
          <w:szCs w:val="24"/>
        </w:rPr>
        <w:tab/>
      </w:r>
      <w:r w:rsidR="007514BB">
        <w:rPr>
          <w:sz w:val="24"/>
          <w:szCs w:val="24"/>
        </w:rPr>
        <w:tab/>
      </w:r>
      <w:r w:rsidR="007514BB">
        <w:rPr>
          <w:sz w:val="24"/>
          <w:szCs w:val="24"/>
        </w:rPr>
        <w:tab/>
      </w:r>
      <w:r w:rsidR="007514BB">
        <w:rPr>
          <w:sz w:val="24"/>
          <w:szCs w:val="24"/>
        </w:rPr>
        <w:tab/>
      </w:r>
    </w:p>
    <w:p w:rsidR="00581CA9" w:rsidRDefault="00581CA9" w:rsidP="00581CA9">
      <w:pPr>
        <w:widowControl w:val="0"/>
        <w:tabs>
          <w:tab w:val="decimal" w:leader="underscore" w:pos="9781"/>
        </w:tabs>
        <w:jc w:val="both"/>
        <w:rPr>
          <w:sz w:val="16"/>
          <w:szCs w:val="16"/>
        </w:rPr>
      </w:pPr>
    </w:p>
    <w:p w:rsidR="00581CA9" w:rsidRDefault="00581CA9" w:rsidP="00581CA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Дата</w:t>
      </w:r>
    </w:p>
    <w:p w:rsidR="00581CA9" w:rsidRDefault="00581CA9" w:rsidP="00581CA9">
      <w:pPr>
        <w:widowControl w:val="0"/>
        <w:tabs>
          <w:tab w:val="decimal" w:leader="underscore" w:pos="9781"/>
        </w:tabs>
        <w:ind w:firstLine="454"/>
        <w:jc w:val="both"/>
        <w:rPr>
          <w:sz w:val="16"/>
          <w:szCs w:val="16"/>
        </w:rPr>
      </w:pPr>
    </w:p>
    <w:p w:rsidR="00581CA9" w:rsidRDefault="00581CA9" w:rsidP="00581CA9">
      <w:pPr>
        <w:widowControl w:val="0"/>
        <w:tabs>
          <w:tab w:val="decimal" w:leader="underscore" w:pos="9781"/>
        </w:tabs>
        <w:ind w:firstLine="454"/>
        <w:jc w:val="both"/>
        <w:rPr>
          <w:sz w:val="16"/>
          <w:szCs w:val="16"/>
        </w:rPr>
      </w:pPr>
    </w:p>
    <w:p w:rsidR="00581CA9" w:rsidRDefault="00581CA9" w:rsidP="00581CA9">
      <w:pPr>
        <w:widowControl w:val="0"/>
        <w:tabs>
          <w:tab w:val="decimal" w:leader="underscore" w:pos="9781"/>
        </w:tabs>
        <w:ind w:firstLine="454"/>
        <w:jc w:val="both"/>
        <w:rPr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73025</wp:posOffset>
                </wp:positionV>
                <wp:extent cx="2400300" cy="3429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CA9" w:rsidRDefault="00581CA9" w:rsidP="00581CA9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.15pt;margin-top:5.75pt;width:18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" filled="f" stroked="f">
                <v:textbox>
                  <w:txbxContent>
                    <w:p w:rsidR="00581CA9" w:rsidRDefault="00581CA9" w:rsidP="00581CA9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1CA9" w:rsidRDefault="00581CA9" w:rsidP="00581CA9">
      <w:pPr>
        <w:widowControl w:val="0"/>
        <w:tabs>
          <w:tab w:val="decimal" w:leader="underscore" w:pos="9781"/>
        </w:tabs>
        <w:ind w:left="5954" w:right="38"/>
      </w:pPr>
      <w:r>
        <w:t>(</w:t>
      </w:r>
      <w:proofErr w:type="spellStart"/>
      <w:r>
        <w:t>заповнюється</w:t>
      </w:r>
      <w:proofErr w:type="spellEnd"/>
      <w:r>
        <w:t xml:space="preserve"> на </w:t>
      </w:r>
      <w:proofErr w:type="spellStart"/>
      <w:r>
        <w:t>аркуші</w:t>
      </w:r>
      <w:proofErr w:type="spellEnd"/>
      <w:r>
        <w:t xml:space="preserve"> з текстом заяви,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зберігається</w:t>
      </w:r>
      <w:proofErr w:type="spellEnd"/>
      <w:r>
        <w:t xml:space="preserve"> у </w:t>
      </w:r>
      <w:proofErr w:type="spellStart"/>
      <w:r>
        <w:t>відділі</w:t>
      </w:r>
      <w:proofErr w:type="spellEnd"/>
      <w:r>
        <w:t xml:space="preserve"> </w:t>
      </w:r>
      <w:proofErr w:type="spellStart"/>
      <w:r>
        <w:t>кадрів</w:t>
      </w:r>
      <w:proofErr w:type="spellEnd"/>
      <w:r>
        <w:t>)</w:t>
      </w:r>
    </w:p>
    <w:p w:rsidR="00581CA9" w:rsidRDefault="00581CA9" w:rsidP="00581CA9">
      <w:pPr>
        <w:widowControl w:val="0"/>
        <w:tabs>
          <w:tab w:val="decimal" w:leader="underscore" w:pos="9781"/>
        </w:tabs>
        <w:ind w:left="5954" w:right="38"/>
        <w:rPr>
          <w:sz w:val="24"/>
          <w:szCs w:val="24"/>
        </w:rPr>
      </w:pPr>
    </w:p>
    <w:p w:rsidR="00581CA9" w:rsidRDefault="00581CA9" w:rsidP="00581CA9">
      <w:pPr>
        <w:widowControl w:val="0"/>
        <w:tabs>
          <w:tab w:val="decimal" w:leader="underscore" w:pos="9781"/>
        </w:tabs>
        <w:ind w:left="5954" w:right="38"/>
        <w:rPr>
          <w:sz w:val="24"/>
          <w:szCs w:val="24"/>
        </w:rPr>
      </w:pPr>
      <w:proofErr w:type="spellStart"/>
      <w:r>
        <w:rPr>
          <w:sz w:val="24"/>
          <w:szCs w:val="24"/>
        </w:rPr>
        <w:t>Міському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голові</w:t>
      </w:r>
      <w:proofErr w:type="spellEnd"/>
    </w:p>
    <w:p w:rsidR="00581CA9" w:rsidRDefault="00581CA9" w:rsidP="00581CA9">
      <w:pPr>
        <w:widowControl w:val="0"/>
        <w:tabs>
          <w:tab w:val="decimal" w:leader="underscore" w:pos="9781"/>
        </w:tabs>
        <w:ind w:left="5954" w:right="38"/>
        <w:rPr>
          <w:sz w:val="24"/>
          <w:szCs w:val="24"/>
        </w:rPr>
      </w:pPr>
      <w:proofErr w:type="spellStart"/>
      <w:r>
        <w:rPr>
          <w:sz w:val="24"/>
          <w:szCs w:val="24"/>
        </w:rPr>
        <w:t>Весельському</w:t>
      </w:r>
      <w:proofErr w:type="spellEnd"/>
      <w:r>
        <w:rPr>
          <w:sz w:val="24"/>
          <w:szCs w:val="24"/>
        </w:rPr>
        <w:t xml:space="preserve"> В.Л. </w:t>
      </w:r>
    </w:p>
    <w:p w:rsidR="00581CA9" w:rsidRDefault="00581CA9" w:rsidP="00581CA9">
      <w:pPr>
        <w:widowControl w:val="0"/>
        <w:tabs>
          <w:tab w:val="decimal" w:leader="underscore" w:pos="9781"/>
        </w:tabs>
        <w:ind w:left="5812" w:right="38"/>
        <w:rPr>
          <w:sz w:val="28"/>
        </w:rPr>
      </w:pPr>
      <w:r>
        <w:rPr>
          <w:sz w:val="28"/>
        </w:rPr>
        <w:tab/>
      </w:r>
    </w:p>
    <w:p w:rsidR="00581CA9" w:rsidRDefault="00581CA9" w:rsidP="00581CA9">
      <w:pPr>
        <w:widowControl w:val="0"/>
        <w:tabs>
          <w:tab w:val="decimal" w:leader="underscore" w:pos="9781"/>
        </w:tabs>
        <w:ind w:left="5812" w:right="38"/>
        <w:jc w:val="center"/>
      </w:pPr>
      <w:r>
        <w:t xml:space="preserve">(посада, 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органу </w:t>
      </w:r>
    </w:p>
    <w:p w:rsidR="00581CA9" w:rsidRDefault="00581CA9" w:rsidP="00581CA9">
      <w:pPr>
        <w:widowControl w:val="0"/>
        <w:tabs>
          <w:tab w:val="decimal" w:leader="underscore" w:pos="9781"/>
        </w:tabs>
        <w:ind w:left="5812" w:right="3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1CA9" w:rsidRDefault="00581CA9" w:rsidP="00581CA9">
      <w:pPr>
        <w:widowControl w:val="0"/>
        <w:tabs>
          <w:tab w:val="decimal" w:leader="underscore" w:pos="9781"/>
        </w:tabs>
        <w:ind w:left="5812" w:right="38"/>
        <w:jc w:val="center"/>
      </w:pPr>
      <w:r>
        <w:t xml:space="preserve"> </w:t>
      </w:r>
      <w:proofErr w:type="spellStart"/>
      <w:r>
        <w:t>міської</w:t>
      </w:r>
      <w:proofErr w:type="spellEnd"/>
      <w:r>
        <w:t xml:space="preserve"> ради)</w:t>
      </w:r>
    </w:p>
    <w:p w:rsidR="00581CA9" w:rsidRDefault="00581CA9" w:rsidP="00581CA9">
      <w:pPr>
        <w:widowControl w:val="0"/>
        <w:tabs>
          <w:tab w:val="decimal" w:leader="underscore" w:pos="9781"/>
        </w:tabs>
        <w:ind w:left="5812" w:right="38"/>
        <w:rPr>
          <w:sz w:val="28"/>
        </w:rPr>
      </w:pPr>
      <w:r>
        <w:rPr>
          <w:sz w:val="28"/>
        </w:rPr>
        <w:tab/>
      </w:r>
    </w:p>
    <w:p w:rsidR="00581CA9" w:rsidRDefault="00581CA9" w:rsidP="00581CA9">
      <w:pPr>
        <w:widowControl w:val="0"/>
        <w:tabs>
          <w:tab w:val="decimal" w:leader="underscore" w:pos="9781"/>
        </w:tabs>
        <w:ind w:left="5812" w:right="38"/>
        <w:jc w:val="center"/>
      </w:pPr>
      <w:r>
        <w:t>(</w:t>
      </w:r>
      <w:proofErr w:type="spellStart"/>
      <w:r>
        <w:t>прізвище</w:t>
      </w:r>
      <w:proofErr w:type="spellEnd"/>
      <w:r>
        <w:t xml:space="preserve">, </w:t>
      </w:r>
      <w:proofErr w:type="spellStart"/>
      <w:r>
        <w:t>ім’я</w:t>
      </w:r>
      <w:proofErr w:type="spellEnd"/>
      <w:r>
        <w:t xml:space="preserve">, по </w:t>
      </w:r>
      <w:proofErr w:type="spellStart"/>
      <w:r>
        <w:t>батькові</w:t>
      </w:r>
      <w:proofErr w:type="spellEnd"/>
      <w:r>
        <w:t>)</w:t>
      </w:r>
    </w:p>
    <w:p w:rsidR="00581CA9" w:rsidRDefault="00581CA9" w:rsidP="00581CA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ЗАЯВА</w:t>
      </w:r>
    </w:p>
    <w:p w:rsidR="00581CA9" w:rsidRDefault="00581CA9" w:rsidP="00581CA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(про </w:t>
      </w:r>
      <w:proofErr w:type="spellStart"/>
      <w:r>
        <w:rPr>
          <w:sz w:val="28"/>
          <w:szCs w:val="28"/>
        </w:rPr>
        <w:t>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відпочинку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 чергування</w:t>
      </w:r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вихідні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святкові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неробочі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дні</w:t>
      </w:r>
      <w:proofErr w:type="spellEnd"/>
      <w:r>
        <w:rPr>
          <w:sz w:val="28"/>
          <w:szCs w:val="28"/>
        </w:rPr>
        <w:t>)</w:t>
      </w:r>
    </w:p>
    <w:p w:rsidR="00581CA9" w:rsidRDefault="00581CA9" w:rsidP="00581CA9">
      <w:pPr>
        <w:widowControl w:val="0"/>
        <w:jc w:val="center"/>
        <w:rPr>
          <w:sz w:val="28"/>
          <w:szCs w:val="28"/>
        </w:rPr>
      </w:pPr>
    </w:p>
    <w:p w:rsidR="00581CA9" w:rsidRDefault="00581CA9" w:rsidP="00581CA9">
      <w:pPr>
        <w:widowControl w:val="0"/>
        <w:tabs>
          <w:tab w:val="decimal" w:leader="underscore" w:pos="9781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Вас </w:t>
      </w:r>
      <w:proofErr w:type="spellStart"/>
      <w:r>
        <w:rPr>
          <w:sz w:val="24"/>
          <w:szCs w:val="24"/>
        </w:rPr>
        <w:t>надати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мені</w:t>
      </w:r>
      <w:proofErr w:type="spellEnd"/>
      <w:r>
        <w:rPr>
          <w:sz w:val="24"/>
          <w:szCs w:val="24"/>
        </w:rPr>
        <w:t xml:space="preserve"> день (</w:t>
      </w:r>
      <w:proofErr w:type="spellStart"/>
      <w:r>
        <w:rPr>
          <w:sz w:val="24"/>
          <w:szCs w:val="24"/>
        </w:rPr>
        <w:t>дні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відпочинку</w:t>
      </w:r>
      <w:proofErr w:type="spellEnd"/>
      <w:r>
        <w:rPr>
          <w:sz w:val="24"/>
          <w:szCs w:val="24"/>
        </w:rPr>
        <w:tab/>
      </w:r>
    </w:p>
    <w:p w:rsidR="00581CA9" w:rsidRDefault="00581CA9" w:rsidP="00581CA9">
      <w:pPr>
        <w:widowControl w:val="0"/>
        <w:tabs>
          <w:tab w:val="center" w:pos="7938"/>
          <w:tab w:val="decimal" w:leader="underscore" w:pos="9781"/>
        </w:tabs>
        <w:jc w:val="both"/>
      </w:pPr>
      <w:r>
        <w:tab/>
        <w:t xml:space="preserve">(число, </w:t>
      </w:r>
      <w:proofErr w:type="spellStart"/>
      <w:r>
        <w:t>місяць</w:t>
      </w:r>
      <w:proofErr w:type="spellEnd"/>
      <w:r>
        <w:t xml:space="preserve">, </w:t>
      </w:r>
      <w:proofErr w:type="spellStart"/>
      <w:r>
        <w:t>рік</w:t>
      </w:r>
      <w:proofErr w:type="spellEnd"/>
      <w:r>
        <w:t>)</w:t>
      </w:r>
    </w:p>
    <w:p w:rsidR="00581CA9" w:rsidRDefault="00581CA9" w:rsidP="00581CA9">
      <w:pPr>
        <w:widowControl w:val="0"/>
        <w:tabs>
          <w:tab w:val="center" w:pos="7938"/>
          <w:tab w:val="decimal" w:leader="underscore" w:pos="978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роботу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_______</w:t>
      </w:r>
      <w:r w:rsidR="007514BB">
        <w:rPr>
          <w:sz w:val="24"/>
          <w:szCs w:val="24"/>
        </w:rPr>
        <w:t>_____________________________</w:t>
      </w: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відповідно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раніше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поданої</w:t>
      </w:r>
      <w:proofErr w:type="spellEnd"/>
      <w:r>
        <w:rPr>
          <w:sz w:val="24"/>
          <w:szCs w:val="24"/>
        </w:rPr>
        <w:t xml:space="preserve"> заяви</w:t>
      </w:r>
    </w:p>
    <w:p w:rsidR="00581CA9" w:rsidRDefault="00581CA9" w:rsidP="00581CA9">
      <w:pPr>
        <w:widowControl w:val="0"/>
        <w:tabs>
          <w:tab w:val="center" w:pos="3402"/>
          <w:tab w:val="center" w:pos="6521"/>
          <w:tab w:val="decimal" w:leader="underscore" w:pos="9781"/>
        </w:tabs>
        <w:jc w:val="both"/>
      </w:pPr>
      <w:r>
        <w:tab/>
        <w:t>(</w:t>
      </w:r>
      <w:proofErr w:type="spellStart"/>
      <w:r>
        <w:t>вихідний</w:t>
      </w:r>
      <w:proofErr w:type="spellEnd"/>
      <w:r>
        <w:t xml:space="preserve">, </w:t>
      </w:r>
      <w:proofErr w:type="spellStart"/>
      <w:r>
        <w:t>святковий</w:t>
      </w:r>
      <w:proofErr w:type="spellEnd"/>
      <w:r>
        <w:t xml:space="preserve">, </w:t>
      </w:r>
      <w:proofErr w:type="spellStart"/>
      <w:r>
        <w:t>неробочий</w:t>
      </w:r>
      <w:proofErr w:type="spellEnd"/>
      <w:r>
        <w:t xml:space="preserve"> день)</w:t>
      </w:r>
    </w:p>
    <w:p w:rsidR="00581CA9" w:rsidRDefault="00581CA9" w:rsidP="00581CA9">
      <w:pPr>
        <w:widowControl w:val="0"/>
        <w:tabs>
          <w:tab w:val="center" w:pos="7938"/>
          <w:tab w:val="decimal" w:leader="underscore" w:pos="9781"/>
        </w:tabs>
        <w:jc w:val="both"/>
        <w:rPr>
          <w:sz w:val="24"/>
          <w:szCs w:val="24"/>
        </w:rPr>
      </w:pPr>
    </w:p>
    <w:p w:rsidR="00581CA9" w:rsidRDefault="00581CA9" w:rsidP="00581CA9">
      <w:pPr>
        <w:widowControl w:val="0"/>
        <w:tabs>
          <w:tab w:val="right" w:pos="9923"/>
        </w:tabs>
        <w:ind w:right="275"/>
        <w:jc w:val="both"/>
        <w:rPr>
          <w:sz w:val="24"/>
          <w:szCs w:val="24"/>
        </w:rPr>
      </w:pPr>
      <w:r>
        <w:rPr>
          <w:sz w:val="24"/>
          <w:szCs w:val="24"/>
        </w:rPr>
        <w:t>Дата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Підпис</w:t>
      </w:r>
      <w:proofErr w:type="spellEnd"/>
    </w:p>
    <w:p w:rsidR="00581CA9" w:rsidRDefault="00581CA9" w:rsidP="00581CA9">
      <w:pPr>
        <w:widowControl w:val="0"/>
        <w:tabs>
          <w:tab w:val="decimal" w:leader="underscore" w:pos="9781"/>
        </w:tabs>
        <w:jc w:val="both"/>
        <w:rPr>
          <w:sz w:val="16"/>
          <w:szCs w:val="16"/>
        </w:rPr>
      </w:pPr>
    </w:p>
    <w:p w:rsidR="00581CA9" w:rsidRDefault="00581CA9" w:rsidP="00581CA9">
      <w:pPr>
        <w:widowControl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Погоджено</w:t>
      </w:r>
      <w:proofErr w:type="spellEnd"/>
      <w:r>
        <w:rPr>
          <w:sz w:val="24"/>
          <w:szCs w:val="24"/>
        </w:rPr>
        <w:t xml:space="preserve">, взято до </w:t>
      </w:r>
      <w:proofErr w:type="spellStart"/>
      <w:r>
        <w:rPr>
          <w:sz w:val="24"/>
          <w:szCs w:val="24"/>
        </w:rPr>
        <w:t>відома</w:t>
      </w:r>
      <w:proofErr w:type="spellEnd"/>
    </w:p>
    <w:p w:rsidR="00581CA9" w:rsidRDefault="00581CA9" w:rsidP="00581CA9">
      <w:pPr>
        <w:widowControl w:val="0"/>
        <w:tabs>
          <w:tab w:val="decimal" w:leader="underscore" w:pos="9781"/>
        </w:tabs>
        <w:jc w:val="both"/>
        <w:rPr>
          <w:sz w:val="16"/>
          <w:szCs w:val="16"/>
        </w:rPr>
      </w:pPr>
    </w:p>
    <w:p w:rsidR="00581CA9" w:rsidRPr="00AB77EB" w:rsidRDefault="007514BB" w:rsidP="00AB77EB">
      <w:pPr>
        <w:widowControl w:val="0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lastRenderedPageBreak/>
        <w:t>Підпис</w:t>
      </w:r>
      <w:proofErr w:type="spellEnd"/>
      <w:r>
        <w:rPr>
          <w:sz w:val="24"/>
          <w:szCs w:val="24"/>
        </w:rPr>
        <w:t xml:space="preserve"> </w:t>
      </w:r>
      <w:r w:rsidR="00AB77EB">
        <w:rPr>
          <w:sz w:val="24"/>
          <w:szCs w:val="24"/>
          <w:lang w:val="uk-UA"/>
        </w:rPr>
        <w:t>керівника структурного підрозділу</w:t>
      </w:r>
    </w:p>
    <w:p w:rsidR="00581CA9" w:rsidRDefault="00581CA9" w:rsidP="00581CA9">
      <w:pPr>
        <w:widowControl w:val="0"/>
        <w:tabs>
          <w:tab w:val="decimal" w:leader="underscore" w:pos="9781"/>
        </w:tabs>
        <w:jc w:val="both"/>
        <w:rPr>
          <w:sz w:val="16"/>
          <w:szCs w:val="16"/>
        </w:rPr>
      </w:pPr>
    </w:p>
    <w:p w:rsidR="0003159A" w:rsidRPr="00581CA9" w:rsidRDefault="00581CA9" w:rsidP="00581CA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Дата</w:t>
      </w:r>
    </w:p>
    <w:sectPr w:rsidR="0003159A" w:rsidRPr="00581CA9" w:rsidSect="007514BB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D23537"/>
    <w:multiLevelType w:val="multilevel"/>
    <w:tmpl w:val="95321A7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D3"/>
    <w:rsid w:val="0003159A"/>
    <w:rsid w:val="00127BE5"/>
    <w:rsid w:val="00130034"/>
    <w:rsid w:val="002A34B9"/>
    <w:rsid w:val="002D6CDF"/>
    <w:rsid w:val="00475C44"/>
    <w:rsid w:val="00581CA9"/>
    <w:rsid w:val="005B597B"/>
    <w:rsid w:val="007514BB"/>
    <w:rsid w:val="0094101B"/>
    <w:rsid w:val="009D51D3"/>
    <w:rsid w:val="00A047A4"/>
    <w:rsid w:val="00A343F7"/>
    <w:rsid w:val="00AB77EB"/>
    <w:rsid w:val="00AC40A9"/>
    <w:rsid w:val="00C44E96"/>
    <w:rsid w:val="00E65BF3"/>
    <w:rsid w:val="00EB2609"/>
    <w:rsid w:val="00EC143E"/>
    <w:rsid w:val="00FD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A9"/>
    <w:pPr>
      <w:suppressAutoHyphens/>
    </w:pPr>
    <w:rPr>
      <w:rFonts w:eastAsia="Times New Roman"/>
      <w:color w:val="auto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581CA9"/>
    <w:pPr>
      <w:keepNext/>
      <w:numPr>
        <w:numId w:val="1"/>
      </w:numPr>
      <w:jc w:val="center"/>
      <w:outlineLvl w:val="0"/>
    </w:pPr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1CA9"/>
    <w:rPr>
      <w:rFonts w:eastAsia="Times New Roman"/>
      <w:color w:val="auto"/>
      <w:szCs w:val="24"/>
      <w:lang w:val="uk-UA" w:eastAsia="zh-CN"/>
    </w:rPr>
  </w:style>
  <w:style w:type="paragraph" w:styleId="a3">
    <w:name w:val="Body Text"/>
    <w:basedOn w:val="a"/>
    <w:link w:val="a4"/>
    <w:semiHidden/>
    <w:unhideWhenUsed/>
    <w:rsid w:val="00581CA9"/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581CA9"/>
    <w:rPr>
      <w:rFonts w:eastAsia="Times New Roman"/>
      <w:b/>
      <w:color w:val="auto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514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14BB"/>
    <w:rPr>
      <w:rFonts w:ascii="Segoe UI" w:eastAsia="Times New Roman" w:hAnsi="Segoe UI" w:cs="Segoe UI"/>
      <w:color w:val="auto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A9"/>
    <w:pPr>
      <w:suppressAutoHyphens/>
    </w:pPr>
    <w:rPr>
      <w:rFonts w:eastAsia="Times New Roman"/>
      <w:color w:val="auto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581CA9"/>
    <w:pPr>
      <w:keepNext/>
      <w:numPr>
        <w:numId w:val="1"/>
      </w:numPr>
      <w:jc w:val="center"/>
      <w:outlineLvl w:val="0"/>
    </w:pPr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1CA9"/>
    <w:rPr>
      <w:rFonts w:eastAsia="Times New Roman"/>
      <w:color w:val="auto"/>
      <w:szCs w:val="24"/>
      <w:lang w:val="uk-UA" w:eastAsia="zh-CN"/>
    </w:rPr>
  </w:style>
  <w:style w:type="paragraph" w:styleId="a3">
    <w:name w:val="Body Text"/>
    <w:basedOn w:val="a"/>
    <w:link w:val="a4"/>
    <w:semiHidden/>
    <w:unhideWhenUsed/>
    <w:rsid w:val="00581CA9"/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581CA9"/>
    <w:rPr>
      <w:rFonts w:eastAsia="Times New Roman"/>
      <w:b/>
      <w:color w:val="auto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514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14BB"/>
    <w:rPr>
      <w:rFonts w:ascii="Segoe UI" w:eastAsia="Times New Roman" w:hAnsi="Segoe UI" w:cs="Segoe UI"/>
      <w:color w:val="auto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6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85BD1-A007-47BD-B156-CA6D7BAD6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Levitskaya</cp:lastModifiedBy>
  <cp:revision>2</cp:revision>
  <cp:lastPrinted>2016-09-15T11:49:00Z</cp:lastPrinted>
  <dcterms:created xsi:type="dcterms:W3CDTF">2016-09-26T13:47:00Z</dcterms:created>
  <dcterms:modified xsi:type="dcterms:W3CDTF">2016-09-26T13:47:00Z</dcterms:modified>
</cp:coreProperties>
</file>