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9" w:rsidRDefault="0048445F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val="ru-RU" w:eastAsia="ru-RU"/>
        </w:rPr>
        <w:drawing>
          <wp:inline distT="0" distB="0" distL="0" distR="0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B00EE9" w:rsidRDefault="00FF1E89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B00EE9" w:rsidRDefault="00FF1E89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29.09.2016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230 (о)</w:t>
      </w: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міським головою 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восьмої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„Про місцеве самоврядування в Україні“, статтею 23 Закону України „Про статус депутатів місцевих рад“, статтею 48 Регламенту Новоград-Волинської міської ради сьомого скликання, враховуючи пропозиції, зауваження, висловлені депутатами, головами постійних комісій, міським головою 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восьмої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FF1E89" w:rsidRPr="00B00EE9" w:rsidRDefault="00FF1E89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восьмої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інформацію про виконання цього розпорядження довести до відома секретаря міської ради Пономаренко О.А. і до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.10</w:t>
      </w:r>
      <w:r w:rsidRPr="001934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1934AC"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подати у паперовому і 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3. Контроль за виконанням цього розпорядження покласти на секретаря міської ради Пономаренко О.А.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В.о. м</w:t>
      </w:r>
      <w:r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С.Ю. Колотов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E89" w:rsidRDefault="00FF1E89" w:rsidP="00B00EE9">
      <w:pPr>
        <w:keepNext/>
        <w:widowControl w:val="0"/>
        <w:suppressAutoHyphens/>
        <w:autoSpaceDE w:val="0"/>
        <w:spacing w:after="0" w:line="240" w:lineRule="auto"/>
        <w:ind w:left="720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FF1E89" w:rsidRPr="00B00EE9" w:rsidRDefault="00FF1E89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FF1E89" w:rsidRPr="00B00EE9" w:rsidRDefault="00FF1E89" w:rsidP="007B1583">
      <w:pPr>
        <w:spacing w:after="0" w:line="240" w:lineRule="auto"/>
        <w:ind w:left="6660" w:right="23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22.09.2016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230 (о)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E89" w:rsidRPr="00B00EE9" w:rsidRDefault="00FF1E89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 та міського голови, які висловлені 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восьмої </w:t>
      </w:r>
      <w:r w:rsidRPr="00B00EE9">
        <w:rPr>
          <w:rFonts w:ascii="Times New Roman" w:hAnsi="Times New Roman"/>
          <w:sz w:val="28"/>
          <w:szCs w:val="28"/>
          <w:lang w:eastAsia="ru-RU"/>
        </w:rPr>
        <w:t>сесії міської ради сьомого скликання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5103"/>
        <w:gridCol w:w="2411"/>
      </w:tblGrid>
      <w:tr w:rsidR="00FF1E89" w:rsidRPr="00925304" w:rsidTr="00681112">
        <w:trPr>
          <w:cantSplit/>
          <w:trHeight w:val="931"/>
        </w:trPr>
        <w:tc>
          <w:tcPr>
            <w:tcW w:w="568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10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03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Зміст пропозицій та зауважень</w:t>
            </w:r>
          </w:p>
        </w:tc>
        <w:tc>
          <w:tcPr>
            <w:tcW w:w="2411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FF1E89" w:rsidRPr="00925304" w:rsidTr="005402BA">
        <w:trPr>
          <w:cantSplit/>
          <w:trHeight w:val="1024"/>
        </w:trPr>
        <w:tc>
          <w:tcPr>
            <w:tcW w:w="568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FF1E89" w:rsidRPr="005402BA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Рассадін А.О.  </w:t>
            </w:r>
          </w:p>
          <w:p w:rsidR="00FF1E89" w:rsidRPr="005402BA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F1E89" w:rsidRPr="005402BA" w:rsidRDefault="00FF1E89" w:rsidP="00E9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2BA">
              <w:rPr>
                <w:rFonts w:ascii="Times New Roman" w:hAnsi="Times New Roman"/>
                <w:sz w:val="24"/>
                <w:szCs w:val="24"/>
                <w:lang w:eastAsia="ru-RU"/>
              </w:rPr>
              <w:t>Вирішити питання кронування дерев на вул. І. Франка (від міського відділу поліції до ЗОШ №5).</w:t>
            </w:r>
          </w:p>
        </w:tc>
        <w:tc>
          <w:tcPr>
            <w:tcW w:w="2411" w:type="dxa"/>
          </w:tcPr>
          <w:p w:rsidR="00FF1E89" w:rsidRPr="005402BA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Шалухін А.О. </w:t>
            </w:r>
          </w:p>
          <w:p w:rsidR="00FF1E89" w:rsidRPr="005402BA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2BA"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  <w:p w:rsidR="00FF1E89" w:rsidRPr="005402BA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E89" w:rsidRPr="00925304" w:rsidTr="001B1D0F">
        <w:trPr>
          <w:cantSplit/>
          <w:trHeight w:val="882"/>
        </w:trPr>
        <w:tc>
          <w:tcPr>
            <w:tcW w:w="568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Align w:val="center"/>
          </w:tcPr>
          <w:p w:rsidR="00FF1E89" w:rsidRPr="005402BA" w:rsidRDefault="00FF1E89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Рассадін А.О.  </w:t>
            </w:r>
          </w:p>
          <w:p w:rsidR="00FF1E89" w:rsidRPr="005402BA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F1E89" w:rsidRPr="005402BA" w:rsidRDefault="00FF1E89" w:rsidP="0054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Вирішити питання щодо заміни табличок </w:t>
            </w:r>
            <w:r w:rsidRPr="005402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 адресами будинків на</w:t>
            </w:r>
            <w:r w:rsidRPr="005402B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02BA"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вулицях</w:t>
            </w:r>
            <w:r w:rsidRPr="005402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402B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02BA">
              <w:rPr>
                <w:rStyle w:val="a5"/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назви</w:t>
            </w:r>
            <w:r w:rsidRPr="005402B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02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яких змінені після перейменування.  </w:t>
            </w:r>
            <w:r w:rsidRPr="005402BA">
              <w:rPr>
                <w:rStyle w:val="apple-converted-space"/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1" w:type="dxa"/>
          </w:tcPr>
          <w:p w:rsidR="00FF1E89" w:rsidRPr="005402BA" w:rsidRDefault="00FF1E89" w:rsidP="001B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Шалухін А.О. </w:t>
            </w:r>
          </w:p>
          <w:p w:rsidR="00FF1E89" w:rsidRPr="005402BA" w:rsidRDefault="00FF1E89" w:rsidP="001B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2BA"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  <w:p w:rsidR="00FF1E89" w:rsidRPr="005402BA" w:rsidRDefault="00FF1E89" w:rsidP="001B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FF1E89" w:rsidRPr="00925304" w:rsidTr="00681112">
        <w:trPr>
          <w:cantSplit/>
          <w:trHeight w:val="1020"/>
        </w:trPr>
        <w:tc>
          <w:tcPr>
            <w:tcW w:w="568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Усенко М.Г.</w:t>
            </w:r>
          </w:p>
        </w:tc>
        <w:tc>
          <w:tcPr>
            <w:tcW w:w="5103" w:type="dxa"/>
          </w:tcPr>
          <w:p w:rsidR="00FF1E89" w:rsidRPr="005402BA" w:rsidRDefault="00FF1E89" w:rsidP="00A800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Pr="005402BA">
              <w:rPr>
                <w:rFonts w:ascii="Times New Roman" w:hAnsi="Times New Roman"/>
                <w:sz w:val="24"/>
                <w:szCs w:val="24"/>
                <w:lang w:eastAsia="ru-RU"/>
              </w:rPr>
              <w:t>метою надання потенційним інвесторам земельних діл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янок для будівництва нових багат</w:t>
            </w:r>
            <w:r w:rsidRPr="005402B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5402BA">
              <w:rPr>
                <w:rFonts w:ascii="Times New Roman" w:hAnsi="Times New Roman"/>
                <w:sz w:val="24"/>
                <w:szCs w:val="24"/>
                <w:lang w:eastAsia="ru-RU"/>
              </w:rPr>
              <w:t>верхових будинків на відповідних умо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вах, в</w:t>
            </w:r>
            <w:r w:rsidRPr="00540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ивчити питання щодо передачі у комунальну власність аварійних будинків на вул.Леваневського, 1,37,39 та вул.Степана Бандери (Фрунзе), 6,8, які перебувають на балансі МОУ, та підготувати лист Новоград-Волинській КЕЧ району щодо надання інформації про зареєстрованих осіб за вищевказаними адресами.</w:t>
            </w:r>
          </w:p>
        </w:tc>
        <w:tc>
          <w:tcPr>
            <w:tcW w:w="2411" w:type="dxa"/>
          </w:tcPr>
          <w:p w:rsidR="00FF1E89" w:rsidRPr="005402BA" w:rsidRDefault="00FF1E89" w:rsidP="005B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2BA">
              <w:rPr>
                <w:rFonts w:ascii="Times New Roman" w:hAnsi="Times New Roman"/>
                <w:sz w:val="24"/>
                <w:szCs w:val="24"/>
                <w:lang w:eastAsia="ru-RU"/>
              </w:rPr>
              <w:t>Колотов С.Ю.</w:t>
            </w:r>
          </w:p>
          <w:p w:rsidR="00FF1E89" w:rsidRPr="005402BA" w:rsidRDefault="00FF1E89" w:rsidP="005B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2BA"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FF1E89" w:rsidRPr="005402BA" w:rsidRDefault="00FF1E89" w:rsidP="005B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2BA">
              <w:rPr>
                <w:rFonts w:ascii="Times New Roman" w:hAnsi="Times New Roman"/>
                <w:sz w:val="24"/>
                <w:szCs w:val="24"/>
                <w:lang w:eastAsia="ru-RU"/>
              </w:rPr>
              <w:t>Гудзь Д.С.</w:t>
            </w:r>
          </w:p>
          <w:p w:rsidR="00FF1E89" w:rsidRPr="005402BA" w:rsidRDefault="00FF1E89" w:rsidP="005B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2BA">
              <w:rPr>
                <w:rFonts w:ascii="Times New Roman" w:hAnsi="Times New Roman"/>
                <w:sz w:val="24"/>
                <w:szCs w:val="24"/>
                <w:lang w:eastAsia="ru-RU"/>
              </w:rPr>
              <w:t>Самойленко Л.М.</w:t>
            </w:r>
          </w:p>
        </w:tc>
      </w:tr>
      <w:tr w:rsidR="00FF1E89" w:rsidRPr="00925304" w:rsidTr="00A800F4">
        <w:trPr>
          <w:cantSplit/>
          <w:trHeight w:val="1413"/>
        </w:trPr>
        <w:tc>
          <w:tcPr>
            <w:tcW w:w="568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vAlign w:val="center"/>
          </w:tcPr>
          <w:p w:rsidR="00FF1E89" w:rsidRPr="00A800F4" w:rsidRDefault="00FF1E89" w:rsidP="00B3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Остапчук О.Л.</w:t>
            </w:r>
          </w:p>
        </w:tc>
        <w:tc>
          <w:tcPr>
            <w:tcW w:w="5103" w:type="dxa"/>
          </w:tcPr>
          <w:p w:rsidR="00FF1E89" w:rsidRPr="00A800F4" w:rsidRDefault="00FF1E89" w:rsidP="00A800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При укладанні договору оренди землі з ТОВ «ТРАНССТАНДАРТ» передбачити умову про дострокове розірвання його у разі невиконання орендарем будівельних робіт впродовж двох років.</w:t>
            </w:r>
          </w:p>
        </w:tc>
        <w:tc>
          <w:tcPr>
            <w:tcW w:w="2411" w:type="dxa"/>
          </w:tcPr>
          <w:p w:rsidR="00FF1E89" w:rsidRPr="00A800F4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Колотов С.Ю.</w:t>
            </w:r>
          </w:p>
          <w:p w:rsidR="00FF1E89" w:rsidRPr="00A800F4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Гудзь Д.С.</w:t>
            </w:r>
          </w:p>
          <w:p w:rsidR="00FF1E89" w:rsidRPr="00A800F4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E89" w:rsidRPr="00925304" w:rsidTr="00681112">
        <w:trPr>
          <w:cantSplit/>
          <w:trHeight w:val="1129"/>
        </w:trPr>
        <w:tc>
          <w:tcPr>
            <w:tcW w:w="568" w:type="dxa"/>
            <w:vAlign w:val="center"/>
          </w:tcPr>
          <w:p w:rsidR="00FF1E89" w:rsidRPr="00A800F4" w:rsidRDefault="00FF1E89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vAlign w:val="center"/>
          </w:tcPr>
          <w:p w:rsidR="00FF1E89" w:rsidRPr="00A800F4" w:rsidRDefault="00FF1E89" w:rsidP="00B3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Весельський В.Л. </w:t>
            </w:r>
          </w:p>
        </w:tc>
        <w:tc>
          <w:tcPr>
            <w:tcW w:w="5103" w:type="dxa"/>
          </w:tcPr>
          <w:p w:rsidR="00FF1E89" w:rsidRPr="00A800F4" w:rsidRDefault="00FF1E89" w:rsidP="001B1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Підготувати лист до голови районної державної адміністрації Михнюка В.В. щодо перенесення з 01.01.2017р. відділу з питань пенсійного забезпечення Новоград-Волинського об’єднаного управління Пенсійного фонду України з приміщення на вул.Пушкіна, 5  в приміщення на вул.Єрьоменка, 16.</w:t>
            </w:r>
          </w:p>
        </w:tc>
        <w:tc>
          <w:tcPr>
            <w:tcW w:w="2411" w:type="dxa"/>
          </w:tcPr>
          <w:p w:rsidR="00FF1E89" w:rsidRPr="00A800F4" w:rsidRDefault="00FF1E89" w:rsidP="00B3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FF1E89" w:rsidRPr="00A800F4" w:rsidRDefault="00FF1E89" w:rsidP="00B3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</w:tc>
      </w:tr>
      <w:tr w:rsidR="00FF1E89" w:rsidRPr="00925304" w:rsidTr="00681112">
        <w:trPr>
          <w:cantSplit/>
          <w:trHeight w:val="1129"/>
        </w:trPr>
        <w:tc>
          <w:tcPr>
            <w:tcW w:w="568" w:type="dxa"/>
            <w:vAlign w:val="center"/>
          </w:tcPr>
          <w:p w:rsidR="00FF1E89" w:rsidRPr="00A800F4" w:rsidRDefault="00FF1E89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  <w:vAlign w:val="center"/>
          </w:tcPr>
          <w:p w:rsidR="00FF1E89" w:rsidRPr="00A800F4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Юшманов І.Г.</w:t>
            </w:r>
          </w:p>
        </w:tc>
        <w:tc>
          <w:tcPr>
            <w:tcW w:w="5103" w:type="dxa"/>
          </w:tcPr>
          <w:p w:rsidR="00FF1E89" w:rsidRPr="00A800F4" w:rsidRDefault="00FF1E89" w:rsidP="002367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Надати письмову відповідь щодо підстав прийняття рішень виконавчого комітету міської ради від 21.07.16 №193 «Про затвердження порядку надання пільг за користування послугами лазні для окремих категорій громадян», від 21.07.16 №194 «Про встановлення тарифів на послуги (миття населення) дільниці «Лазня» КП міської ради «Новоград-Волинськтеплокомуненерго» за відсутності рішення міської ради про виділення коштів на фінансування послуг лазні на пільгових умовах.</w:t>
            </w:r>
          </w:p>
        </w:tc>
        <w:tc>
          <w:tcPr>
            <w:tcW w:w="2411" w:type="dxa"/>
          </w:tcPr>
          <w:p w:rsidR="00FF1E89" w:rsidRPr="00A800F4" w:rsidRDefault="00FF1E89" w:rsidP="00A8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FF1E89" w:rsidRPr="00B00EE9" w:rsidRDefault="00FF1E89" w:rsidP="00A8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</w:tc>
      </w:tr>
      <w:tr w:rsidR="00FF1E89" w:rsidRPr="00925304" w:rsidTr="00681112">
        <w:trPr>
          <w:cantSplit/>
          <w:trHeight w:val="924"/>
        </w:trPr>
        <w:tc>
          <w:tcPr>
            <w:tcW w:w="568" w:type="dxa"/>
            <w:vAlign w:val="center"/>
          </w:tcPr>
          <w:p w:rsidR="00FF1E89" w:rsidRPr="00A800F4" w:rsidRDefault="00FF1E89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vAlign w:val="center"/>
          </w:tcPr>
          <w:p w:rsidR="00FF1E89" w:rsidRPr="00A800F4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Юшманов І.Г.</w:t>
            </w:r>
          </w:p>
        </w:tc>
        <w:tc>
          <w:tcPr>
            <w:tcW w:w="5103" w:type="dxa"/>
          </w:tcPr>
          <w:p w:rsidR="00FF1E89" w:rsidRPr="00A800F4" w:rsidRDefault="00FF1E89" w:rsidP="00AE3A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Надати письмову відповідь щодо  виду запланованих ремонтних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робіт з облаштування тротуарів, перелік яких погоджено</w:t>
            </w: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депутатами (асфальтове покриття, тротуарна плитка тощо)</w:t>
            </w:r>
          </w:p>
        </w:tc>
        <w:tc>
          <w:tcPr>
            <w:tcW w:w="2411" w:type="dxa"/>
          </w:tcPr>
          <w:p w:rsidR="00FF1E89" w:rsidRPr="00A800F4" w:rsidRDefault="00FF1E89" w:rsidP="001B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FF1E89" w:rsidRPr="00A800F4" w:rsidRDefault="00FF1E89" w:rsidP="001B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</w:tc>
      </w:tr>
      <w:tr w:rsidR="00FF1E89" w:rsidRPr="00925304" w:rsidTr="00681112">
        <w:trPr>
          <w:cantSplit/>
          <w:trHeight w:val="924"/>
        </w:trPr>
        <w:tc>
          <w:tcPr>
            <w:tcW w:w="568" w:type="dxa"/>
            <w:vAlign w:val="center"/>
          </w:tcPr>
          <w:p w:rsidR="00FF1E89" w:rsidRPr="00A800F4" w:rsidRDefault="00FF1E89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vAlign w:val="center"/>
          </w:tcPr>
          <w:p w:rsidR="00FF1E89" w:rsidRPr="00A800F4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Юшманов І.Г.</w:t>
            </w:r>
          </w:p>
        </w:tc>
        <w:tc>
          <w:tcPr>
            <w:tcW w:w="5103" w:type="dxa"/>
          </w:tcPr>
          <w:p w:rsidR="00FF1E89" w:rsidRPr="001E718E" w:rsidRDefault="00FF1E89" w:rsidP="008B75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18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Вивчити питання щодо можливості     виготовлення міським архітектурно-планувальним комунальним підприємством проектно-кошторисної документації на проведення  відповідних робіт на  об’єктах комунальної сфери.</w:t>
            </w:r>
            <w:r w:rsidRPr="001E71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Надати письмову відповідь.</w:t>
            </w:r>
          </w:p>
        </w:tc>
        <w:tc>
          <w:tcPr>
            <w:tcW w:w="2411" w:type="dxa"/>
          </w:tcPr>
          <w:p w:rsidR="00FF1E89" w:rsidRPr="00A800F4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Колотов С.Ю.</w:t>
            </w:r>
          </w:p>
          <w:p w:rsidR="00FF1E89" w:rsidRPr="00A800F4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Гудзь Д.С.</w:t>
            </w:r>
          </w:p>
        </w:tc>
      </w:tr>
      <w:tr w:rsidR="00FF1E89" w:rsidRPr="00925304" w:rsidTr="00681112">
        <w:trPr>
          <w:cantSplit/>
          <w:trHeight w:val="534"/>
        </w:trPr>
        <w:tc>
          <w:tcPr>
            <w:tcW w:w="568" w:type="dxa"/>
            <w:vAlign w:val="center"/>
          </w:tcPr>
          <w:p w:rsidR="00FF1E89" w:rsidRPr="00A800F4" w:rsidRDefault="00FF1E89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vAlign w:val="center"/>
          </w:tcPr>
          <w:p w:rsidR="00FF1E89" w:rsidRPr="00A800F4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Весельський В.Л.</w:t>
            </w:r>
          </w:p>
        </w:tc>
        <w:tc>
          <w:tcPr>
            <w:tcW w:w="5103" w:type="dxa"/>
          </w:tcPr>
          <w:p w:rsidR="00FF1E89" w:rsidRPr="00A800F4" w:rsidRDefault="00FF1E89" w:rsidP="00AE3A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поїздку до Віце-прем’єр-міністра-Міністра регіонального розвитку, будівництва та житлово-комунал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ьного господарства Зубка Г.Г. щодо</w:t>
            </w: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вирішенн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питання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погашення заборгованості з різниці в тарифах з централізованого водопостачання та водовідведення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за рахунок субвенції з державного бюджету за участю Весельського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В.Л., Левицької А.П., Седлецького Р.А., Юшманова І.Г.</w:t>
            </w:r>
          </w:p>
        </w:tc>
        <w:tc>
          <w:tcPr>
            <w:tcW w:w="2411" w:type="dxa"/>
          </w:tcPr>
          <w:p w:rsidR="00FF1E89" w:rsidRPr="00A800F4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</w:tc>
      </w:tr>
      <w:tr w:rsidR="00FF1E89" w:rsidRPr="00925304" w:rsidTr="00681112">
        <w:trPr>
          <w:cantSplit/>
          <w:trHeight w:val="534"/>
        </w:trPr>
        <w:tc>
          <w:tcPr>
            <w:tcW w:w="568" w:type="dxa"/>
            <w:vAlign w:val="center"/>
          </w:tcPr>
          <w:p w:rsidR="00FF1E89" w:rsidRPr="00A800F4" w:rsidRDefault="00FF1E89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vAlign w:val="center"/>
          </w:tcPr>
          <w:p w:rsidR="00FF1E89" w:rsidRPr="00A800F4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Журбенко О.І.</w:t>
            </w:r>
          </w:p>
        </w:tc>
        <w:tc>
          <w:tcPr>
            <w:tcW w:w="5103" w:type="dxa"/>
          </w:tcPr>
          <w:p w:rsidR="00FF1E89" w:rsidRPr="00A800F4" w:rsidRDefault="00FF1E89" w:rsidP="00CD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поїздку до м.Вінниця для  вивчення досвіду роботи житлово-комунальної галузі за участю голови профільної постійної комісії міської ради та керівників ОСББ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</w:tcPr>
          <w:p w:rsidR="00FF1E89" w:rsidRPr="00A800F4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</w:tc>
      </w:tr>
      <w:tr w:rsidR="00FF1E89" w:rsidRPr="00925304" w:rsidTr="001E718E">
        <w:trPr>
          <w:cantSplit/>
          <w:trHeight w:val="1349"/>
        </w:trPr>
        <w:tc>
          <w:tcPr>
            <w:tcW w:w="568" w:type="dxa"/>
            <w:vAlign w:val="center"/>
          </w:tcPr>
          <w:p w:rsidR="00FF1E89" w:rsidRPr="00A800F4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vAlign w:val="center"/>
          </w:tcPr>
          <w:p w:rsidR="00FF1E89" w:rsidRPr="00A800F4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Остапчук В.І.</w:t>
            </w:r>
          </w:p>
        </w:tc>
        <w:tc>
          <w:tcPr>
            <w:tcW w:w="5103" w:type="dxa"/>
          </w:tcPr>
          <w:p w:rsidR="00FF1E89" w:rsidRPr="001E718E" w:rsidRDefault="00FF1E89" w:rsidP="000F4F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1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Підготувати розпорядження міського голови про створення комісії з питань обґрунтування підвищення тарифів на водопостачання та водовідведення. Склад комісії сформувати за пропозицією Остапчука В.І.</w:t>
            </w:r>
          </w:p>
        </w:tc>
        <w:tc>
          <w:tcPr>
            <w:tcW w:w="2411" w:type="dxa"/>
          </w:tcPr>
          <w:p w:rsidR="00FF1E89" w:rsidRPr="00A800F4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Шалухін В.А.</w:t>
            </w:r>
          </w:p>
          <w:p w:rsidR="00FF1E89" w:rsidRPr="00A800F4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</w:tc>
      </w:tr>
    </w:tbl>
    <w:p w:rsidR="00FF1E89" w:rsidRPr="00B00EE9" w:rsidRDefault="00FF1E89" w:rsidP="00B00EE9">
      <w:pPr>
        <w:spacing w:after="0" w:line="240" w:lineRule="auto"/>
        <w:ind w:left="-900" w:right="-545"/>
        <w:rPr>
          <w:rFonts w:ascii="Times New Roman" w:hAnsi="Times New Roman"/>
          <w:sz w:val="24"/>
          <w:szCs w:val="24"/>
          <w:lang w:eastAsia="ru-RU"/>
        </w:rPr>
      </w:pPr>
    </w:p>
    <w:p w:rsidR="00FF1E89" w:rsidRDefault="00FF1E89" w:rsidP="00D158A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FF1E89" w:rsidRPr="00B00EE9" w:rsidRDefault="00FF1E89" w:rsidP="009D5596">
      <w:pPr>
        <w:spacing w:after="0" w:line="240" w:lineRule="auto"/>
        <w:ind w:right="-545"/>
        <w:rPr>
          <w:rFonts w:ascii="Times New Roman" w:hAnsi="Times New Roman"/>
          <w:sz w:val="24"/>
          <w:szCs w:val="24"/>
          <w:lang w:eastAsia="ru-RU"/>
        </w:rPr>
      </w:pPr>
    </w:p>
    <w:p w:rsidR="00FF1E89" w:rsidRPr="00B00EE9" w:rsidRDefault="00FF1E89" w:rsidP="00B00EE9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Заступник керуючого</w:t>
      </w:r>
      <w:r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</w:t>
      </w:r>
    </w:p>
    <w:p w:rsidR="00FF1E89" w:rsidRDefault="00FF1E89" w:rsidP="00B00EE9">
      <w:pPr>
        <w:spacing w:after="0" w:line="240" w:lineRule="auto"/>
        <w:ind w:left="-567" w:right="-545"/>
        <w:rPr>
          <w:rFonts w:ascii="Times New Roman" w:hAnsi="Times New Roman"/>
          <w:sz w:val="26"/>
          <w:szCs w:val="26"/>
          <w:lang w:eastAsia="ru-RU"/>
        </w:rPr>
      </w:pPr>
      <w:r w:rsidRPr="00B00EE9">
        <w:rPr>
          <w:rFonts w:ascii="Times New Roman" w:hAnsi="Times New Roman"/>
          <w:sz w:val="26"/>
          <w:szCs w:val="26"/>
          <w:lang w:eastAsia="ru-RU"/>
        </w:rPr>
        <w:t>виконавчого комітету</w:t>
      </w:r>
      <w:r>
        <w:rPr>
          <w:rFonts w:ascii="Times New Roman" w:hAnsi="Times New Roman"/>
          <w:sz w:val="26"/>
          <w:szCs w:val="26"/>
          <w:lang w:eastAsia="ru-RU"/>
        </w:rPr>
        <w:t>, начальник</w:t>
      </w:r>
    </w:p>
    <w:p w:rsidR="00FF1E89" w:rsidRDefault="00FF1E89" w:rsidP="001632AF">
      <w:pPr>
        <w:spacing w:after="0" w:line="240" w:lineRule="auto"/>
        <w:ind w:left="-567" w:right="-545"/>
      </w:pPr>
      <w:r>
        <w:rPr>
          <w:rFonts w:ascii="Times New Roman" w:hAnsi="Times New Roman"/>
          <w:sz w:val="26"/>
          <w:szCs w:val="26"/>
          <w:lang w:eastAsia="ru-RU"/>
        </w:rPr>
        <w:t xml:space="preserve">організаційного відділу </w:t>
      </w:r>
      <w:r w:rsidRPr="00B00EE9">
        <w:rPr>
          <w:rFonts w:ascii="Times New Roman" w:hAnsi="Times New Roman"/>
          <w:sz w:val="26"/>
          <w:szCs w:val="26"/>
          <w:lang w:eastAsia="ru-RU"/>
        </w:rPr>
        <w:t>міської ради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Н.В.Марчук</w:t>
      </w:r>
    </w:p>
    <w:sectPr w:rsidR="00FF1E89" w:rsidSect="000235DF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A"/>
    <w:rsid w:val="000235DF"/>
    <w:rsid w:val="000304E2"/>
    <w:rsid w:val="00033AE2"/>
    <w:rsid w:val="00067962"/>
    <w:rsid w:val="000F4F8F"/>
    <w:rsid w:val="00132EDA"/>
    <w:rsid w:val="00136083"/>
    <w:rsid w:val="00146AC7"/>
    <w:rsid w:val="001538A2"/>
    <w:rsid w:val="001632AF"/>
    <w:rsid w:val="001730D8"/>
    <w:rsid w:val="001934AC"/>
    <w:rsid w:val="001B0D98"/>
    <w:rsid w:val="001B1D0F"/>
    <w:rsid w:val="001B41C0"/>
    <w:rsid w:val="001E4C2F"/>
    <w:rsid w:val="001E718E"/>
    <w:rsid w:val="002367CF"/>
    <w:rsid w:val="0024058B"/>
    <w:rsid w:val="002C33BC"/>
    <w:rsid w:val="0032013F"/>
    <w:rsid w:val="00337231"/>
    <w:rsid w:val="0035286E"/>
    <w:rsid w:val="003932F0"/>
    <w:rsid w:val="00397B2A"/>
    <w:rsid w:val="003A63EA"/>
    <w:rsid w:val="003E6B06"/>
    <w:rsid w:val="00460838"/>
    <w:rsid w:val="00475A59"/>
    <w:rsid w:val="0048445F"/>
    <w:rsid w:val="004D7574"/>
    <w:rsid w:val="005005AB"/>
    <w:rsid w:val="00516197"/>
    <w:rsid w:val="005402BA"/>
    <w:rsid w:val="005B12C1"/>
    <w:rsid w:val="005B26DA"/>
    <w:rsid w:val="005B5F60"/>
    <w:rsid w:val="005D1D2C"/>
    <w:rsid w:val="00616B08"/>
    <w:rsid w:val="00681112"/>
    <w:rsid w:val="00694098"/>
    <w:rsid w:val="00697A5F"/>
    <w:rsid w:val="006F2179"/>
    <w:rsid w:val="00737A17"/>
    <w:rsid w:val="00755221"/>
    <w:rsid w:val="007A5A05"/>
    <w:rsid w:val="007B1583"/>
    <w:rsid w:val="008816F6"/>
    <w:rsid w:val="008915B4"/>
    <w:rsid w:val="008B7561"/>
    <w:rsid w:val="008F1C09"/>
    <w:rsid w:val="008F3CF8"/>
    <w:rsid w:val="00925304"/>
    <w:rsid w:val="009414F7"/>
    <w:rsid w:val="00942B50"/>
    <w:rsid w:val="00975B30"/>
    <w:rsid w:val="009B5BE1"/>
    <w:rsid w:val="009D5596"/>
    <w:rsid w:val="009E28B3"/>
    <w:rsid w:val="00A40A9B"/>
    <w:rsid w:val="00A800F4"/>
    <w:rsid w:val="00AA2911"/>
    <w:rsid w:val="00AA2E07"/>
    <w:rsid w:val="00AE3A54"/>
    <w:rsid w:val="00B00EE9"/>
    <w:rsid w:val="00B02E03"/>
    <w:rsid w:val="00B05825"/>
    <w:rsid w:val="00B33510"/>
    <w:rsid w:val="00B4445A"/>
    <w:rsid w:val="00B469BF"/>
    <w:rsid w:val="00B65F77"/>
    <w:rsid w:val="00B706B5"/>
    <w:rsid w:val="00BA561F"/>
    <w:rsid w:val="00C246C9"/>
    <w:rsid w:val="00CB6E21"/>
    <w:rsid w:val="00CD4C7A"/>
    <w:rsid w:val="00D109B4"/>
    <w:rsid w:val="00D158AB"/>
    <w:rsid w:val="00D2260A"/>
    <w:rsid w:val="00E43104"/>
    <w:rsid w:val="00E70712"/>
    <w:rsid w:val="00E97B9C"/>
    <w:rsid w:val="00EF6A4D"/>
    <w:rsid w:val="00F07AE0"/>
    <w:rsid w:val="00F16776"/>
    <w:rsid w:val="00F200F8"/>
    <w:rsid w:val="00FB661C"/>
    <w:rsid w:val="00FC3A14"/>
    <w:rsid w:val="00FD095D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basedOn w:val="a0"/>
    <w:uiPriority w:val="99"/>
    <w:qFormat/>
    <w:locked/>
    <w:rsid w:val="00EF6A4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basedOn w:val="a0"/>
    <w:uiPriority w:val="99"/>
    <w:qFormat/>
    <w:locked/>
    <w:rsid w:val="00EF6A4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Levitskaya</cp:lastModifiedBy>
  <cp:revision>2</cp:revision>
  <cp:lastPrinted>2016-10-03T09:38:00Z</cp:lastPrinted>
  <dcterms:created xsi:type="dcterms:W3CDTF">2016-10-04T10:43:00Z</dcterms:created>
  <dcterms:modified xsi:type="dcterms:W3CDTF">2016-10-04T10:43:00Z</dcterms:modified>
</cp:coreProperties>
</file>