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D5" w:rsidRPr="00D45BFC" w:rsidRDefault="009850D5" w:rsidP="007C2CC3">
      <w:pPr>
        <w:rPr>
          <w:lang w:val="uk-UA"/>
        </w:rPr>
      </w:pPr>
      <w:r w:rsidRPr="00B1207D">
        <w:rPr>
          <w:sz w:val="20"/>
        </w:rPr>
        <w:t xml:space="preserve">                                                       </w:t>
      </w:r>
    </w:p>
    <w:p w:rsidR="009850D5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9850D5" w:rsidRDefault="009850D5" w:rsidP="007C2CC3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8.15pt;margin-top:-28.45pt;width:36pt;height:48pt;z-index:251658240;visibility:visible" wrapcoords="-450 0 -450 21262 21600 21262 21600 0 -450 0">
            <v:imagedata r:id="rId5" o:title=""/>
            <w10:wrap type="tight"/>
          </v:shape>
        </w:pict>
      </w:r>
      <w:r w:rsidRPr="00B1207D">
        <w:rPr>
          <w:sz w:val="20"/>
        </w:rPr>
        <w:t xml:space="preserve">                                                              </w:t>
      </w:r>
    </w:p>
    <w:p w:rsidR="009850D5" w:rsidRPr="00B1207D" w:rsidRDefault="009850D5" w:rsidP="007C2CC3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B1207D">
        <w:rPr>
          <w:sz w:val="20"/>
        </w:rPr>
        <w:t xml:space="preserve">                                                                                                       </w:t>
      </w:r>
    </w:p>
    <w:p w:rsidR="009850D5" w:rsidRPr="0022652E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>
        <w:rPr>
          <w:sz w:val="20"/>
        </w:rPr>
        <w:t xml:space="preserve">                                                          </w:t>
      </w:r>
      <w:r>
        <w:rPr>
          <w:sz w:val="20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УКРАЇНА </w:t>
      </w:r>
    </w:p>
    <w:p w:rsidR="009850D5" w:rsidRPr="00C80F32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 w:rsidRPr="00C80F32">
        <w:rPr>
          <w:sz w:val="28"/>
        </w:rPr>
        <w:t xml:space="preserve">                                                </w:t>
      </w:r>
      <w:r>
        <w:rPr>
          <w:sz w:val="28"/>
          <w:lang w:val="uk-UA"/>
        </w:rPr>
        <w:t>ЖИТОМИРСЬКА ОБЛАСТЬ</w:t>
      </w:r>
    </w:p>
    <w:p w:rsidR="009850D5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</w:t>
      </w:r>
      <w:r>
        <w:rPr>
          <w:sz w:val="28"/>
          <w:lang w:val="uk-UA"/>
        </w:rPr>
        <w:t>НОВОГРАД-ВОЛИНСЬКА МІСЬКА РАДА</w:t>
      </w:r>
      <w:r>
        <w:rPr>
          <w:sz w:val="20"/>
        </w:rPr>
        <w:t xml:space="preserve">     </w:t>
      </w:r>
    </w:p>
    <w:p w:rsidR="009850D5" w:rsidRPr="0030232D" w:rsidRDefault="009850D5" w:rsidP="007C2CC3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МІСЬКИЙ ГОЛОВА</w:t>
      </w:r>
    </w:p>
    <w:p w:rsidR="009850D5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РОЗПОРЯДЖЕННЯ</w:t>
      </w:r>
    </w:p>
    <w:p w:rsidR="009850D5" w:rsidRPr="00A47143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  <w:r>
        <w:rPr>
          <w:sz w:val="32"/>
          <w:lang w:val="uk-UA"/>
        </w:rPr>
        <w:t xml:space="preserve">                                                </w:t>
      </w:r>
    </w:p>
    <w:p w:rsidR="009850D5" w:rsidRPr="0081067B" w:rsidRDefault="009850D5" w:rsidP="007C2CC3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lang w:val="uk-UA"/>
        </w:rPr>
      </w:pPr>
      <w:r>
        <w:rPr>
          <w:sz w:val="28"/>
          <w:lang w:val="uk-UA"/>
        </w:rPr>
        <w:t xml:space="preserve">від    30.11.2016  </w:t>
      </w:r>
      <w:r w:rsidRPr="0081067B">
        <w:rPr>
          <w:sz w:val="28"/>
          <w:lang w:val="uk-UA"/>
        </w:rPr>
        <w:t>№</w:t>
      </w:r>
      <w:r>
        <w:rPr>
          <w:sz w:val="28"/>
          <w:lang w:val="uk-UA"/>
        </w:rPr>
        <w:t>281(о)</w:t>
      </w:r>
    </w:p>
    <w:p w:rsidR="009850D5" w:rsidRPr="0081067B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9850D5" w:rsidRPr="00DB4E82" w:rsidRDefault="009850D5" w:rsidP="007C2CC3">
      <w:pPr>
        <w:ind w:right="5669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контролю </w:t>
      </w:r>
      <w:r w:rsidRPr="00DB4E82">
        <w:rPr>
          <w:sz w:val="28"/>
          <w:szCs w:val="28"/>
          <w:lang w:val="uk-UA"/>
        </w:rPr>
        <w:t xml:space="preserve">розпоряджень міського  голови з основної  діяльності </w:t>
      </w:r>
      <w:r>
        <w:rPr>
          <w:sz w:val="28"/>
          <w:szCs w:val="28"/>
          <w:lang w:val="uk-UA"/>
        </w:rPr>
        <w:t>за 2015 рік</w:t>
      </w:r>
    </w:p>
    <w:p w:rsidR="009850D5" w:rsidRDefault="009850D5" w:rsidP="007C2CC3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50D5" w:rsidRDefault="009850D5" w:rsidP="007C2CC3">
      <w:pPr>
        <w:ind w:right="-307" w:firstLine="360"/>
        <w:jc w:val="both"/>
        <w:rPr>
          <w:sz w:val="28"/>
          <w:lang w:val="uk-UA"/>
        </w:rPr>
      </w:pPr>
    </w:p>
    <w:p w:rsidR="009850D5" w:rsidRDefault="009850D5" w:rsidP="007C2CC3">
      <w:pPr>
        <w:ind w:right="-307" w:firstLine="360"/>
        <w:jc w:val="both"/>
        <w:rPr>
          <w:sz w:val="28"/>
          <w:lang w:val="uk-UA"/>
        </w:rPr>
      </w:pPr>
    </w:p>
    <w:p w:rsidR="009850D5" w:rsidRDefault="009850D5" w:rsidP="007C2CC3">
      <w:pPr>
        <w:ind w:right="-307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пунктом 20 частини четвертої статті 42</w:t>
      </w:r>
      <w:r w:rsidRPr="0032742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</w:t>
      </w:r>
      <w:r w:rsidRPr="003D31D0">
        <w:rPr>
          <w:sz w:val="28"/>
          <w:szCs w:val="28"/>
          <w:lang w:val="uk-UA"/>
        </w:rPr>
        <w:t xml:space="preserve">„Про місцеве самоврядування в Україні”, у зв'язку із </w:t>
      </w:r>
      <w:r>
        <w:rPr>
          <w:sz w:val="28"/>
          <w:szCs w:val="28"/>
          <w:lang w:val="uk-UA"/>
        </w:rPr>
        <w:t xml:space="preserve">закінченням терміну дії окремих </w:t>
      </w:r>
      <w:r w:rsidRPr="003D31D0">
        <w:rPr>
          <w:sz w:val="28"/>
          <w:szCs w:val="28"/>
          <w:lang w:val="uk-UA"/>
        </w:rPr>
        <w:t>розпоряджень міського голови з основної діяльності, їх виконанням, враховуючи пропозиції керівників в</w:t>
      </w:r>
      <w:r>
        <w:rPr>
          <w:sz w:val="28"/>
          <w:szCs w:val="28"/>
          <w:lang w:val="uk-UA"/>
        </w:rPr>
        <w:t xml:space="preserve">иконавчих органів міської ради: </w:t>
      </w:r>
    </w:p>
    <w:p w:rsidR="009850D5" w:rsidRDefault="009850D5" w:rsidP="007C2CC3">
      <w:pPr>
        <w:ind w:right="-307" w:firstLine="360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307" w:firstLine="360"/>
        <w:jc w:val="both"/>
        <w:rPr>
          <w:sz w:val="28"/>
          <w:szCs w:val="28"/>
          <w:lang w:val="uk-UA"/>
        </w:rPr>
      </w:pPr>
    </w:p>
    <w:p w:rsidR="009850D5" w:rsidRPr="004761CE" w:rsidRDefault="009850D5" w:rsidP="007C2CC3">
      <w:pPr>
        <w:pStyle w:val="ListParagraph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4761CE">
        <w:rPr>
          <w:sz w:val="28"/>
          <w:szCs w:val="28"/>
          <w:lang w:val="uk-UA"/>
        </w:rPr>
        <w:t>Зняти з контролю розпорядження міського голови з основної діяльності за 2015 рік згідно з додатком.</w:t>
      </w:r>
    </w:p>
    <w:p w:rsidR="009850D5" w:rsidRPr="004761CE" w:rsidRDefault="009850D5" w:rsidP="007C2CC3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4761CE">
        <w:rPr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виконавчого комітету міської ради Ружицького Д.А.</w:t>
      </w: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Pr="00AD5A11" w:rsidRDefault="009850D5" w:rsidP="007C2CC3">
      <w:pPr>
        <w:widowControl w:val="0"/>
        <w:autoSpaceDE w:val="0"/>
        <w:autoSpaceDN w:val="0"/>
        <w:adjustRightInd w:val="0"/>
        <w:ind w:left="-284" w:right="-284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  В.Л.Весельський</w:t>
      </w:r>
    </w:p>
    <w:p w:rsidR="009850D5" w:rsidRDefault="009850D5" w:rsidP="007C2CC3"/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Pr="003E1104" w:rsidRDefault="009850D5" w:rsidP="007C2CC3">
      <w:pPr>
        <w:ind w:left="7371" w:firstLine="6"/>
        <w:rPr>
          <w:sz w:val="28"/>
          <w:szCs w:val="28"/>
        </w:rPr>
      </w:pPr>
      <w:r w:rsidRPr="003E1104">
        <w:rPr>
          <w:sz w:val="28"/>
          <w:szCs w:val="28"/>
        </w:rPr>
        <w:t xml:space="preserve">Додаток </w:t>
      </w:r>
    </w:p>
    <w:p w:rsidR="009850D5" w:rsidRPr="003E1104" w:rsidRDefault="009850D5" w:rsidP="007C2CC3">
      <w:pPr>
        <w:ind w:left="7371" w:firstLine="6"/>
        <w:rPr>
          <w:sz w:val="28"/>
          <w:szCs w:val="28"/>
        </w:rPr>
      </w:pPr>
      <w:r w:rsidRPr="003E1104">
        <w:rPr>
          <w:sz w:val="28"/>
          <w:szCs w:val="28"/>
        </w:rPr>
        <w:t xml:space="preserve">до розпорядження міського </w:t>
      </w:r>
      <w:r>
        <w:rPr>
          <w:sz w:val="28"/>
          <w:szCs w:val="28"/>
        </w:rPr>
        <w:t xml:space="preserve">    </w:t>
      </w:r>
      <w:r w:rsidRPr="003E1104">
        <w:rPr>
          <w:sz w:val="28"/>
          <w:szCs w:val="28"/>
        </w:rPr>
        <w:t>голови</w:t>
      </w:r>
    </w:p>
    <w:p w:rsidR="009850D5" w:rsidRPr="0081067B" w:rsidRDefault="009850D5" w:rsidP="00C45C12">
      <w:pPr>
        <w:widowControl w:val="0"/>
        <w:autoSpaceDE w:val="0"/>
        <w:autoSpaceDN w:val="0"/>
        <w:adjustRightInd w:val="0"/>
        <w:ind w:left="1260" w:right="-644" w:firstLine="6120"/>
        <w:rPr>
          <w:sz w:val="28"/>
          <w:lang w:val="uk-UA"/>
        </w:rPr>
      </w:pPr>
      <w:r>
        <w:rPr>
          <w:sz w:val="28"/>
          <w:lang w:val="uk-UA"/>
        </w:rPr>
        <w:t xml:space="preserve">від 30.11.2016 </w:t>
      </w:r>
      <w:r w:rsidRPr="0081067B">
        <w:rPr>
          <w:sz w:val="28"/>
          <w:lang w:val="uk-UA"/>
        </w:rPr>
        <w:t>№</w:t>
      </w:r>
      <w:r>
        <w:rPr>
          <w:sz w:val="28"/>
          <w:lang w:val="uk-UA"/>
        </w:rPr>
        <w:t>281(о)</w:t>
      </w: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p w:rsidR="009850D5" w:rsidRDefault="009850D5" w:rsidP="007C2CC3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9850D5" w:rsidRDefault="009850D5" w:rsidP="007C2CC3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міського голови з основної діяльності за 2015 рік, </w:t>
      </w:r>
    </w:p>
    <w:p w:rsidR="009850D5" w:rsidRDefault="009850D5" w:rsidP="007C2CC3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знімаються з контролю</w:t>
      </w:r>
    </w:p>
    <w:p w:rsidR="009850D5" w:rsidRDefault="009850D5" w:rsidP="007C2CC3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202"/>
        <w:gridCol w:w="5870"/>
      </w:tblGrid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73" w:hanging="120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№з/п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30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Дата прийняття, реєстраційний номер</w:t>
            </w:r>
          </w:p>
        </w:tc>
        <w:tc>
          <w:tcPr>
            <w:tcW w:w="5870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 xml:space="preserve">Назва </w:t>
            </w:r>
            <w:bookmarkStart w:id="0" w:name="_GoBack"/>
            <w:bookmarkEnd w:id="0"/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від 12.02.2015 №16(о)</w:t>
            </w:r>
          </w:p>
        </w:tc>
        <w:tc>
          <w:tcPr>
            <w:tcW w:w="5870" w:type="dxa"/>
          </w:tcPr>
          <w:p w:rsidR="009850D5" w:rsidRPr="00C11AAC" w:rsidRDefault="009850D5" w:rsidP="00C11AAC">
            <w:pPr>
              <w:pStyle w:val="Standard"/>
              <w:tabs>
                <w:tab w:val="left" w:pos="5461"/>
              </w:tabs>
              <w:jc w:val="both"/>
              <w:rPr>
                <w:sz w:val="28"/>
                <w:szCs w:val="28"/>
              </w:rPr>
            </w:pPr>
            <w:r w:rsidRPr="00C11AAC">
              <w:rPr>
                <w:color w:val="000000"/>
                <w:sz w:val="28"/>
                <w:szCs w:val="28"/>
              </w:rPr>
              <w:t>„</w:t>
            </w:r>
            <w:r w:rsidRPr="00C11AAC">
              <w:rPr>
                <w:sz w:val="28"/>
                <w:szCs w:val="28"/>
              </w:rPr>
              <w:t>Про   проведення в місті заходів, присвячених 26-й річниці виводу військ з Республіки Афганістан</w:t>
            </w:r>
            <w:r w:rsidRPr="00C11AAC">
              <w:rPr>
                <w:color w:val="000000"/>
                <w:sz w:val="28"/>
                <w:szCs w:val="28"/>
              </w:rPr>
              <w:t>“;</w:t>
            </w:r>
            <w:r w:rsidRPr="00C11AA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1AAC">
              <w:rPr>
                <w:color w:val="000000"/>
                <w:sz w:val="28"/>
                <w:szCs w:val="28"/>
                <w:lang w:val="uk-UA"/>
              </w:rPr>
              <w:t>в</w:t>
            </w:r>
            <w:r w:rsidRPr="00C11AAC">
              <w:rPr>
                <w:color w:val="000000"/>
                <w:sz w:val="28"/>
                <w:szCs w:val="28"/>
              </w:rPr>
              <w:t>ід 16.</w:t>
            </w:r>
            <w:r w:rsidRPr="00C11AAC">
              <w:rPr>
                <w:color w:val="000000"/>
                <w:sz w:val="28"/>
                <w:szCs w:val="28"/>
                <w:lang w:val="uk-UA"/>
              </w:rPr>
              <w:t>03</w:t>
            </w:r>
            <w:r w:rsidRPr="00C11AAC">
              <w:rPr>
                <w:color w:val="000000"/>
                <w:sz w:val="28"/>
                <w:szCs w:val="28"/>
              </w:rPr>
              <w:t>.</w:t>
            </w:r>
            <w:r w:rsidRPr="00C11AAC">
              <w:rPr>
                <w:color w:val="000000"/>
                <w:sz w:val="28"/>
                <w:szCs w:val="28"/>
                <w:lang w:val="uk-UA"/>
              </w:rPr>
              <w:t>20</w:t>
            </w:r>
            <w:r w:rsidRPr="00C11AAC">
              <w:rPr>
                <w:color w:val="000000"/>
                <w:sz w:val="28"/>
                <w:szCs w:val="28"/>
              </w:rPr>
              <w:t>15 №47(о)</w:t>
            </w:r>
          </w:p>
        </w:tc>
        <w:tc>
          <w:tcPr>
            <w:tcW w:w="5870" w:type="dxa"/>
          </w:tcPr>
          <w:p w:rsidR="009850D5" w:rsidRPr="00C11AAC" w:rsidRDefault="009850D5" w:rsidP="00C11AAC">
            <w:pPr>
              <w:pStyle w:val="Standard"/>
              <w:ind w:right="157"/>
              <w:jc w:val="both"/>
              <w:rPr>
                <w:rStyle w:val="FontStyle15"/>
                <w:sz w:val="28"/>
                <w:szCs w:val="28"/>
              </w:rPr>
            </w:pPr>
            <w:r w:rsidRPr="00C11AAC">
              <w:rPr>
                <w:color w:val="000000"/>
                <w:sz w:val="28"/>
                <w:szCs w:val="28"/>
              </w:rPr>
              <w:t>„</w:t>
            </w:r>
            <w:r w:rsidRPr="00C11AAC">
              <w:rPr>
                <w:rStyle w:val="FontStyle15"/>
                <w:sz w:val="28"/>
                <w:szCs w:val="28"/>
              </w:rPr>
              <w:t>Про внесення змін до складу деяких комісій, рад</w:t>
            </w:r>
            <w:r w:rsidRPr="00C11AAC">
              <w:rPr>
                <w:color w:val="000000"/>
                <w:sz w:val="28"/>
                <w:szCs w:val="28"/>
              </w:rPr>
              <w:t>“;</w:t>
            </w:r>
            <w:r w:rsidRPr="00C11AAC">
              <w:rPr>
                <w:rStyle w:val="FontStyle15"/>
                <w:sz w:val="28"/>
                <w:szCs w:val="28"/>
              </w:rPr>
              <w:t xml:space="preserve">    </w:t>
            </w:r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від 31.03.2015 №57(о)</w:t>
            </w:r>
          </w:p>
        </w:tc>
        <w:tc>
          <w:tcPr>
            <w:tcW w:w="5870" w:type="dxa"/>
          </w:tcPr>
          <w:p w:rsidR="009850D5" w:rsidRPr="00C11AAC" w:rsidRDefault="009850D5" w:rsidP="008F68EF">
            <w:pPr>
              <w:pStyle w:val="BodyText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„</w:t>
            </w:r>
            <w:r w:rsidRPr="00C11AAC">
              <w:rPr>
                <w:szCs w:val="28"/>
              </w:rPr>
              <w:t>Про створення Центру допомоги учасникам антитерористичної операції</w:t>
            </w:r>
            <w:r w:rsidRPr="00C11AAC">
              <w:rPr>
                <w:color w:val="000000"/>
                <w:szCs w:val="28"/>
              </w:rPr>
              <w:t>“;</w:t>
            </w:r>
          </w:p>
        </w:tc>
      </w:tr>
      <w:tr w:rsidR="009850D5" w:rsidRPr="00C45C12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від 21.04.2015 №75(о)</w:t>
            </w:r>
          </w:p>
        </w:tc>
        <w:tc>
          <w:tcPr>
            <w:tcW w:w="5870" w:type="dxa"/>
          </w:tcPr>
          <w:p w:rsidR="009850D5" w:rsidRPr="00C11AAC" w:rsidRDefault="009850D5" w:rsidP="008F68EF">
            <w:pPr>
              <w:pStyle w:val="BodyText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„</w:t>
            </w:r>
            <w:r w:rsidRPr="00C11AAC">
              <w:rPr>
                <w:szCs w:val="28"/>
              </w:rPr>
              <w:t>Про відзначення у місті 70-ї річниці визволення України від фашистських загарбників та 70-ї річниці Перемоги у Великій Вітчизняній війні 1941 – 1945 років</w:t>
            </w:r>
            <w:r w:rsidRPr="00C11AAC">
              <w:rPr>
                <w:color w:val="000000"/>
                <w:szCs w:val="28"/>
              </w:rPr>
              <w:t>“;</w:t>
            </w:r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від 12.08.2015 №164(о)</w:t>
            </w:r>
          </w:p>
        </w:tc>
        <w:tc>
          <w:tcPr>
            <w:tcW w:w="5870" w:type="dxa"/>
          </w:tcPr>
          <w:p w:rsidR="009850D5" w:rsidRPr="00C11AAC" w:rsidRDefault="009850D5" w:rsidP="00C11AAC">
            <w:pPr>
              <w:pStyle w:val="BodyText"/>
              <w:ind w:right="30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„Про створення робочої групи з питань придбання житла для сімей загиблих військовослужбовців, які брали безпосередню участь в антитерористичній операції“;</w:t>
            </w:r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1AAC">
              <w:rPr>
                <w:color w:val="000000"/>
                <w:sz w:val="28"/>
                <w:szCs w:val="28"/>
                <w:lang w:val="uk-UA"/>
              </w:rPr>
              <w:t>в</w:t>
            </w:r>
            <w:r w:rsidRPr="00C11AAC">
              <w:rPr>
                <w:color w:val="000000"/>
                <w:sz w:val="28"/>
                <w:szCs w:val="28"/>
              </w:rPr>
              <w:t>ід 25.</w:t>
            </w:r>
            <w:r w:rsidRPr="00C11AAC">
              <w:rPr>
                <w:color w:val="000000"/>
                <w:sz w:val="28"/>
                <w:szCs w:val="28"/>
                <w:lang w:val="uk-UA"/>
              </w:rPr>
              <w:t>11</w:t>
            </w:r>
            <w:r w:rsidRPr="00C11AAC">
              <w:rPr>
                <w:color w:val="000000"/>
                <w:sz w:val="28"/>
                <w:szCs w:val="28"/>
              </w:rPr>
              <w:t>.</w:t>
            </w:r>
            <w:r w:rsidRPr="00C11AAC">
              <w:rPr>
                <w:color w:val="000000"/>
                <w:sz w:val="28"/>
                <w:szCs w:val="28"/>
                <w:lang w:val="uk-UA"/>
              </w:rPr>
              <w:t>20</w:t>
            </w:r>
            <w:r w:rsidRPr="00C11AAC">
              <w:rPr>
                <w:color w:val="000000"/>
                <w:sz w:val="28"/>
                <w:szCs w:val="28"/>
              </w:rPr>
              <w:t>15 №228(о)</w:t>
            </w:r>
          </w:p>
        </w:tc>
        <w:tc>
          <w:tcPr>
            <w:tcW w:w="5870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„</w:t>
            </w:r>
            <w:r w:rsidRPr="00C11AAC">
              <w:rPr>
                <w:szCs w:val="28"/>
              </w:rPr>
              <w:t>Про деякі організаційні питання</w:t>
            </w:r>
            <w:r w:rsidRPr="00C11AAC">
              <w:rPr>
                <w:color w:val="000000"/>
                <w:szCs w:val="28"/>
              </w:rPr>
              <w:t>“;</w:t>
            </w:r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від 30.11.2015 №234(о)</w:t>
            </w:r>
          </w:p>
        </w:tc>
        <w:tc>
          <w:tcPr>
            <w:tcW w:w="5870" w:type="dxa"/>
          </w:tcPr>
          <w:p w:rsidR="009850D5" w:rsidRPr="00C11AAC" w:rsidRDefault="009850D5" w:rsidP="00C11AAC">
            <w:pPr>
              <w:pStyle w:val="BodyText"/>
              <w:ind w:right="30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„</w:t>
            </w:r>
            <w:r w:rsidRPr="00C11AAC">
              <w:rPr>
                <w:szCs w:val="28"/>
              </w:rPr>
              <w:t>Про відзначення у місті Міжнародного дня інвалідів</w:t>
            </w:r>
            <w:r w:rsidRPr="00C11AAC">
              <w:rPr>
                <w:color w:val="000000"/>
                <w:szCs w:val="28"/>
              </w:rPr>
              <w:t>“;</w:t>
            </w:r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від 10.12.2015 №246(о)</w:t>
            </w:r>
          </w:p>
        </w:tc>
        <w:tc>
          <w:tcPr>
            <w:tcW w:w="5870" w:type="dxa"/>
          </w:tcPr>
          <w:p w:rsidR="009850D5" w:rsidRPr="00C11AAC" w:rsidRDefault="009850D5" w:rsidP="008F68EF">
            <w:pPr>
              <w:pStyle w:val="BodyText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„</w:t>
            </w:r>
            <w:r w:rsidRPr="00C11AAC">
              <w:rPr>
                <w:szCs w:val="28"/>
              </w:rPr>
              <w:t>Про внесення змін до складу міської комісії з питань надання соціальних допомог і виплат</w:t>
            </w:r>
            <w:r w:rsidRPr="00C11AAC">
              <w:rPr>
                <w:color w:val="000000"/>
                <w:szCs w:val="28"/>
              </w:rPr>
              <w:t>“;</w:t>
            </w:r>
          </w:p>
        </w:tc>
      </w:tr>
      <w:tr w:rsidR="009850D5" w:rsidTr="00C11AAC">
        <w:tc>
          <w:tcPr>
            <w:tcW w:w="846" w:type="dxa"/>
          </w:tcPr>
          <w:p w:rsidR="009850D5" w:rsidRPr="00C11AAC" w:rsidRDefault="009850D5" w:rsidP="00C11AAC">
            <w:pPr>
              <w:pStyle w:val="BodyText"/>
              <w:ind w:right="-284"/>
              <w:jc w:val="center"/>
              <w:rPr>
                <w:szCs w:val="28"/>
              </w:rPr>
            </w:pPr>
            <w:r w:rsidRPr="00C11AAC"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від 24.12.2015 №266(о)</w:t>
            </w:r>
          </w:p>
        </w:tc>
        <w:tc>
          <w:tcPr>
            <w:tcW w:w="5870" w:type="dxa"/>
          </w:tcPr>
          <w:p w:rsidR="009850D5" w:rsidRPr="00C11AAC" w:rsidRDefault="009850D5" w:rsidP="00C11AAC">
            <w:pPr>
              <w:pStyle w:val="BodyText"/>
              <w:ind w:right="-284"/>
              <w:rPr>
                <w:szCs w:val="28"/>
              </w:rPr>
            </w:pPr>
            <w:r w:rsidRPr="00C11AAC">
              <w:rPr>
                <w:color w:val="000000"/>
                <w:szCs w:val="28"/>
              </w:rPr>
              <w:t>„</w:t>
            </w:r>
            <w:r w:rsidRPr="00C11AAC">
              <w:rPr>
                <w:szCs w:val="28"/>
              </w:rPr>
              <w:t>Про виділення коштів з бюджету розвитку</w:t>
            </w:r>
            <w:r w:rsidRPr="00C11AAC">
              <w:rPr>
                <w:color w:val="000000"/>
                <w:szCs w:val="28"/>
              </w:rPr>
              <w:t>“.</w:t>
            </w:r>
          </w:p>
        </w:tc>
      </w:tr>
    </w:tbl>
    <w:p w:rsidR="009850D5" w:rsidRDefault="009850D5" w:rsidP="007C2CC3">
      <w:pPr>
        <w:pStyle w:val="BodyText"/>
        <w:ind w:right="-284"/>
        <w:rPr>
          <w:szCs w:val="28"/>
        </w:rPr>
      </w:pPr>
    </w:p>
    <w:p w:rsidR="009850D5" w:rsidRDefault="009850D5" w:rsidP="007C2CC3">
      <w:pPr>
        <w:pStyle w:val="BodyText"/>
        <w:ind w:right="-284"/>
        <w:rPr>
          <w:szCs w:val="28"/>
        </w:rPr>
      </w:pPr>
    </w:p>
    <w:p w:rsidR="009850D5" w:rsidRDefault="009850D5" w:rsidP="007C2CC3">
      <w:pPr>
        <w:pStyle w:val="BodyText"/>
        <w:ind w:right="-284"/>
        <w:rPr>
          <w:szCs w:val="28"/>
        </w:rPr>
      </w:pPr>
    </w:p>
    <w:p w:rsidR="009850D5" w:rsidRDefault="009850D5" w:rsidP="007C2CC3">
      <w:pPr>
        <w:tabs>
          <w:tab w:val="left" w:pos="6227"/>
        </w:tabs>
        <w:ind w:right="-284"/>
        <w:rPr>
          <w:b/>
          <w:szCs w:val="28"/>
        </w:rPr>
      </w:pPr>
    </w:p>
    <w:p w:rsidR="009850D5" w:rsidRDefault="009850D5" w:rsidP="007C2CC3">
      <w:pPr>
        <w:tabs>
          <w:tab w:val="left" w:pos="6227"/>
        </w:tabs>
        <w:ind w:right="-284"/>
        <w:rPr>
          <w:b/>
          <w:szCs w:val="28"/>
        </w:rPr>
      </w:pPr>
    </w:p>
    <w:p w:rsidR="009850D5" w:rsidRDefault="009850D5" w:rsidP="007C2CC3">
      <w:pPr>
        <w:tabs>
          <w:tab w:val="left" w:pos="6227"/>
        </w:tabs>
        <w:ind w:right="-284"/>
        <w:rPr>
          <w:b/>
          <w:szCs w:val="28"/>
        </w:rPr>
      </w:pPr>
      <w:r w:rsidRPr="009E67FC">
        <w:rPr>
          <w:b/>
          <w:szCs w:val="28"/>
        </w:rPr>
        <w:t xml:space="preserve">     </w:t>
      </w:r>
    </w:p>
    <w:p w:rsidR="009850D5" w:rsidRPr="008F68EF" w:rsidRDefault="009850D5" w:rsidP="008F68EF">
      <w:pPr>
        <w:tabs>
          <w:tab w:val="left" w:pos="6227"/>
        </w:tabs>
        <w:ind w:right="-284"/>
        <w:rPr>
          <w:b/>
          <w:szCs w:val="28"/>
        </w:rPr>
      </w:pPr>
      <w:r w:rsidRPr="009E67FC">
        <w:rPr>
          <w:b/>
          <w:szCs w:val="28"/>
        </w:rPr>
        <w:t xml:space="preserve">                          </w:t>
      </w:r>
      <w:r w:rsidRPr="003D31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9850D5" w:rsidRPr="00E5681A" w:rsidRDefault="009850D5" w:rsidP="007C2CC3"/>
    <w:p w:rsidR="009850D5" w:rsidRDefault="009850D5" w:rsidP="007C2CC3"/>
    <w:p w:rsidR="009850D5" w:rsidRPr="00545B15" w:rsidRDefault="009850D5" w:rsidP="007C2CC3">
      <w:pPr>
        <w:ind w:right="-307"/>
        <w:rPr>
          <w:sz w:val="28"/>
          <w:szCs w:val="28"/>
        </w:rPr>
      </w:pPr>
      <w:r w:rsidRPr="00545B15">
        <w:rPr>
          <w:sz w:val="28"/>
          <w:szCs w:val="28"/>
        </w:rPr>
        <w:t xml:space="preserve">Керуючий справами виконавчого </w:t>
      </w:r>
    </w:p>
    <w:p w:rsidR="009850D5" w:rsidRDefault="009850D5" w:rsidP="007C2CC3">
      <w:pPr>
        <w:ind w:right="-307"/>
        <w:rPr>
          <w:sz w:val="28"/>
          <w:szCs w:val="28"/>
        </w:rPr>
      </w:pPr>
      <w:r w:rsidRPr="00545B15">
        <w:rPr>
          <w:sz w:val="28"/>
          <w:szCs w:val="28"/>
        </w:rPr>
        <w:t xml:space="preserve">комітету міської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Ружицький</w:t>
      </w:r>
    </w:p>
    <w:p w:rsidR="009850D5" w:rsidRPr="00E5681A" w:rsidRDefault="009850D5" w:rsidP="007C2CC3">
      <w:pPr>
        <w:tabs>
          <w:tab w:val="left" w:pos="1020"/>
        </w:tabs>
      </w:pPr>
    </w:p>
    <w:p w:rsidR="009850D5" w:rsidRDefault="009850D5"/>
    <w:sectPr w:rsidR="009850D5" w:rsidSect="00A47143">
      <w:pgSz w:w="11906" w:h="16838"/>
      <w:pgMar w:top="719" w:right="85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DD3"/>
    <w:rsid w:val="000A731A"/>
    <w:rsid w:val="001C563A"/>
    <w:rsid w:val="0022652E"/>
    <w:rsid w:val="0030232D"/>
    <w:rsid w:val="00327421"/>
    <w:rsid w:val="00363AFD"/>
    <w:rsid w:val="003A7BEE"/>
    <w:rsid w:val="003D31D0"/>
    <w:rsid w:val="003E1104"/>
    <w:rsid w:val="004761CE"/>
    <w:rsid w:val="00501DD3"/>
    <w:rsid w:val="00545B15"/>
    <w:rsid w:val="006850AE"/>
    <w:rsid w:val="00751125"/>
    <w:rsid w:val="007C2CC3"/>
    <w:rsid w:val="0081067B"/>
    <w:rsid w:val="008F68EF"/>
    <w:rsid w:val="009850D5"/>
    <w:rsid w:val="009E67FC"/>
    <w:rsid w:val="00A47143"/>
    <w:rsid w:val="00AD5A11"/>
    <w:rsid w:val="00B1207D"/>
    <w:rsid w:val="00C11AAC"/>
    <w:rsid w:val="00C45C12"/>
    <w:rsid w:val="00C74291"/>
    <w:rsid w:val="00C80F32"/>
    <w:rsid w:val="00D05C4F"/>
    <w:rsid w:val="00D45BFC"/>
    <w:rsid w:val="00DA6FC6"/>
    <w:rsid w:val="00DB4E82"/>
    <w:rsid w:val="00E5681A"/>
    <w:rsid w:val="00EB206D"/>
    <w:rsid w:val="00F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2CC3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2CC3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andard">
    <w:name w:val="Standard"/>
    <w:uiPriority w:val="99"/>
    <w:rsid w:val="007C2C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uk-UA" w:eastAsia="uk-UA"/>
    </w:rPr>
  </w:style>
  <w:style w:type="character" w:customStyle="1" w:styleId="FontStyle15">
    <w:name w:val="Font Style15"/>
    <w:basedOn w:val="DefaultParagraphFont"/>
    <w:uiPriority w:val="99"/>
    <w:rsid w:val="007C2CC3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7C2CC3"/>
    <w:pPr>
      <w:ind w:left="720"/>
      <w:contextualSpacing/>
    </w:pPr>
  </w:style>
  <w:style w:type="table" w:styleId="TableGrid">
    <w:name w:val="Table Grid"/>
    <w:basedOn w:val="TableNormal"/>
    <w:uiPriority w:val="99"/>
    <w:rsid w:val="008F6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12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533</Words>
  <Characters>3040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вова</cp:lastModifiedBy>
  <cp:revision>2</cp:revision>
  <cp:lastPrinted>2016-11-18T09:19:00Z</cp:lastPrinted>
  <dcterms:created xsi:type="dcterms:W3CDTF">2016-12-06T19:30:00Z</dcterms:created>
  <dcterms:modified xsi:type="dcterms:W3CDTF">2016-12-06T19:30:00Z</dcterms:modified>
</cp:coreProperties>
</file>