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A" w:rsidRPr="004F77EC" w:rsidRDefault="002969EA" w:rsidP="007578BE">
      <w:pPr>
        <w:tabs>
          <w:tab w:val="left" w:pos="1620"/>
        </w:tabs>
        <w:ind w:right="29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969EA" w:rsidRDefault="00130CA2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162560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9EA" w:rsidRDefault="002969EA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</w:p>
    <w:p w:rsidR="002969EA" w:rsidRDefault="002969EA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</w:p>
    <w:p w:rsidR="002969EA" w:rsidRPr="004F77EC" w:rsidRDefault="002969EA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</w:p>
    <w:p w:rsidR="002969EA" w:rsidRPr="004F77EC" w:rsidRDefault="002969EA" w:rsidP="00155072">
      <w:pPr>
        <w:tabs>
          <w:tab w:val="left" w:pos="1620"/>
        </w:tabs>
        <w:ind w:left="540"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4F77EC">
        <w:rPr>
          <w:sz w:val="28"/>
          <w:szCs w:val="28"/>
          <w:lang w:val="uk-UA"/>
        </w:rPr>
        <w:t>УКРАЇНА</w:t>
      </w:r>
    </w:p>
    <w:p w:rsidR="002969EA" w:rsidRPr="004F77EC" w:rsidRDefault="002969EA" w:rsidP="00155072">
      <w:pPr>
        <w:tabs>
          <w:tab w:val="left" w:pos="1620"/>
        </w:tabs>
        <w:ind w:left="540" w:right="295"/>
        <w:jc w:val="center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>НОВОГРАД-ВОЛИНСЬКА МІСЬКА РАДА</w:t>
      </w:r>
    </w:p>
    <w:p w:rsidR="002969EA" w:rsidRPr="004F77EC" w:rsidRDefault="002969EA" w:rsidP="00155072">
      <w:pPr>
        <w:tabs>
          <w:tab w:val="left" w:pos="1620"/>
        </w:tabs>
        <w:ind w:left="540" w:right="295"/>
        <w:jc w:val="center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>ЖИТОМИРСЬКОЇ ОБЛАСТІ</w:t>
      </w:r>
    </w:p>
    <w:p w:rsidR="002969EA" w:rsidRPr="004F77EC" w:rsidRDefault="002969EA" w:rsidP="00155072">
      <w:pPr>
        <w:tabs>
          <w:tab w:val="left" w:pos="1620"/>
        </w:tabs>
        <w:ind w:left="540" w:right="295"/>
        <w:jc w:val="center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>РОЗПОРЯДЖЕННЯ</w:t>
      </w:r>
    </w:p>
    <w:p w:rsidR="002969EA" w:rsidRDefault="002969EA" w:rsidP="00155072">
      <w:pPr>
        <w:tabs>
          <w:tab w:val="left" w:pos="1620"/>
        </w:tabs>
        <w:ind w:left="540" w:right="295"/>
        <w:jc w:val="center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>МІСЬКИЙ ГОЛОВА</w:t>
      </w:r>
    </w:p>
    <w:p w:rsidR="002969EA" w:rsidRPr="004F77EC" w:rsidRDefault="002969EA" w:rsidP="00155072">
      <w:pPr>
        <w:tabs>
          <w:tab w:val="left" w:pos="1620"/>
        </w:tabs>
        <w:ind w:left="540" w:right="295"/>
        <w:jc w:val="center"/>
        <w:rPr>
          <w:sz w:val="28"/>
          <w:szCs w:val="28"/>
          <w:lang w:val="uk-UA"/>
        </w:rPr>
      </w:pPr>
    </w:p>
    <w:p w:rsidR="002969EA" w:rsidRPr="004F77EC" w:rsidRDefault="002969EA" w:rsidP="00673B0D">
      <w:pPr>
        <w:tabs>
          <w:tab w:val="left" w:pos="1620"/>
          <w:tab w:val="left" w:pos="5529"/>
        </w:tabs>
        <w:ind w:right="295"/>
        <w:jc w:val="both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11.06.15   </w:t>
      </w:r>
      <w:r w:rsidRPr="004F77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104(о)</w:t>
      </w:r>
    </w:p>
    <w:p w:rsidR="002969EA" w:rsidRPr="004F77EC" w:rsidRDefault="002969EA" w:rsidP="00673B0D">
      <w:pPr>
        <w:tabs>
          <w:tab w:val="left" w:pos="1620"/>
          <w:tab w:val="left" w:pos="5529"/>
        </w:tabs>
        <w:ind w:right="295"/>
        <w:jc w:val="both"/>
        <w:rPr>
          <w:sz w:val="28"/>
          <w:szCs w:val="28"/>
          <w:lang w:val="uk-UA"/>
        </w:rPr>
      </w:pPr>
    </w:p>
    <w:p w:rsidR="002969EA" w:rsidRDefault="002969EA" w:rsidP="00FD37B1">
      <w:pPr>
        <w:tabs>
          <w:tab w:val="left" w:pos="1620"/>
          <w:tab w:val="left" w:pos="5245"/>
          <w:tab w:val="left" w:pos="6521"/>
        </w:tabs>
        <w:ind w:right="4109" w:firstLine="284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>заходи з реалізації рішення міської ради     по    комунальному     підприємству   ,,Виробниче    управління     водопровідно-каналізаційного господарства“</w:t>
      </w:r>
      <w:r w:rsidRPr="004F77EC">
        <w:rPr>
          <w:sz w:val="28"/>
          <w:szCs w:val="28"/>
          <w:lang w:val="uk-UA"/>
        </w:rPr>
        <w:t xml:space="preserve">  </w:t>
      </w:r>
    </w:p>
    <w:p w:rsidR="002969EA" w:rsidRPr="004F77EC" w:rsidRDefault="002969EA" w:rsidP="00FD37B1">
      <w:pPr>
        <w:tabs>
          <w:tab w:val="left" w:pos="1620"/>
          <w:tab w:val="left" w:pos="5245"/>
          <w:tab w:val="left" w:pos="6521"/>
        </w:tabs>
        <w:ind w:right="4109" w:firstLine="284"/>
        <w:rPr>
          <w:sz w:val="28"/>
          <w:szCs w:val="28"/>
          <w:lang w:val="uk-UA"/>
        </w:rPr>
      </w:pPr>
    </w:p>
    <w:p w:rsidR="002969EA" w:rsidRDefault="002969EA" w:rsidP="00FD37B1">
      <w:pPr>
        <w:ind w:firstLine="284"/>
        <w:jc w:val="both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 xml:space="preserve">Керуючись пунктами </w:t>
      </w:r>
      <w:r>
        <w:rPr>
          <w:sz w:val="28"/>
          <w:szCs w:val="28"/>
          <w:lang w:val="uk-UA"/>
        </w:rPr>
        <w:t>1</w:t>
      </w:r>
      <w:r w:rsidRPr="004F77EC">
        <w:rPr>
          <w:sz w:val="28"/>
          <w:szCs w:val="28"/>
          <w:lang w:val="uk-UA"/>
        </w:rPr>
        <w:t>2, 19, 20 частини четвертої статті 42 Закону України „Про міс</w:t>
      </w:r>
      <w:r>
        <w:rPr>
          <w:sz w:val="28"/>
          <w:szCs w:val="28"/>
          <w:lang w:val="uk-UA"/>
        </w:rPr>
        <w:t xml:space="preserve">цеве самоврядування в Україні“, відповідно до рішення міської ради </w:t>
      </w:r>
      <w:r w:rsidRPr="0005762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04.06.15</w:t>
      </w:r>
      <w:r w:rsidRPr="0005762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741 ,,</w:t>
      </w:r>
      <w:r w:rsidRPr="00673B0D">
        <w:rPr>
          <w:sz w:val="28"/>
          <w:szCs w:val="28"/>
          <w:lang w:val="uk-UA"/>
        </w:rPr>
        <w:t xml:space="preserve">Про результати перевірки формування тарифу на водопостачання та водовідведення </w:t>
      </w:r>
      <w:r>
        <w:rPr>
          <w:sz w:val="28"/>
          <w:szCs w:val="28"/>
          <w:lang w:val="uk-UA"/>
        </w:rPr>
        <w:t>комунального підприємства</w:t>
      </w:r>
      <w:r w:rsidRPr="00673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Новоград-Волинської міської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 xml:space="preserve"> ради „Виробниче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673B0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водопровідно-каналізаційного господарства“</w:t>
      </w:r>
      <w:r>
        <w:rPr>
          <w:sz w:val="28"/>
          <w:szCs w:val="28"/>
          <w:lang w:val="uk-UA"/>
        </w:rPr>
        <w:t>, з метою вивчення ситуації на місці</w:t>
      </w:r>
      <w:r w:rsidRPr="004F77EC">
        <w:rPr>
          <w:sz w:val="28"/>
          <w:szCs w:val="28"/>
          <w:lang w:val="uk-UA"/>
        </w:rPr>
        <w:t xml:space="preserve">: </w:t>
      </w:r>
    </w:p>
    <w:p w:rsidR="002969EA" w:rsidRPr="004F77EC" w:rsidRDefault="002969EA" w:rsidP="00FD37B1">
      <w:pPr>
        <w:ind w:firstLine="284"/>
        <w:jc w:val="both"/>
        <w:rPr>
          <w:sz w:val="28"/>
          <w:szCs w:val="28"/>
          <w:lang w:val="uk-UA"/>
        </w:rPr>
      </w:pP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Першому заступнику міського голови Усенку М.Г.</w:t>
      </w:r>
      <w:r w:rsidRPr="004A044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Розглянути протокол робочої групи з питань перевірки порядку формування складових тарифу комунального підприємства</w:t>
      </w:r>
      <w:r w:rsidRPr="00673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Новоград-Волинської міської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 xml:space="preserve"> ради „Виробниче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673B0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водопровідно-каналізаційного господарства“</w:t>
      </w:r>
      <w:r>
        <w:rPr>
          <w:sz w:val="28"/>
          <w:szCs w:val="28"/>
          <w:lang w:val="uk-UA"/>
        </w:rPr>
        <w:t xml:space="preserve"> на водопостачання та водовідведення під керівництвом Остапчука В.І., визначити конкретні кроки, підготувати проекти документів, внести пропозиції з усіх пунктів рішення і протоколу на друге пленарне засідання тридцятої сесії міської ради та міському голові стосовно персональної відповідальності посадових осіб міської ради та комунального підприємства</w:t>
      </w:r>
      <w:r w:rsidRPr="00673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Новоград-Волинської міської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 xml:space="preserve"> ради „Виробниче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673B0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> </w:t>
      </w:r>
      <w:r w:rsidRPr="00673B0D">
        <w:rPr>
          <w:sz w:val="28"/>
          <w:szCs w:val="28"/>
          <w:lang w:val="uk-UA"/>
        </w:rPr>
        <w:t>водопровідно-каналізаційного господарства“</w:t>
      </w:r>
      <w:r>
        <w:rPr>
          <w:sz w:val="28"/>
          <w:szCs w:val="28"/>
          <w:lang w:val="uk-UA"/>
        </w:rPr>
        <w:t>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Вивчити причини та доцільність врізки  ливневих мереж у каналізаційні колектори,  що спричиняє  збільшення каналізаційних стоків та призводить до аварійних ситуацій, внаслідок потрапляння металевих предметів у каналізаційні насоси, внести пропозиції, вжити невідкладні заходи.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 Розглянути на засіданні міської комісії з питань техногенно-екологічної безпеки та надзвичайних ситуацій дії відповідних посадових осіб під час аварії на каналізаційній насосній станції 07.06.2015 року, висновки та пропозиції представити міському голові.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та провести навчання керівного складу та аварійних бригад з практичного розгляду дій у аналогічних ситуаціях.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Спільно з управліннями  містобудування, архітектури та земельних </w:t>
      </w:r>
      <w:r>
        <w:rPr>
          <w:sz w:val="28"/>
          <w:szCs w:val="28"/>
          <w:lang w:val="uk-UA"/>
        </w:rPr>
        <w:lastRenderedPageBreak/>
        <w:t>відносин, житлово-комунального господарства, енергозбереження та комунальної власності міської ради, Держземагенства в Новоград-Волинському районі  встановити чіткі кордони територій очисних споруд на вул. Чижовецька, 2 та старих очисних споруд на вул. Герцена, нанести всі ці  об’єкти  (в тому числі діючі та аварійні) в межах встановлених кордонів, внести пропозиції щодо негайного демонтажу загрозливо аварійних споруд та подальшого раціонального використання земельних територій, а також щодо надання в оренду, або користування всіх водних об’єктів (ставки, копанки) для їх облаштування та належного утримання.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Спільно з керівництвом Новоград-Волинського РЕМ розглянути питання гарантовано стабільного забезпечення енергопостачання всіх об’єктів водопровідно-каналізаційного господарства.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Провести відповідну роботу з ліквідації стихійних сміттєзвалищ  в районі новобудови на вул. Олейнікова та автопідприємством, ужорсточення вимог до населення стосовно укладання договорів з ТОВ ,,Міськкомунсервіс“  на вивезення твердих побутових відходів, притягнення до адміністративної відповідальності порушників Правил охорони навколишнього природного середовища.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</w:p>
    <w:p w:rsidR="002969EA" w:rsidRPr="00B95412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Начальнику комунального підприємства Новоград-Волинської міської ради ,,Виробниче управління водопровідно-каналізаційного господарства“ Левицькій А.П.</w:t>
      </w:r>
      <w:r w:rsidRPr="00B95412">
        <w:rPr>
          <w:sz w:val="28"/>
          <w:szCs w:val="28"/>
        </w:rPr>
        <w:t>: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 w:rsidRPr="00B9541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.1. Представити пояснювальну записку, проект  інвестиційної програми та внести змін до Програми реформування водопровідно-каналізаційного господарства у місті Новограді-Волинському на 2012-2020 роки на друге пленарне засідання тридцятої сесії міської ради. 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Вжити невідкладні організаційні заходи щодо</w:t>
      </w:r>
      <w:r w:rsidRPr="00A734BD">
        <w:rPr>
          <w:sz w:val="28"/>
          <w:szCs w:val="28"/>
        </w:rPr>
        <w:t>: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наведення елементарного порядку в офісних та виробничих приміщеннях підрозділів водопровідно-каналізаційного господарства, ліквідації наявних серйозних поломок на водопровідно-каналізаційних мережах та спорудах;</w:t>
      </w:r>
    </w:p>
    <w:p w:rsidR="002969EA" w:rsidRDefault="002969EA" w:rsidP="00FD37B1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б) створення реального резервного фонду електродвигунів, насосів на кожному об’єкті водопровідно-каналізаційного господарства;</w:t>
      </w:r>
    </w:p>
    <w:p w:rsidR="002969EA" w:rsidRPr="004F77EC" w:rsidRDefault="002969EA" w:rsidP="007578BE">
      <w:pPr>
        <w:widowControl w:val="0"/>
        <w:tabs>
          <w:tab w:val="left" w:pos="1620"/>
          <w:tab w:val="left" w:pos="9354"/>
        </w:tabs>
        <w:autoSpaceDE w:val="0"/>
        <w:autoSpaceDN w:val="0"/>
        <w:adjustRightInd w:val="0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вчасного технічного обслуговування всіх машин, агрегатів та обладнання, заміни масел та проведення інших регламентних робіт.</w:t>
      </w:r>
      <w:r w:rsidRPr="004F7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2969EA" w:rsidRPr="004F77EC" w:rsidRDefault="002969EA" w:rsidP="00A40D45">
      <w:pPr>
        <w:widowControl w:val="0"/>
        <w:tabs>
          <w:tab w:val="left" w:pos="1620"/>
        </w:tabs>
        <w:autoSpaceDE w:val="0"/>
        <w:autoSpaceDN w:val="0"/>
        <w:adjustRightInd w:val="0"/>
        <w:ind w:left="540" w:right="295"/>
        <w:jc w:val="both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 xml:space="preserve"> </w:t>
      </w:r>
    </w:p>
    <w:p w:rsidR="002969EA" w:rsidRPr="004F77EC" w:rsidRDefault="002969EA" w:rsidP="007578BE">
      <w:pPr>
        <w:pStyle w:val="a3"/>
        <w:tabs>
          <w:tab w:val="left" w:pos="567"/>
          <w:tab w:val="left" w:pos="1620"/>
        </w:tabs>
        <w:ind w:left="540" w:right="295" w:hanging="256"/>
        <w:rPr>
          <w:szCs w:val="28"/>
        </w:rPr>
      </w:pPr>
      <w:r w:rsidRPr="004F77EC">
        <w:rPr>
          <w:szCs w:val="28"/>
        </w:rPr>
        <w:t xml:space="preserve">3.Контроль </w:t>
      </w:r>
      <w:r>
        <w:rPr>
          <w:szCs w:val="28"/>
        </w:rPr>
        <w:t>за виконанням розпорядження залишаю за собою.</w:t>
      </w:r>
    </w:p>
    <w:p w:rsidR="002969EA" w:rsidRPr="004F77EC" w:rsidRDefault="002969EA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ab/>
      </w:r>
    </w:p>
    <w:p w:rsidR="002969EA" w:rsidRPr="004F77EC" w:rsidRDefault="002969EA" w:rsidP="00A40D45">
      <w:pPr>
        <w:tabs>
          <w:tab w:val="left" w:pos="1620"/>
        </w:tabs>
        <w:ind w:left="540" w:right="295"/>
        <w:jc w:val="both"/>
        <w:rPr>
          <w:sz w:val="28"/>
          <w:szCs w:val="28"/>
          <w:lang w:val="uk-UA"/>
        </w:rPr>
      </w:pPr>
    </w:p>
    <w:p w:rsidR="002969EA" w:rsidRPr="00B475C6" w:rsidRDefault="002969EA" w:rsidP="007578BE">
      <w:pPr>
        <w:tabs>
          <w:tab w:val="left" w:pos="162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4F77EC">
        <w:rPr>
          <w:sz w:val="28"/>
          <w:szCs w:val="28"/>
          <w:lang w:val="uk-UA"/>
        </w:rPr>
        <w:t xml:space="preserve">Міський  голова                                                         </w:t>
      </w:r>
      <w:r>
        <w:rPr>
          <w:sz w:val="28"/>
          <w:szCs w:val="28"/>
          <w:lang w:val="uk-UA"/>
        </w:rPr>
        <w:t xml:space="preserve">                          В.І.Загривий</w:t>
      </w:r>
    </w:p>
    <w:sectPr w:rsidR="002969EA" w:rsidRPr="00B475C6" w:rsidSect="00673B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FFA"/>
    <w:multiLevelType w:val="hybridMultilevel"/>
    <w:tmpl w:val="492EF810"/>
    <w:lvl w:ilvl="0" w:tplc="9574F1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57E1D"/>
    <w:multiLevelType w:val="hybridMultilevel"/>
    <w:tmpl w:val="71B81338"/>
    <w:lvl w:ilvl="0" w:tplc="17080F4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336608BC"/>
    <w:multiLevelType w:val="hybridMultilevel"/>
    <w:tmpl w:val="A53464A0"/>
    <w:lvl w:ilvl="0" w:tplc="7EB420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C720F65"/>
    <w:multiLevelType w:val="hybridMultilevel"/>
    <w:tmpl w:val="723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7F002D"/>
    <w:multiLevelType w:val="hybridMultilevel"/>
    <w:tmpl w:val="6BA8AC0C"/>
    <w:lvl w:ilvl="0" w:tplc="F54E4A36">
      <w:numFmt w:val="bullet"/>
      <w:lvlText w:val="-"/>
      <w:lvlJc w:val="left"/>
      <w:pPr>
        <w:tabs>
          <w:tab w:val="num" w:pos="1935"/>
        </w:tabs>
        <w:ind w:left="1935" w:hanging="765"/>
      </w:pPr>
      <w:rPr>
        <w:rFonts w:ascii="Comic Sans MS" w:eastAsia="Times New Roman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4D474F59"/>
    <w:multiLevelType w:val="hybridMultilevel"/>
    <w:tmpl w:val="BB9AA89C"/>
    <w:lvl w:ilvl="0" w:tplc="D5A49742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0E617C"/>
    <w:multiLevelType w:val="hybridMultilevel"/>
    <w:tmpl w:val="E2461C4C"/>
    <w:lvl w:ilvl="0" w:tplc="401AA3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5A96F21"/>
    <w:multiLevelType w:val="hybridMultilevel"/>
    <w:tmpl w:val="D00A8A16"/>
    <w:lvl w:ilvl="0" w:tplc="F6BE908C">
      <w:start w:val="40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Comic Sans MS" w:eastAsia="Times New Roman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5BD82465"/>
    <w:multiLevelType w:val="hybridMultilevel"/>
    <w:tmpl w:val="F506B2F2"/>
    <w:lvl w:ilvl="0" w:tplc="F8325D9E">
      <w:start w:val="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956AC"/>
    <w:multiLevelType w:val="hybridMultilevel"/>
    <w:tmpl w:val="63CE3DD2"/>
    <w:lvl w:ilvl="0" w:tplc="01A8CE9E">
      <w:start w:val="4"/>
      <w:numFmt w:val="decimal"/>
      <w:lvlText w:val="%1)"/>
      <w:lvlJc w:val="left"/>
      <w:pPr>
        <w:tabs>
          <w:tab w:val="num" w:pos="585"/>
        </w:tabs>
        <w:ind w:left="585" w:hanging="510"/>
      </w:pPr>
      <w:rPr>
        <w:rFonts w:cs="Times New Roman" w:hint="default"/>
        <w:b/>
      </w:rPr>
    </w:lvl>
    <w:lvl w:ilvl="1" w:tplc="F8325D9E">
      <w:start w:val="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8A72248"/>
    <w:multiLevelType w:val="hybridMultilevel"/>
    <w:tmpl w:val="36A24934"/>
    <w:lvl w:ilvl="0" w:tplc="4E20713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7B151782"/>
    <w:multiLevelType w:val="hybridMultilevel"/>
    <w:tmpl w:val="43D48F14"/>
    <w:lvl w:ilvl="0" w:tplc="9550CC4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7CB57103"/>
    <w:multiLevelType w:val="hybridMultilevel"/>
    <w:tmpl w:val="B6C89D90"/>
    <w:lvl w:ilvl="0" w:tplc="2294D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91F28B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131CD"/>
    <w:rsid w:val="00020B98"/>
    <w:rsid w:val="0002291A"/>
    <w:rsid w:val="0005762C"/>
    <w:rsid w:val="00063DF1"/>
    <w:rsid w:val="000A50B3"/>
    <w:rsid w:val="00130CA2"/>
    <w:rsid w:val="00155072"/>
    <w:rsid w:val="001C32B2"/>
    <w:rsid w:val="001D18E7"/>
    <w:rsid w:val="002337EC"/>
    <w:rsid w:val="00235574"/>
    <w:rsid w:val="00264ECA"/>
    <w:rsid w:val="00271A5B"/>
    <w:rsid w:val="002745E3"/>
    <w:rsid w:val="002969EA"/>
    <w:rsid w:val="002A5B3F"/>
    <w:rsid w:val="0030029A"/>
    <w:rsid w:val="00305867"/>
    <w:rsid w:val="00323E5F"/>
    <w:rsid w:val="003B3640"/>
    <w:rsid w:val="003C0C41"/>
    <w:rsid w:val="003C2080"/>
    <w:rsid w:val="003D018F"/>
    <w:rsid w:val="003D77A1"/>
    <w:rsid w:val="00411136"/>
    <w:rsid w:val="00412FE7"/>
    <w:rsid w:val="00424F2C"/>
    <w:rsid w:val="00453A3B"/>
    <w:rsid w:val="004A0449"/>
    <w:rsid w:val="004B5EFD"/>
    <w:rsid w:val="004C13CF"/>
    <w:rsid w:val="004F77EC"/>
    <w:rsid w:val="00576366"/>
    <w:rsid w:val="005A0AD3"/>
    <w:rsid w:val="005A12F1"/>
    <w:rsid w:val="005C7B33"/>
    <w:rsid w:val="005C7BBD"/>
    <w:rsid w:val="005E3CFB"/>
    <w:rsid w:val="005F07C0"/>
    <w:rsid w:val="0063008D"/>
    <w:rsid w:val="006329AD"/>
    <w:rsid w:val="006517E1"/>
    <w:rsid w:val="00673B0D"/>
    <w:rsid w:val="006A0E0A"/>
    <w:rsid w:val="006B382E"/>
    <w:rsid w:val="006E1334"/>
    <w:rsid w:val="006E6768"/>
    <w:rsid w:val="006F170E"/>
    <w:rsid w:val="00702D43"/>
    <w:rsid w:val="007578BE"/>
    <w:rsid w:val="008244E4"/>
    <w:rsid w:val="00845228"/>
    <w:rsid w:val="008A4778"/>
    <w:rsid w:val="008C6DB2"/>
    <w:rsid w:val="008F5E91"/>
    <w:rsid w:val="00901E76"/>
    <w:rsid w:val="00935E8C"/>
    <w:rsid w:val="009455FD"/>
    <w:rsid w:val="009D5893"/>
    <w:rsid w:val="009E2417"/>
    <w:rsid w:val="009E5F4F"/>
    <w:rsid w:val="009F3DAD"/>
    <w:rsid w:val="00A10628"/>
    <w:rsid w:val="00A141AB"/>
    <w:rsid w:val="00A40D45"/>
    <w:rsid w:val="00A70FEE"/>
    <w:rsid w:val="00A734BD"/>
    <w:rsid w:val="00A9384E"/>
    <w:rsid w:val="00AB10BE"/>
    <w:rsid w:val="00AF2EB1"/>
    <w:rsid w:val="00B241DE"/>
    <w:rsid w:val="00B475C6"/>
    <w:rsid w:val="00B52CA2"/>
    <w:rsid w:val="00B53E6E"/>
    <w:rsid w:val="00B746B2"/>
    <w:rsid w:val="00B95412"/>
    <w:rsid w:val="00C16BD6"/>
    <w:rsid w:val="00C3020B"/>
    <w:rsid w:val="00C359C8"/>
    <w:rsid w:val="00C67216"/>
    <w:rsid w:val="00CE7E5D"/>
    <w:rsid w:val="00D10340"/>
    <w:rsid w:val="00D14EF7"/>
    <w:rsid w:val="00D82FCD"/>
    <w:rsid w:val="00DC0EF0"/>
    <w:rsid w:val="00DD5EB9"/>
    <w:rsid w:val="00DE2598"/>
    <w:rsid w:val="00E10EFC"/>
    <w:rsid w:val="00E54A7F"/>
    <w:rsid w:val="00E74D14"/>
    <w:rsid w:val="00EC1D8B"/>
    <w:rsid w:val="00EF3DC0"/>
    <w:rsid w:val="00F22A29"/>
    <w:rsid w:val="00F452A6"/>
    <w:rsid w:val="00F638D7"/>
    <w:rsid w:val="00F823F5"/>
    <w:rsid w:val="00FC18E2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24F2C"/>
    <w:pPr>
      <w:keepNext/>
      <w:widowControl w:val="0"/>
      <w:autoSpaceDE w:val="0"/>
      <w:autoSpaceDN w:val="0"/>
      <w:adjustRightInd w:val="0"/>
      <w:ind w:left="-284" w:right="-164"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7E39"/>
    <w:rPr>
      <w:rFonts w:asciiTheme="minorHAnsi" w:eastAsiaTheme="minorEastAsia" w:hAnsiTheme="minorHAnsi" w:cstheme="minorBidi"/>
      <w:b/>
      <w:bCs/>
    </w:rPr>
  </w:style>
  <w:style w:type="paragraph" w:styleId="a3">
    <w:name w:val="Block Text"/>
    <w:basedOn w:val="a"/>
    <w:uiPriority w:val="99"/>
    <w:rsid w:val="00424F2C"/>
    <w:pPr>
      <w:ind w:left="176" w:right="-5" w:hanging="176"/>
      <w:jc w:val="both"/>
    </w:pPr>
    <w:rPr>
      <w:sz w:val="28"/>
      <w:lang w:val="uk-UA"/>
    </w:rPr>
  </w:style>
  <w:style w:type="paragraph" w:styleId="a4">
    <w:name w:val="List Paragraph"/>
    <w:basedOn w:val="a"/>
    <w:uiPriority w:val="99"/>
    <w:qFormat/>
    <w:rsid w:val="00D14E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24F2C"/>
    <w:pPr>
      <w:keepNext/>
      <w:widowControl w:val="0"/>
      <w:autoSpaceDE w:val="0"/>
      <w:autoSpaceDN w:val="0"/>
      <w:adjustRightInd w:val="0"/>
      <w:ind w:left="-284" w:right="-164"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7E39"/>
    <w:rPr>
      <w:rFonts w:asciiTheme="minorHAnsi" w:eastAsiaTheme="minorEastAsia" w:hAnsiTheme="minorHAnsi" w:cstheme="minorBidi"/>
      <w:b/>
      <w:bCs/>
    </w:rPr>
  </w:style>
  <w:style w:type="paragraph" w:styleId="a3">
    <w:name w:val="Block Text"/>
    <w:basedOn w:val="a"/>
    <w:uiPriority w:val="99"/>
    <w:rsid w:val="00424F2C"/>
    <w:pPr>
      <w:ind w:left="176" w:right="-5" w:hanging="176"/>
      <w:jc w:val="both"/>
    </w:pPr>
    <w:rPr>
      <w:sz w:val="28"/>
      <w:lang w:val="uk-UA"/>
    </w:rPr>
  </w:style>
  <w:style w:type="paragraph" w:styleId="a4">
    <w:name w:val="List Paragraph"/>
    <w:basedOn w:val="a"/>
    <w:uiPriority w:val="99"/>
    <w:qFormat/>
    <w:rsid w:val="00D14E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</cp:revision>
  <cp:lastPrinted>2015-06-10T09:16:00Z</cp:lastPrinted>
  <dcterms:created xsi:type="dcterms:W3CDTF">2015-06-22T10:41:00Z</dcterms:created>
  <dcterms:modified xsi:type="dcterms:W3CDTF">2015-06-22T10:41:00Z</dcterms:modified>
</cp:coreProperties>
</file>