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34" w:rsidRPr="003A3FFA" w:rsidRDefault="00247C34" w:rsidP="00930A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-27.5pt;width:165.75pt;height:93pt;z-index:251658240" stroked="f">
            <v:textbox style="mso-next-textbox:#_x0000_s1026">
              <w:txbxContent>
                <w:p w:rsidR="00247C34" w:rsidRPr="005A635B" w:rsidRDefault="00247C34" w:rsidP="00772D18">
                  <w:pPr>
                    <w:pStyle w:val="a"/>
                  </w:pPr>
                  <w:r w:rsidRPr="005A635B">
                    <w:t xml:space="preserve">Проект рішення </w:t>
                  </w:r>
                </w:p>
                <w:p w:rsidR="00247C34" w:rsidRPr="005A635B" w:rsidRDefault="00247C34" w:rsidP="00772D18">
                  <w:pPr>
                    <w:pStyle w:val="a"/>
                    <w:rPr>
                      <w:b/>
                    </w:rPr>
                  </w:pPr>
                  <w:r w:rsidRPr="005A635B">
                    <w:t>Розробник: УЖКГЕ та КВ міської ради, начальник Богданчук О.В. ( 2-42-41)</w:t>
                  </w:r>
                </w:p>
                <w:p w:rsidR="00247C34" w:rsidRPr="005050F8" w:rsidRDefault="00247C34" w:rsidP="005050F8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20.9pt;margin-top:-5pt;width:36pt;height:48.25pt;z-index:251657216;visibility:visible" wrapcoords="-450 0 -450 21262 21600 21262 21600 0 -450 0">
            <v:imagedata r:id="rId5" o:title=""/>
            <w10:wrap type="tight"/>
          </v:shape>
        </w:pict>
      </w:r>
    </w:p>
    <w:p w:rsidR="00247C34" w:rsidRPr="003A3FFA" w:rsidRDefault="00247C34" w:rsidP="00930A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247C34" w:rsidRPr="003A3FFA" w:rsidRDefault="00247C34" w:rsidP="00930A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247C34" w:rsidRDefault="00247C34" w:rsidP="00930A79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УКРАЇНА</w:t>
      </w:r>
      <w:r w:rsidRPr="002D05F6">
        <w:rPr>
          <w:sz w:val="28"/>
          <w:szCs w:val="28"/>
          <w:lang w:val="uk-UA"/>
        </w:rPr>
        <w:t xml:space="preserve"> </w:t>
      </w:r>
    </w:p>
    <w:p w:rsidR="00247C34" w:rsidRPr="003A3FFA" w:rsidRDefault="00247C34" w:rsidP="00930A79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 ОБЛАСТЬ</w:t>
      </w:r>
    </w:p>
    <w:p w:rsidR="00247C34" w:rsidRPr="003A3FFA" w:rsidRDefault="00247C34" w:rsidP="00930A79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НОВОГРАД-ВОЛИНСЬКА МІСЬКА РАДА</w:t>
      </w:r>
    </w:p>
    <w:p w:rsidR="00247C34" w:rsidRPr="003A3FFA" w:rsidRDefault="00247C34" w:rsidP="00930A79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3A3FFA">
        <w:rPr>
          <w:sz w:val="28"/>
          <w:szCs w:val="28"/>
          <w:lang w:val="uk-UA"/>
        </w:rPr>
        <w:t>Я</w:t>
      </w:r>
    </w:p>
    <w:p w:rsidR="00247C34" w:rsidRPr="003A3FFA" w:rsidRDefault="00247C34" w:rsidP="00930A79">
      <w:pPr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  </w:t>
      </w:r>
    </w:p>
    <w:p w:rsidR="00247C34" w:rsidRDefault="00247C34" w:rsidP="00930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тридцять </w:t>
      </w:r>
      <w:r w:rsidRPr="00792E93">
        <w:rPr>
          <w:sz w:val="28"/>
          <w:szCs w:val="28"/>
        </w:rPr>
        <w:t>дев’ята</w:t>
      </w:r>
      <w:r>
        <w:rPr>
          <w:sz w:val="28"/>
          <w:szCs w:val="28"/>
          <w:lang w:val="uk-UA"/>
        </w:rPr>
        <w:t xml:space="preserve">  сесія                                                                сьомого скликання</w:t>
      </w:r>
    </w:p>
    <w:p w:rsidR="00247C34" w:rsidRPr="003A3FFA" w:rsidRDefault="00247C34" w:rsidP="00930A79">
      <w:pPr>
        <w:jc w:val="center"/>
        <w:rPr>
          <w:sz w:val="28"/>
          <w:szCs w:val="28"/>
          <w:lang w:val="uk-UA"/>
        </w:rPr>
      </w:pPr>
    </w:p>
    <w:p w:rsidR="00247C34" w:rsidRPr="003A3FFA" w:rsidRDefault="00247C34" w:rsidP="00930A79">
      <w:pPr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</w:t>
      </w:r>
      <w:r w:rsidRPr="003A3FFA">
        <w:rPr>
          <w:sz w:val="28"/>
          <w:szCs w:val="28"/>
          <w:lang w:val="uk-UA"/>
        </w:rPr>
        <w:t>№</w:t>
      </w:r>
    </w:p>
    <w:p w:rsidR="00247C34" w:rsidRPr="003A3FFA" w:rsidRDefault="00247C34" w:rsidP="00930A79">
      <w:pPr>
        <w:rPr>
          <w:sz w:val="28"/>
          <w:szCs w:val="28"/>
          <w:lang w:val="uk-UA"/>
        </w:rPr>
      </w:pPr>
    </w:p>
    <w:p w:rsidR="00247C34" w:rsidRPr="0016046F" w:rsidRDefault="00247C34" w:rsidP="00B81D51">
      <w:pPr>
        <w:ind w:right="283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16046F">
        <w:rPr>
          <w:color w:val="000000"/>
          <w:sz w:val="28"/>
          <w:szCs w:val="28"/>
        </w:rPr>
        <w:t>к</w:t>
      </w:r>
      <w:r w:rsidRPr="0016046F">
        <w:rPr>
          <w:color w:val="000000"/>
          <w:sz w:val="28"/>
          <w:szCs w:val="28"/>
          <w:lang w:val="uk-UA"/>
        </w:rPr>
        <w:t>омунального підприємства</w:t>
      </w:r>
      <w:r w:rsidRPr="0016046F">
        <w:rPr>
          <w:color w:val="000000"/>
          <w:sz w:val="28"/>
          <w:szCs w:val="28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 w:rsidRPr="0016046F">
        <w:rPr>
          <w:color w:val="000000"/>
          <w:sz w:val="28"/>
          <w:szCs w:val="28"/>
        </w:rPr>
        <w:t xml:space="preserve"> „</w:t>
      </w:r>
      <w:r w:rsidRPr="0016046F">
        <w:rPr>
          <w:color w:val="000000"/>
          <w:sz w:val="28"/>
          <w:szCs w:val="28"/>
          <w:lang w:val="uk-UA"/>
        </w:rPr>
        <w:t>Виробниче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водопровідно-каналізаційного господарства“</w:t>
      </w:r>
    </w:p>
    <w:p w:rsidR="00247C34" w:rsidRPr="006E2785" w:rsidRDefault="00247C34" w:rsidP="00930A79">
      <w:pPr>
        <w:jc w:val="center"/>
        <w:rPr>
          <w:color w:val="000000"/>
          <w:sz w:val="27"/>
          <w:szCs w:val="27"/>
          <w:lang w:val="uk-UA"/>
        </w:rPr>
      </w:pPr>
      <w:r w:rsidRPr="006E2785">
        <w:rPr>
          <w:b/>
          <w:bCs/>
          <w:color w:val="000000"/>
          <w:sz w:val="27"/>
          <w:szCs w:val="27"/>
          <w:lang w:val="uk-UA"/>
        </w:rPr>
        <w:t> </w:t>
      </w:r>
    </w:p>
    <w:p w:rsidR="00247C34" w:rsidRPr="0016046F" w:rsidRDefault="00247C34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247C34" w:rsidRPr="0016046F" w:rsidRDefault="00247C34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>Керуючись статтею</w:t>
      </w:r>
      <w:r>
        <w:rPr>
          <w:color w:val="000000"/>
          <w:sz w:val="28"/>
          <w:szCs w:val="28"/>
          <w:lang w:val="uk-UA"/>
        </w:rPr>
        <w:t xml:space="preserve"> 25, пунктом 30 частини першої статті 26 Закону України „</w:t>
      </w:r>
      <w:r w:rsidRPr="0016046F">
        <w:rPr>
          <w:color w:val="000000"/>
          <w:sz w:val="28"/>
          <w:szCs w:val="28"/>
          <w:lang w:val="uk-UA"/>
        </w:rPr>
        <w:t>Про м</w:t>
      </w:r>
      <w:r>
        <w:rPr>
          <w:color w:val="000000"/>
          <w:sz w:val="28"/>
          <w:szCs w:val="28"/>
          <w:lang w:val="uk-UA"/>
        </w:rPr>
        <w:t>ісцеве самоврядування в Україні“</w:t>
      </w:r>
      <w:r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Pr="00E023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023AD">
        <w:rPr>
          <w:sz w:val="28"/>
          <w:szCs w:val="28"/>
          <w:lang w:val="uk-UA"/>
        </w:rPr>
        <w:t xml:space="preserve"> враховуючи рішення міської ради від 22.12.2017  №425 „Про міський бюджет на 2018 рік“ зі змінами та доповненнями,  розглянувши звернення 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 Но</w:t>
      </w:r>
      <w:r>
        <w:rPr>
          <w:color w:val="000000"/>
          <w:sz w:val="28"/>
          <w:szCs w:val="28"/>
          <w:lang w:val="uk-UA"/>
        </w:rPr>
        <w:t>воград-Волинської міської ради „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</w:t>
      </w:r>
      <w:r>
        <w:rPr>
          <w:color w:val="000000"/>
          <w:sz w:val="28"/>
          <w:szCs w:val="28"/>
          <w:lang w:val="uk-UA"/>
        </w:rPr>
        <w:t xml:space="preserve">о-каналізаційного господарства“ </w:t>
      </w:r>
      <w:r w:rsidRPr="0016046F">
        <w:rPr>
          <w:color w:val="000000"/>
          <w:sz w:val="28"/>
          <w:szCs w:val="28"/>
          <w:lang w:val="uk-UA"/>
        </w:rPr>
        <w:t xml:space="preserve">№1054 </w:t>
      </w:r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від 13.11.2019 року, міська рада</w:t>
      </w:r>
    </w:p>
    <w:p w:rsidR="00247C34" w:rsidRPr="0016046F" w:rsidRDefault="00247C34" w:rsidP="00930A79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247C34" w:rsidRPr="0016046F" w:rsidRDefault="00247C34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6046F">
        <w:rPr>
          <w:sz w:val="28"/>
          <w:szCs w:val="28"/>
          <w:lang w:val="uk-UA"/>
        </w:rPr>
        <w:t xml:space="preserve">1. </w:t>
      </w:r>
      <w:r w:rsidRPr="0016046F">
        <w:rPr>
          <w:color w:val="000000"/>
          <w:sz w:val="28"/>
          <w:szCs w:val="28"/>
          <w:lang w:val="uk-UA"/>
        </w:rPr>
        <w:t xml:space="preserve">Внести зміни </w:t>
      </w:r>
      <w:r>
        <w:rPr>
          <w:color w:val="000000"/>
          <w:sz w:val="28"/>
          <w:szCs w:val="28"/>
          <w:lang w:val="uk-UA"/>
        </w:rPr>
        <w:t xml:space="preserve">та затвердити в новій редакції </w:t>
      </w:r>
      <w:r w:rsidRPr="0016046F">
        <w:rPr>
          <w:color w:val="000000"/>
          <w:sz w:val="28"/>
          <w:szCs w:val="28"/>
          <w:lang w:val="uk-UA"/>
        </w:rPr>
        <w:t xml:space="preserve"> Статут комунального підприємства Новоград-Волинської міської ради </w:t>
      </w:r>
      <w:r>
        <w:rPr>
          <w:color w:val="000000"/>
          <w:sz w:val="28"/>
          <w:szCs w:val="28"/>
          <w:lang w:val="uk-UA"/>
        </w:rPr>
        <w:t>„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</w:t>
      </w:r>
      <w:r>
        <w:rPr>
          <w:color w:val="000000"/>
          <w:sz w:val="28"/>
          <w:szCs w:val="28"/>
          <w:lang w:val="uk-UA"/>
        </w:rPr>
        <w:t>но-каналізаційного господарства“</w:t>
      </w:r>
      <w:r w:rsidRPr="001375AE">
        <w:rPr>
          <w:color w:val="000000"/>
          <w:sz w:val="28"/>
          <w:szCs w:val="28"/>
        </w:rPr>
        <w:t xml:space="preserve"> 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247C34" w:rsidRPr="0016046F" w:rsidRDefault="00247C34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>2. Комунальному підприємству   Но</w:t>
      </w:r>
      <w:r>
        <w:rPr>
          <w:color w:val="000000"/>
          <w:sz w:val="28"/>
          <w:szCs w:val="28"/>
          <w:lang w:val="uk-UA"/>
        </w:rPr>
        <w:t>воград-Волинської міської ради „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водопровідно-каналізаційного господарства</w:t>
      </w:r>
      <w:r>
        <w:rPr>
          <w:color w:val="000000"/>
          <w:sz w:val="28"/>
          <w:szCs w:val="28"/>
          <w:lang w:val="uk-UA"/>
        </w:rPr>
        <w:t>“</w:t>
      </w:r>
      <w:r w:rsidRPr="0016046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16046F">
        <w:rPr>
          <w:color w:val="000000"/>
          <w:sz w:val="28"/>
          <w:szCs w:val="28"/>
          <w:lang w:val="uk-UA"/>
        </w:rPr>
        <w:t>(Левицька А.П.) здійснити державну реєстрацію  Статуту згідно вимог чинного законодавства України.</w:t>
      </w:r>
    </w:p>
    <w:p w:rsidR="00247C34" w:rsidRPr="0016046F" w:rsidRDefault="00247C34" w:rsidP="00930A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з питань житлово-комунального господарства та екології   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16046F">
        <w:rPr>
          <w:color w:val="000000"/>
          <w:sz w:val="28"/>
          <w:szCs w:val="28"/>
          <w:lang w:val="uk-UA"/>
        </w:rPr>
        <w:t>(Табалюк В.С.) та заступника міського голови Легенчука А.В.</w:t>
      </w:r>
    </w:p>
    <w:p w:rsidR="00247C34" w:rsidRPr="0016046F" w:rsidRDefault="00247C34" w:rsidP="00930A79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247C34" w:rsidRPr="0016046F" w:rsidRDefault="00247C34" w:rsidP="00930A7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6046F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247C34" w:rsidRPr="0016046F" w:rsidRDefault="00247C34" w:rsidP="00930A79">
      <w:pPr>
        <w:jc w:val="both"/>
        <w:rPr>
          <w:bCs/>
          <w:color w:val="000000"/>
          <w:sz w:val="28"/>
          <w:szCs w:val="28"/>
          <w:lang w:val="uk-UA"/>
        </w:rPr>
      </w:pPr>
      <w:r w:rsidRPr="0016046F">
        <w:rPr>
          <w:bCs/>
          <w:color w:val="000000"/>
          <w:sz w:val="28"/>
          <w:szCs w:val="28"/>
          <w:lang w:val="uk-UA"/>
        </w:rPr>
        <w:t>Міський голова</w:t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  <w:t xml:space="preserve">         </w:t>
      </w:r>
      <w:r w:rsidRPr="001375AE">
        <w:rPr>
          <w:bCs/>
          <w:color w:val="000000"/>
          <w:sz w:val="28"/>
          <w:szCs w:val="28"/>
        </w:rPr>
        <w:t xml:space="preserve">   </w:t>
      </w:r>
      <w:r w:rsidRPr="0016046F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</w:t>
      </w:r>
      <w:r w:rsidRPr="0016046F">
        <w:rPr>
          <w:bCs/>
          <w:color w:val="000000"/>
          <w:sz w:val="28"/>
          <w:szCs w:val="28"/>
          <w:lang w:val="uk-UA"/>
        </w:rPr>
        <w:t xml:space="preserve"> </w:t>
      </w:r>
      <w:r w:rsidRPr="001375AE">
        <w:rPr>
          <w:bCs/>
          <w:color w:val="000000"/>
          <w:sz w:val="28"/>
          <w:szCs w:val="28"/>
        </w:rPr>
        <w:t xml:space="preserve"> </w:t>
      </w:r>
      <w:r w:rsidRPr="0016046F">
        <w:rPr>
          <w:bCs/>
          <w:color w:val="000000"/>
          <w:sz w:val="28"/>
          <w:szCs w:val="28"/>
          <w:lang w:val="uk-UA"/>
        </w:rPr>
        <w:t>В.Л.</w:t>
      </w:r>
      <w:r w:rsidRPr="001375AE">
        <w:rPr>
          <w:bCs/>
          <w:color w:val="000000"/>
          <w:sz w:val="28"/>
          <w:szCs w:val="28"/>
        </w:rPr>
        <w:t xml:space="preserve"> </w:t>
      </w:r>
      <w:r w:rsidRPr="0016046F">
        <w:rPr>
          <w:bCs/>
          <w:color w:val="000000"/>
          <w:sz w:val="28"/>
          <w:szCs w:val="28"/>
          <w:lang w:val="uk-UA"/>
        </w:rPr>
        <w:t>Весельський</w:t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  <w:r w:rsidRPr="0016046F">
        <w:rPr>
          <w:bCs/>
          <w:color w:val="000000"/>
          <w:sz w:val="28"/>
          <w:szCs w:val="28"/>
          <w:lang w:val="uk-UA"/>
        </w:rPr>
        <w:tab/>
      </w: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6E01BF">
      <w:pPr>
        <w:jc w:val="both"/>
        <w:rPr>
          <w:bCs/>
          <w:color w:val="000000"/>
          <w:lang w:val="uk-UA"/>
        </w:rPr>
      </w:pPr>
    </w:p>
    <w:p w:rsidR="00247C34" w:rsidRDefault="00247C34" w:rsidP="00DF32E8">
      <w:pPr>
        <w:ind w:left="6096"/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t xml:space="preserve">Додаток </w:t>
      </w:r>
    </w:p>
    <w:p w:rsidR="00247C34" w:rsidRDefault="00247C34" w:rsidP="00DF32E8">
      <w:pPr>
        <w:ind w:left="6096"/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t>до рішення міської ради</w:t>
      </w:r>
    </w:p>
    <w:p w:rsidR="00247C34" w:rsidRPr="00393A1B" w:rsidRDefault="00247C34" w:rsidP="00DF32E8">
      <w:pPr>
        <w:ind w:left="6096"/>
        <w:rPr>
          <w:sz w:val="28"/>
          <w:szCs w:val="28"/>
          <w:lang w:val="uk-UA"/>
        </w:rPr>
      </w:pPr>
      <w:r w:rsidRPr="00393A1B">
        <w:rPr>
          <w:sz w:val="28"/>
          <w:szCs w:val="28"/>
          <w:lang w:val="uk-UA"/>
        </w:rPr>
        <w:t>від                       №</w:t>
      </w:r>
    </w:p>
    <w:p w:rsidR="00247C34" w:rsidRDefault="00247C34" w:rsidP="00E023AD">
      <w:pPr>
        <w:jc w:val="center"/>
        <w:rPr>
          <w:rStyle w:val="FontStyle27"/>
          <w:lang w:val="uk-UA" w:eastAsia="uk-UA"/>
        </w:rPr>
      </w:pPr>
    </w:p>
    <w:p w:rsidR="00247C34" w:rsidRDefault="00247C34" w:rsidP="00E023AD">
      <w:pPr>
        <w:jc w:val="center"/>
        <w:rPr>
          <w:rStyle w:val="FontStyle27"/>
          <w:lang w:val="uk-UA" w:eastAsia="uk-UA"/>
        </w:rPr>
      </w:pPr>
    </w:p>
    <w:p w:rsidR="00247C34" w:rsidRDefault="00247C34" w:rsidP="00E023AD">
      <w:pPr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СТАТУТ</w:t>
      </w: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КОМУНАЛЬНОГО ПІДПРИЄМСТВА НОВОГРАД-ВОЛИНСЬКОЇ МІСЬКОЇ РАДИ «ВИРОБНИЧЕ УПРАВЛІННЯ ВОДОПРОВІДНО- КАНАЛІЗАЦІЙНОГО ГОСПОДАРСТВА»</w:t>
      </w: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(нова редакція)</w:t>
      </w: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jc w:val="center"/>
        <w:rPr>
          <w:rStyle w:val="FontStyle27"/>
          <w:lang w:val="uk-UA" w:eastAsia="uk-UA"/>
        </w:rPr>
      </w:pPr>
    </w:p>
    <w:p w:rsidR="00247C34" w:rsidRDefault="00247C34" w:rsidP="000D1FFC">
      <w:pPr>
        <w:ind w:left="-180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247C34" w:rsidRDefault="00247C34" w:rsidP="000D1FFC">
      <w:pPr>
        <w:ind w:left="-180"/>
        <w:rPr>
          <w:lang w:val="uk-UA"/>
        </w:rPr>
      </w:pPr>
    </w:p>
    <w:p w:rsidR="00247C34" w:rsidRDefault="00247C34" w:rsidP="000D1FFC">
      <w:pPr>
        <w:ind w:left="-180"/>
        <w:rPr>
          <w:lang w:val="uk-UA"/>
        </w:rPr>
      </w:pPr>
    </w:p>
    <w:p w:rsidR="00247C34" w:rsidRDefault="00247C34" w:rsidP="000D1FFC">
      <w:pPr>
        <w:ind w:left="-180"/>
        <w:rPr>
          <w:lang w:val="uk-UA"/>
        </w:rPr>
      </w:pPr>
    </w:p>
    <w:p w:rsidR="00247C34" w:rsidRDefault="00247C34" w:rsidP="000D1FFC">
      <w:pPr>
        <w:ind w:left="-180"/>
        <w:rPr>
          <w:lang w:val="uk-UA"/>
        </w:rPr>
      </w:pPr>
    </w:p>
    <w:p w:rsidR="00247C34" w:rsidRDefault="00247C34" w:rsidP="000D1FFC">
      <w:pPr>
        <w:ind w:left="3360" w:firstLine="888"/>
        <w:rPr>
          <w:lang w:val="uk-UA"/>
        </w:rPr>
      </w:pPr>
      <w:r>
        <w:rPr>
          <w:lang w:val="uk-UA"/>
        </w:rPr>
        <w:t xml:space="preserve"> 20</w:t>
      </w:r>
      <w:r w:rsidRPr="00792E93">
        <w:t>20</w:t>
      </w:r>
      <w:r>
        <w:rPr>
          <w:lang w:val="uk-UA"/>
        </w:rPr>
        <w:t xml:space="preserve"> рік</w:t>
      </w:r>
    </w:p>
    <w:p w:rsidR="00247C34" w:rsidRDefault="00247C34" w:rsidP="000D1FFC">
      <w:pPr>
        <w:ind w:left="-180"/>
        <w:rPr>
          <w:lang w:val="uk-UA"/>
        </w:rPr>
      </w:pPr>
    </w:p>
    <w:p w:rsidR="00247C34" w:rsidRDefault="00247C34" w:rsidP="000D1FFC">
      <w:pPr>
        <w:ind w:left="-180"/>
        <w:rPr>
          <w:lang w:val="uk-UA"/>
        </w:rPr>
      </w:pPr>
    </w:p>
    <w:p w:rsidR="00247C34" w:rsidRDefault="00247C34" w:rsidP="000D1FFC">
      <w:pPr>
        <w:pStyle w:val="Style2"/>
        <w:widowControl/>
        <w:spacing w:before="62"/>
        <w:ind w:left="3696"/>
        <w:jc w:val="both"/>
        <w:rPr>
          <w:rStyle w:val="FontStyle28"/>
          <w:lang w:val="uk-UA" w:eastAsia="uk-UA"/>
        </w:rPr>
      </w:pPr>
    </w:p>
    <w:p w:rsidR="00247C34" w:rsidRDefault="00247C34" w:rsidP="000D1FFC">
      <w:pPr>
        <w:pStyle w:val="Style2"/>
        <w:widowControl/>
        <w:spacing w:before="62"/>
        <w:ind w:left="3696"/>
        <w:jc w:val="both"/>
        <w:rPr>
          <w:rStyle w:val="FontStyle28"/>
          <w:lang w:val="uk-UA" w:eastAsia="uk-UA"/>
        </w:rPr>
      </w:pPr>
    </w:p>
    <w:p w:rsidR="00247C34" w:rsidRPr="00B267F9" w:rsidRDefault="00247C34" w:rsidP="000D1FFC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І. ЗАГАЛЬНІ ПОЛОЖЕННЯ</w:t>
      </w:r>
    </w:p>
    <w:p w:rsidR="00247C34" w:rsidRPr="00B267F9" w:rsidRDefault="00247C34" w:rsidP="000D1FFC">
      <w:pPr>
        <w:pStyle w:val="Style3"/>
        <w:widowControl/>
        <w:spacing w:line="240" w:lineRule="exact"/>
        <w:rPr>
          <w:sz w:val="28"/>
          <w:szCs w:val="28"/>
          <w:lang w:val="uk-UA"/>
        </w:rPr>
      </w:pPr>
    </w:p>
    <w:p w:rsidR="00247C34" w:rsidRPr="00B267F9" w:rsidRDefault="00247C34" w:rsidP="000D1FFC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 xml:space="preserve">Комунальне підприємство Новоград-Волинської міської ради „Виробниче управління водопровідно-каналізаційного господарства" (далі - Підприємство) створене на базі майна комунальної власності територіальної громади міста Новограда-Волинського Житомирської області. Власником Підприємства є Новоград-Волинська міська рада (далі - Власник). </w:t>
      </w:r>
    </w:p>
    <w:p w:rsidR="00247C34" w:rsidRPr="00B267F9" w:rsidRDefault="00247C34" w:rsidP="000D1FFC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Повне найменування Підприємства: Комунальне підприємство Новоград-Волинської міської ради „Виробниче управління водопровідно-каналізаційного господарства"</w:t>
      </w:r>
    </w:p>
    <w:p w:rsidR="00247C34" w:rsidRPr="00B267F9" w:rsidRDefault="00247C34" w:rsidP="000D1FFC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Скорочене найменування підприємства: КП НВМР „ВУВКГ".</w:t>
      </w:r>
    </w:p>
    <w:p w:rsidR="00247C34" w:rsidRPr="00B267F9" w:rsidRDefault="00247C34" w:rsidP="000D1FFC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247C34" w:rsidRPr="00B267F9" w:rsidRDefault="00247C34" w:rsidP="000D1FFC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247C34" w:rsidRPr="00B267F9" w:rsidRDefault="00247C34" w:rsidP="000D1FFC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м. Новоград-Волинський</w:t>
      </w:r>
    </w:p>
    <w:p w:rsidR="00247C34" w:rsidRPr="00B267F9" w:rsidRDefault="00247C34" w:rsidP="000D1FFC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вул. Гетьмана Сагайдачного, 43</w:t>
      </w:r>
    </w:p>
    <w:p w:rsidR="00247C34" w:rsidRPr="00B267F9" w:rsidRDefault="00247C34" w:rsidP="000D1FFC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тел./факс (04141) 2-15-33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247C34" w:rsidRPr="00B267F9" w:rsidRDefault="00247C34" w:rsidP="000D1FFC">
      <w:pPr>
        <w:pStyle w:val="Style3"/>
        <w:widowControl/>
        <w:spacing w:line="240" w:lineRule="exact"/>
        <w:ind w:left="581" w:firstLine="0"/>
        <w:jc w:val="left"/>
        <w:rPr>
          <w:sz w:val="28"/>
          <w:szCs w:val="28"/>
        </w:rPr>
      </w:pPr>
    </w:p>
    <w:p w:rsidR="00247C34" w:rsidRPr="00B267F9" w:rsidRDefault="00247C34" w:rsidP="00B267F9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247C34" w:rsidRPr="00B267F9" w:rsidRDefault="00247C34" w:rsidP="000D1FFC">
      <w:pPr>
        <w:pStyle w:val="Style3"/>
        <w:widowControl/>
        <w:spacing w:line="240" w:lineRule="exact"/>
        <w:ind w:left="437" w:firstLine="0"/>
        <w:jc w:val="left"/>
        <w:rPr>
          <w:sz w:val="28"/>
          <w:szCs w:val="28"/>
        </w:rPr>
      </w:pPr>
    </w:p>
    <w:p w:rsidR="00247C34" w:rsidRPr="00B267F9" w:rsidRDefault="00247C34" w:rsidP="000D1FFC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247C34" w:rsidRPr="00B267F9" w:rsidRDefault="00247C34" w:rsidP="000D1FFC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247C34" w:rsidRPr="00B267F9" w:rsidRDefault="00247C34" w:rsidP="000D1FFC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247C34" w:rsidRPr="00B267F9" w:rsidRDefault="00247C34" w:rsidP="000D1FFC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інша діяльність щодо поводження з відходами;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будівництво і ремонт будівель і споруд;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виготовлення кошторисної документації;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торгівля;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247C34" w:rsidRPr="00B267F9" w:rsidRDefault="00247C34" w:rsidP="000D1FFC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247C34" w:rsidRPr="00B267F9" w:rsidRDefault="00247C34" w:rsidP="000D1FFC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виконавчим комітетом міської ради;</w:t>
      </w:r>
    </w:p>
    <w:p w:rsidR="00247C34" w:rsidRPr="00B267F9" w:rsidRDefault="00247C34" w:rsidP="000D1FFC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Мінрегіон) (в подальшому – профільного Міністерства ЖКГ), </w:t>
      </w:r>
      <w:r w:rsidRPr="00B267F9">
        <w:rPr>
          <w:sz w:val="28"/>
          <w:szCs w:val="28"/>
          <w:shd w:val="clear" w:color="auto" w:fill="FFFFFF"/>
          <w:lang w:val="uk-UA"/>
        </w:rPr>
        <w:t>Об'єднанням організацій роботодавців "Всеукраїнська конфедерація роботодавців житлово-комунальної галузі України"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 w:rsidRPr="00B267F9">
        <w:rPr>
          <w:rStyle w:val="FontStyle28"/>
          <w:sz w:val="28"/>
          <w:szCs w:val="28"/>
          <w:lang w:val="uk-UA" w:eastAsia="uk-UA"/>
        </w:rPr>
        <w:t>;</w:t>
      </w:r>
    </w:p>
    <w:p w:rsidR="00247C34" w:rsidRPr="00B267F9" w:rsidRDefault="00247C34" w:rsidP="000D1FFC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247C34" w:rsidRPr="00B267F9" w:rsidRDefault="00247C34" w:rsidP="000D1FFC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247C34" w:rsidRPr="00B267F9" w:rsidRDefault="00247C34" w:rsidP="000D1FFC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247C34" w:rsidRPr="00B267F9" w:rsidRDefault="00247C34" w:rsidP="000D1FFC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247C34" w:rsidRPr="00B267F9" w:rsidRDefault="00247C34" w:rsidP="000D1FFC">
      <w:pPr>
        <w:pStyle w:val="Style2"/>
        <w:widowControl/>
        <w:ind w:left="3509"/>
        <w:jc w:val="left"/>
        <w:rPr>
          <w:sz w:val="28"/>
          <w:szCs w:val="28"/>
        </w:rPr>
      </w:pPr>
    </w:p>
    <w:p w:rsidR="00247C34" w:rsidRPr="00B267F9" w:rsidRDefault="00247C34" w:rsidP="000D1FFC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18"/>
        <w:rPr>
          <w:sz w:val="28"/>
          <w:szCs w:val="28"/>
        </w:rPr>
      </w:pPr>
    </w:p>
    <w:p w:rsidR="00247C34" w:rsidRPr="00B267F9" w:rsidRDefault="00247C34" w:rsidP="000D1FFC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247C34" w:rsidRPr="00B267F9" w:rsidRDefault="00247C34" w:rsidP="000D1FFC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247C34" w:rsidRPr="00B267F9" w:rsidRDefault="00247C34" w:rsidP="000D1FFC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247C34" w:rsidRPr="00B267F9" w:rsidRDefault="00247C34" w:rsidP="000D1FFC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247C34" w:rsidRPr="00B267F9" w:rsidRDefault="00247C34" w:rsidP="000D1FFC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ab/>
        <w:t>Статутний фонд Підприємства складає 16726413,31 грн. (шістнадцять мільйонів сімсот двадцять шість тисяч чотириста тринадцять гривень 31 копійка).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територіальною громадою міста 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247C34" w:rsidRPr="00B267F9" w:rsidRDefault="00247C34" w:rsidP="00485EE3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247C34" w:rsidRPr="00B267F9" w:rsidRDefault="00247C34" w:rsidP="00485EE3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247C34" w:rsidRPr="00B267F9" w:rsidRDefault="00247C34" w:rsidP="000D1FFC">
      <w:pPr>
        <w:pStyle w:val="Style2"/>
        <w:widowControl/>
        <w:ind w:left="2472"/>
        <w:jc w:val="left"/>
        <w:rPr>
          <w:sz w:val="28"/>
          <w:szCs w:val="28"/>
        </w:rPr>
      </w:pPr>
    </w:p>
    <w:p w:rsidR="00247C34" w:rsidRPr="00B267F9" w:rsidRDefault="00247C34" w:rsidP="000D1FFC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18"/>
        <w:rPr>
          <w:sz w:val="28"/>
          <w:szCs w:val="28"/>
        </w:rPr>
      </w:pPr>
    </w:p>
    <w:p w:rsidR="00247C34" w:rsidRPr="00B267F9" w:rsidRDefault="00247C34" w:rsidP="000D1FFC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Управління Підприємством здійснюється відповідно до Статуту на основі поєднання прав Власника, повноважень призначеного Власником начальника Підприємства та принципів самоврядування трудового колективу.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Власник (міська рада або її виконавчі органи) здійснює повноваження по управлінню Підприємством згідно Закону України „Про місцеве самоврядування в Україні",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247C34" w:rsidRPr="00B267F9" w:rsidRDefault="00247C34" w:rsidP="000D1FFC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затвердження Статуту Підприємства, внесення до нього змін та доповнень;</w:t>
      </w:r>
    </w:p>
    <w:p w:rsidR="00247C34" w:rsidRPr="00B267F9" w:rsidRDefault="00247C34" w:rsidP="000D1FFC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міського бюджету;</w:t>
      </w:r>
    </w:p>
    <w:p w:rsidR="00247C34" w:rsidRPr="00B267F9" w:rsidRDefault="00247C34" w:rsidP="000D1FFC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Органом безпосереднього управління Підприємством є начальник, який призначається та звільняється з роботи міським головою і здійснює свої повноваження згідно укладеного з ним контракту. Начальник перебуває в підпорядкуванні міського голови.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Начальник Підприємства несе персональну відповідальність за виконання завдань, покладених на Підприємство.</w:t>
      </w:r>
    </w:p>
    <w:p w:rsidR="00247C34" w:rsidRPr="00B267F9" w:rsidRDefault="00247C34" w:rsidP="000D1FFC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Начальник має право:</w:t>
      </w:r>
    </w:p>
    <w:p w:rsidR="00247C34" w:rsidRPr="00B267F9" w:rsidRDefault="00247C34" w:rsidP="000D1FFC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 w:rsidRPr="00B267F9"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 w:rsidRPr="00B267F9">
        <w:rPr>
          <w:snapToGrid w:val="0"/>
          <w:sz w:val="28"/>
          <w:szCs w:val="28"/>
          <w:lang w:val="uk-UA"/>
        </w:rPr>
        <w:t xml:space="preserve">підприємства </w:t>
      </w:r>
      <w:r w:rsidRPr="00B267F9"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247C34" w:rsidRPr="00B267F9" w:rsidRDefault="00247C34" w:rsidP="000D1FFC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247C34" w:rsidRPr="00B267F9" w:rsidRDefault="00247C34" w:rsidP="000D1FFC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247C34" w:rsidRPr="00B267F9" w:rsidRDefault="00247C34" w:rsidP="000D1FFC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247C34" w:rsidRPr="00B267F9" w:rsidRDefault="00247C34" w:rsidP="000D1FFC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-</w:t>
      </w:r>
      <w:r w:rsidRPr="00B267F9"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247C34" w:rsidRPr="00B267F9" w:rsidRDefault="00247C34" w:rsidP="000D1FFC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247C34" w:rsidRPr="00B267F9" w:rsidRDefault="00247C34" w:rsidP="000D1FFC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 w:firstLine="0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247C34" w:rsidRPr="00B267F9" w:rsidRDefault="00247C34" w:rsidP="000D1FFC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247C34" w:rsidRPr="00B267F9" w:rsidRDefault="00247C34" w:rsidP="000D1FFC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вчиняти інші юридичні дії від імені Підприємства і в його інтересах в межах, визначених законодавством.</w:t>
      </w:r>
    </w:p>
    <w:p w:rsidR="00247C34" w:rsidRPr="00B267F9" w:rsidRDefault="00247C34" w:rsidP="00B267F9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247C34" w:rsidRPr="00B267F9" w:rsidRDefault="00247C34" w:rsidP="000D1FFC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247C34" w:rsidRPr="00B267F9" w:rsidRDefault="00247C34" w:rsidP="000D1FFC">
      <w:pPr>
        <w:pStyle w:val="Style3"/>
        <w:widowControl/>
        <w:spacing w:line="240" w:lineRule="auto"/>
        <w:rPr>
          <w:sz w:val="28"/>
          <w:szCs w:val="28"/>
        </w:rPr>
      </w:pPr>
    </w:p>
    <w:p w:rsidR="00247C34" w:rsidRPr="00B267F9" w:rsidRDefault="00247C34" w:rsidP="000D1FFC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247C34" w:rsidRPr="00B267F9" w:rsidRDefault="00247C34" w:rsidP="000D1FFC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247C34" w:rsidRPr="00B267F9" w:rsidRDefault="00247C34" w:rsidP="000D1FFC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247C34" w:rsidRPr="00B267F9" w:rsidRDefault="00247C34" w:rsidP="000D1FFC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Право на укладення колективного договору від імені Власника надається начальнику підприємства , а від імені трудового колективу - профспілковому комітету підприємства.</w:t>
      </w:r>
    </w:p>
    <w:p w:rsidR="00247C34" w:rsidRPr="00B267F9" w:rsidRDefault="00247C34" w:rsidP="000D1FFC">
      <w:pPr>
        <w:pStyle w:val="Style2"/>
        <w:widowControl/>
        <w:ind w:left="1978"/>
        <w:jc w:val="left"/>
        <w:rPr>
          <w:sz w:val="28"/>
          <w:szCs w:val="28"/>
        </w:rPr>
      </w:pPr>
    </w:p>
    <w:p w:rsidR="00247C34" w:rsidRPr="00940568" w:rsidRDefault="00247C34" w:rsidP="000D1FFC">
      <w:pPr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247C34" w:rsidRPr="00940568" w:rsidRDefault="00247C34" w:rsidP="000D1FFC">
      <w:pPr>
        <w:rPr>
          <w:rStyle w:val="FontStyle28"/>
          <w:sz w:val="28"/>
          <w:szCs w:val="28"/>
          <w:lang w:val="uk-UA" w:eastAsia="uk-UA"/>
        </w:rPr>
      </w:pPr>
    </w:p>
    <w:p w:rsidR="00247C34" w:rsidRPr="00B267F9" w:rsidRDefault="00247C34" w:rsidP="000D1FFC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247C34" w:rsidRPr="00B267F9" w:rsidRDefault="00247C34" w:rsidP="000D1FFC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247C34" w:rsidRPr="00B267F9" w:rsidRDefault="00247C34" w:rsidP="000D1FFC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247C34" w:rsidRPr="00B267F9" w:rsidRDefault="00247C34" w:rsidP="000D1FFC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247C34" w:rsidRPr="00B267F9" w:rsidRDefault="00247C34" w:rsidP="000D1FFC">
      <w:pPr>
        <w:ind w:firstLine="446"/>
        <w:rPr>
          <w:rStyle w:val="FontStyle28"/>
          <w:sz w:val="28"/>
          <w:szCs w:val="28"/>
          <w:lang w:val="uk-UA" w:eastAsia="uk-UA"/>
        </w:rPr>
      </w:pPr>
      <w:r w:rsidRPr="00B267F9"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247C34" w:rsidRPr="00B267F9" w:rsidRDefault="00247C34" w:rsidP="000D1FFC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247C34" w:rsidRDefault="00247C34" w:rsidP="000D1FFC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247C34" w:rsidRDefault="00247C34" w:rsidP="000D1FFC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247C34" w:rsidRPr="00B267F9" w:rsidRDefault="00247C34" w:rsidP="000D1FFC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247C34" w:rsidRPr="00B267F9" w:rsidRDefault="00247C34" w:rsidP="000D1FFC">
      <w:pPr>
        <w:ind w:right="4818"/>
        <w:jc w:val="both"/>
        <w:rPr>
          <w:sz w:val="28"/>
          <w:szCs w:val="28"/>
          <w:lang w:val="uk-UA"/>
        </w:rPr>
      </w:pPr>
    </w:p>
    <w:p w:rsidR="00247C34" w:rsidRPr="00924E2B" w:rsidRDefault="00247C34" w:rsidP="00924E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247C34" w:rsidRPr="00B267F9" w:rsidRDefault="00247C34" w:rsidP="000D1FFC">
      <w:pPr>
        <w:jc w:val="center"/>
        <w:rPr>
          <w:sz w:val="28"/>
          <w:szCs w:val="28"/>
          <w:lang w:val="uk-UA"/>
        </w:rPr>
      </w:pPr>
    </w:p>
    <w:p w:rsidR="00247C34" w:rsidRPr="00B267F9" w:rsidRDefault="00247C34" w:rsidP="000D1FFC">
      <w:pPr>
        <w:jc w:val="center"/>
        <w:rPr>
          <w:sz w:val="28"/>
          <w:szCs w:val="28"/>
          <w:lang w:val="uk-UA"/>
        </w:rPr>
      </w:pPr>
    </w:p>
    <w:p w:rsidR="00247C34" w:rsidRPr="00B267F9" w:rsidRDefault="00247C34" w:rsidP="000D1FFC">
      <w:pPr>
        <w:jc w:val="center"/>
        <w:rPr>
          <w:sz w:val="28"/>
          <w:szCs w:val="28"/>
          <w:lang w:val="uk-UA"/>
        </w:rPr>
      </w:pPr>
    </w:p>
    <w:p w:rsidR="00247C34" w:rsidRPr="00B267F9" w:rsidRDefault="00247C34" w:rsidP="000D1FFC">
      <w:pPr>
        <w:jc w:val="center"/>
        <w:rPr>
          <w:sz w:val="28"/>
          <w:szCs w:val="28"/>
          <w:lang w:val="uk-UA"/>
        </w:rPr>
      </w:pPr>
    </w:p>
    <w:p w:rsidR="00247C34" w:rsidRPr="00B267F9" w:rsidRDefault="00247C34" w:rsidP="000D1FFC">
      <w:pPr>
        <w:jc w:val="center"/>
        <w:rPr>
          <w:sz w:val="28"/>
          <w:szCs w:val="28"/>
          <w:lang w:val="uk-UA"/>
        </w:rPr>
      </w:pPr>
    </w:p>
    <w:p w:rsidR="00247C34" w:rsidRPr="003E33F0" w:rsidRDefault="00247C34" w:rsidP="000D1FFC">
      <w:pPr>
        <w:jc w:val="center"/>
        <w:rPr>
          <w:lang w:val="uk-UA"/>
        </w:rPr>
      </w:pPr>
    </w:p>
    <w:p w:rsidR="00247C34" w:rsidRPr="003E33F0" w:rsidRDefault="00247C34" w:rsidP="000D1FFC">
      <w:pPr>
        <w:jc w:val="center"/>
        <w:rPr>
          <w:lang w:val="uk-UA"/>
        </w:rPr>
      </w:pPr>
    </w:p>
    <w:p w:rsidR="00247C34" w:rsidRPr="003E33F0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Default="00247C34" w:rsidP="000D1FFC">
      <w:pPr>
        <w:jc w:val="center"/>
        <w:rPr>
          <w:lang w:val="uk-UA"/>
        </w:rPr>
      </w:pPr>
    </w:p>
    <w:p w:rsidR="00247C34" w:rsidRPr="00E0465A" w:rsidRDefault="00247C34" w:rsidP="00E0465A">
      <w:pPr>
        <w:jc w:val="center"/>
        <w:rPr>
          <w:bCs/>
          <w:color w:val="000000"/>
          <w:sz w:val="28"/>
          <w:szCs w:val="28"/>
          <w:lang w:val="uk-UA"/>
        </w:rPr>
      </w:pPr>
      <w:r w:rsidRPr="00E023AD">
        <w:rPr>
          <w:bCs/>
          <w:color w:val="000000"/>
          <w:sz w:val="28"/>
          <w:szCs w:val="28"/>
          <w:lang w:val="uk-UA"/>
        </w:rPr>
        <w:t>Порівняльна таблиця</w:t>
      </w:r>
      <w:r w:rsidRPr="00924E2B">
        <w:rPr>
          <w:bCs/>
          <w:color w:val="000000"/>
          <w:sz w:val="28"/>
          <w:szCs w:val="28"/>
        </w:rPr>
        <w:t xml:space="preserve"> до проекту рішення</w:t>
      </w:r>
    </w:p>
    <w:p w:rsidR="00247C34" w:rsidRDefault="00247C34" w:rsidP="00E0465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47C34" w:rsidRDefault="00247C34" w:rsidP="00E0465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785"/>
        <w:gridCol w:w="4786"/>
      </w:tblGrid>
      <w:tr w:rsidR="00247C34" w:rsidTr="003029B4">
        <w:tc>
          <w:tcPr>
            <w:tcW w:w="4785" w:type="dxa"/>
            <w:gridSpan w:val="2"/>
          </w:tcPr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29B4">
              <w:rPr>
                <w:b/>
                <w:bCs/>
                <w:color w:val="000000"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786" w:type="dxa"/>
          </w:tcPr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029B4">
              <w:rPr>
                <w:b/>
                <w:bCs/>
                <w:color w:val="000000"/>
                <w:sz w:val="28"/>
                <w:szCs w:val="28"/>
                <w:lang w:val="uk-UA"/>
              </w:rPr>
              <w:t>Після змін</w:t>
            </w:r>
          </w:p>
        </w:tc>
      </w:tr>
      <w:tr w:rsidR="00247C34" w:rsidTr="003029B4">
        <w:trPr>
          <w:trHeight w:val="424"/>
        </w:trPr>
        <w:tc>
          <w:tcPr>
            <w:tcW w:w="9571" w:type="dxa"/>
            <w:gridSpan w:val="3"/>
          </w:tcPr>
          <w:p w:rsidR="00247C34" w:rsidRPr="003029B4" w:rsidRDefault="00247C34" w:rsidP="003029B4">
            <w:pPr>
              <w:pStyle w:val="Style2"/>
              <w:widowControl/>
              <w:spacing w:before="62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І. ЗАГАЛЬНІ ПОЛОЖЕННЯ</w:t>
            </w:r>
          </w:p>
        </w:tc>
      </w:tr>
      <w:tr w:rsidR="00247C34" w:rsidTr="003029B4">
        <w:tc>
          <w:tcPr>
            <w:tcW w:w="4785" w:type="dxa"/>
            <w:gridSpan w:val="2"/>
          </w:tcPr>
          <w:p w:rsidR="00247C34" w:rsidRPr="003029B4" w:rsidRDefault="00247C34" w:rsidP="003029B4">
            <w:pPr>
              <w:pStyle w:val="Style3"/>
              <w:widowControl/>
              <w:spacing w:before="5" w:line="240" w:lineRule="auto"/>
              <w:ind w:left="442" w:firstLine="0"/>
              <w:jc w:val="left"/>
              <w:rPr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тел./факс (04141) </w:t>
            </w:r>
            <w:r w:rsidRPr="003029B4">
              <w:rPr>
                <w:rStyle w:val="FontStyle28"/>
                <w:b/>
                <w:lang w:val="uk-UA" w:eastAsia="uk-UA"/>
              </w:rPr>
              <w:t>5-25-43</w:t>
            </w: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3"/>
              <w:widowControl/>
              <w:spacing w:before="5" w:line="240" w:lineRule="auto"/>
              <w:ind w:left="442" w:firstLine="0"/>
              <w:jc w:val="left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тел./факс (04141) </w:t>
            </w:r>
            <w:r w:rsidRPr="003029B4">
              <w:rPr>
                <w:rStyle w:val="FontStyle28"/>
                <w:b/>
                <w:lang w:val="uk-UA" w:eastAsia="uk-UA"/>
              </w:rPr>
              <w:t>2-15-33</w:t>
            </w:r>
          </w:p>
          <w:p w:rsidR="00247C34" w:rsidRPr="003029B4" w:rsidRDefault="00247C34" w:rsidP="003029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47C34" w:rsidTr="003029B4">
        <w:tc>
          <w:tcPr>
            <w:tcW w:w="9571" w:type="dxa"/>
            <w:gridSpan w:val="3"/>
          </w:tcPr>
          <w:p w:rsidR="00247C34" w:rsidRPr="003029B4" w:rsidRDefault="00247C34" w:rsidP="003029B4">
            <w:pPr>
              <w:pStyle w:val="Style3"/>
              <w:widowControl/>
              <w:spacing w:before="86" w:line="240" w:lineRule="auto"/>
              <w:ind w:left="581" w:firstLine="0"/>
              <w:jc w:val="left"/>
              <w:rPr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II. МЕТА, ЗАВДАННЯ ТА ОСНОВНІ НАПРЯМИ ДІЯЛЬНОСТІ ПІДПРИЄМСТВА</w:t>
            </w:r>
          </w:p>
        </w:tc>
      </w:tr>
      <w:tr w:rsidR="00247C34" w:rsidTr="003029B4">
        <w:tc>
          <w:tcPr>
            <w:tcW w:w="4785" w:type="dxa"/>
            <w:gridSpan w:val="2"/>
          </w:tcPr>
          <w:p w:rsidR="00247C34" w:rsidRPr="003029B4" w:rsidRDefault="00247C34" w:rsidP="003029B4">
            <w:pPr>
              <w:pStyle w:val="Style3"/>
              <w:widowControl/>
              <w:spacing w:before="67" w:line="240" w:lineRule="auto"/>
              <w:ind w:firstLine="0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Метою створення підприємства є: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firstLine="0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задоволення нагальних потреб жителів територіальної громади у невідкладних послугах </w:t>
            </w:r>
            <w:r w:rsidRPr="003029B4">
              <w:rPr>
                <w:rStyle w:val="FontStyle28"/>
                <w:b/>
                <w:lang w:val="uk-UA" w:eastAsia="uk-UA"/>
              </w:rPr>
              <w:t>з централізованого водопостачання та водовідведення</w:t>
            </w:r>
          </w:p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Основними напрямами діяльності підприємства є: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firstLine="0"/>
              <w:jc w:val="left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централізоване питне водопостачання та централізоване водовідведення;</w:t>
            </w:r>
          </w:p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3"/>
              <w:widowControl/>
              <w:spacing w:before="67" w:line="240" w:lineRule="auto"/>
              <w:ind w:firstLine="0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Метою створення підприємства є: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firstLine="35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задоволення нагальних потреб жителів територіальної громади у невідкладних послугах </w:t>
            </w:r>
            <w:r w:rsidRPr="003029B4">
              <w:rPr>
                <w:rStyle w:val="FontStyle28"/>
                <w:b/>
                <w:lang w:val="uk-UA" w:eastAsia="uk-UA"/>
              </w:rPr>
              <w:t>з централізованого водопостачання і централізованого водовідведення;</w:t>
            </w:r>
          </w:p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35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Основними напрямами діяльності підприємства є: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ind w:firstLine="35"/>
              <w:jc w:val="left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централізоване водопостачання та централізоване водовідведення;</w:t>
            </w:r>
          </w:p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47C34" w:rsidTr="003029B4">
        <w:tc>
          <w:tcPr>
            <w:tcW w:w="4785" w:type="dxa"/>
            <w:gridSpan w:val="2"/>
          </w:tcPr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658"/>
              </w:tabs>
              <w:spacing w:line="240" w:lineRule="auto"/>
              <w:ind w:firstLine="437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здавати в оренду приміщення Підприємства за </w:t>
            </w:r>
            <w:r w:rsidRPr="003029B4">
              <w:rPr>
                <w:rStyle w:val="FontStyle28"/>
                <w:b/>
                <w:lang w:val="uk-UA" w:eastAsia="uk-UA"/>
              </w:rPr>
              <w:t>тарифами</w:t>
            </w:r>
            <w:r w:rsidRPr="003029B4">
              <w:rPr>
                <w:rStyle w:val="FontStyle28"/>
                <w:lang w:val="uk-UA" w:eastAsia="uk-UA"/>
              </w:rPr>
              <w:t>, встановленими виконавчим комітетом міської Ради;</w:t>
            </w:r>
          </w:p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682"/>
              </w:tabs>
              <w:spacing w:line="240" w:lineRule="auto"/>
              <w:ind w:firstLine="437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здавати в оренду приміщення Підприємства за</w:t>
            </w:r>
            <w:r w:rsidRPr="003029B4">
              <w:rPr>
                <w:rStyle w:val="FontStyle28"/>
                <w:color w:val="C00000"/>
                <w:lang w:val="uk-UA" w:eastAsia="uk-UA"/>
              </w:rPr>
              <w:t xml:space="preserve"> </w:t>
            </w:r>
            <w:r w:rsidRPr="003029B4">
              <w:rPr>
                <w:rStyle w:val="FontStyle28"/>
                <w:b/>
                <w:lang w:val="uk-UA" w:eastAsia="uk-UA"/>
              </w:rPr>
              <w:t>орендними ставками</w:t>
            </w:r>
            <w:r w:rsidRPr="003029B4">
              <w:rPr>
                <w:rStyle w:val="FontStyle28"/>
                <w:lang w:val="uk-UA" w:eastAsia="uk-UA"/>
              </w:rPr>
              <w:t>, встановленими виконавчим комітетом міської ради;</w:t>
            </w:r>
          </w:p>
        </w:tc>
      </w:tr>
      <w:tr w:rsidR="00247C34" w:rsidRPr="00772D18" w:rsidTr="003029B4">
        <w:tc>
          <w:tcPr>
            <w:tcW w:w="4785" w:type="dxa"/>
            <w:gridSpan w:val="2"/>
          </w:tcPr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658"/>
              </w:tabs>
              <w:spacing w:line="240" w:lineRule="auto"/>
              <w:ind w:firstLine="437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встановлювати форми, системи і розміри оплати праці відповідно до </w:t>
            </w:r>
            <w:r w:rsidRPr="003029B4">
              <w:rPr>
                <w:rStyle w:val="FontStyle28"/>
                <w:b/>
                <w:lang w:val="uk-UA" w:eastAsia="uk-UA"/>
              </w:rPr>
              <w:t>Галузевої угоди між Міністерством з питань ЖКГ України і управління профспілки працівників ЖКГ та Регіональної галузевої угоди між Головним управлінням ЖКГ та енергозбереження Житомирської облдержадміністрації та обласною організацією профспілки працівників ЖКГ, місцевої промисловості побутового обслуговування;</w:t>
            </w:r>
          </w:p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682"/>
              </w:tabs>
              <w:spacing w:line="240" w:lineRule="auto"/>
              <w:ind w:firstLine="437"/>
              <w:rPr>
                <w:rStyle w:val="FontStyle28"/>
                <w:color w:val="FF0000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встановлювати форми, системи і розміри оплати праці відповідно до </w:t>
            </w:r>
            <w:r w:rsidRPr="003029B4">
              <w:rPr>
                <w:rStyle w:val="FontStyle28"/>
                <w:b/>
                <w:lang w:val="uk-UA" w:eastAsia="uk-UA"/>
              </w:rPr>
              <w:t xml:space="preserve">Галузевої угоди між Міністерством регіонального розвитку, будівництва та житлово-комунального господарства України (далі - Мінрегіон) (в подальшому – профільного Міністерства ЖКГ), </w:t>
            </w:r>
            <w:r w:rsidRPr="003029B4">
              <w:rPr>
                <w:b/>
                <w:sz w:val="22"/>
                <w:szCs w:val="22"/>
                <w:shd w:val="clear" w:color="auto" w:fill="FFFFFF"/>
                <w:lang w:val="uk-UA"/>
              </w:rPr>
              <w:t>Об'єднанням організацій роботодавців "Всеукраїнська конфедерація роботодавців житлово-комунальної галузі України"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      </w:r>
            <w:r w:rsidRPr="003029B4">
              <w:rPr>
                <w:rStyle w:val="FontStyle28"/>
                <w:b/>
                <w:lang w:val="uk-UA" w:eastAsia="uk-UA"/>
              </w:rPr>
              <w:t>;</w:t>
            </w:r>
          </w:p>
        </w:tc>
      </w:tr>
      <w:tr w:rsidR="00247C34" w:rsidRPr="00E0465A" w:rsidTr="003029B4">
        <w:tc>
          <w:tcPr>
            <w:tcW w:w="9571" w:type="dxa"/>
            <w:gridSpan w:val="3"/>
          </w:tcPr>
          <w:p w:rsidR="00247C34" w:rsidRPr="003029B4" w:rsidRDefault="00247C34" w:rsidP="003029B4">
            <w:pPr>
              <w:pStyle w:val="Style2"/>
              <w:widowControl/>
              <w:spacing w:before="77"/>
              <w:ind w:left="3509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III. МАЙНО ПІДПРИЄМСТВА</w:t>
            </w:r>
          </w:p>
        </w:tc>
      </w:tr>
      <w:tr w:rsidR="00247C34" w:rsidRPr="00E0465A" w:rsidTr="003029B4">
        <w:trPr>
          <w:trHeight w:val="2462"/>
        </w:trPr>
        <w:tc>
          <w:tcPr>
            <w:tcW w:w="4785" w:type="dxa"/>
            <w:gridSpan w:val="2"/>
          </w:tcPr>
          <w:p w:rsidR="00247C34" w:rsidRPr="003029B4" w:rsidRDefault="00247C34" w:rsidP="003029B4">
            <w:pPr>
              <w:pStyle w:val="Style6"/>
              <w:widowControl/>
              <w:tabs>
                <w:tab w:val="left" w:pos="691"/>
              </w:tabs>
              <w:spacing w:line="240" w:lineRule="auto"/>
              <w:jc w:val="both"/>
              <w:rPr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Статутний фонд Підприємства складає </w:t>
            </w:r>
            <w:r w:rsidRPr="003029B4">
              <w:rPr>
                <w:rStyle w:val="FontStyle28"/>
                <w:b/>
                <w:lang w:val="uk-UA" w:eastAsia="uk-UA"/>
              </w:rPr>
              <w:t>16346627,71грн. (шістнадцять мільйонів триста сорок шість тисяч шістсот двадцять сім гривень 71 копійка).</w:t>
            </w:r>
            <w:r w:rsidRPr="003029B4">
              <w:rPr>
                <w:rStyle w:val="FontStyle28"/>
                <w:lang w:val="uk-UA" w:eastAsia="uk-UA"/>
              </w:rPr>
              <w:t xml:space="preserve">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      </w:r>
          </w:p>
        </w:tc>
        <w:tc>
          <w:tcPr>
            <w:tcW w:w="4786" w:type="dxa"/>
          </w:tcPr>
          <w:p w:rsidR="00247C34" w:rsidRPr="003029B4" w:rsidRDefault="00247C34" w:rsidP="003029B4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Статутний фонд Підприємства складає </w:t>
            </w:r>
            <w:r w:rsidRPr="003029B4">
              <w:rPr>
                <w:rStyle w:val="FontStyle28"/>
                <w:b/>
                <w:lang w:val="uk-UA" w:eastAsia="uk-UA"/>
              </w:rPr>
              <w:t>16726413,31 грн. (шістнадцять мільйонів сімсот двадцять шість тисяч чотириста тринадцять гривень 31 копійка).</w:t>
            </w:r>
            <w:r w:rsidRPr="003029B4">
              <w:rPr>
                <w:rStyle w:val="FontStyle28"/>
                <w:lang w:val="uk-UA" w:eastAsia="uk-UA"/>
              </w:rPr>
              <w:t xml:space="preserve"> 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      </w:r>
          </w:p>
        </w:tc>
      </w:tr>
      <w:tr w:rsidR="00247C34" w:rsidRPr="00772D18" w:rsidTr="003029B4">
        <w:trPr>
          <w:trHeight w:val="1408"/>
        </w:trPr>
        <w:tc>
          <w:tcPr>
            <w:tcW w:w="4785" w:type="dxa"/>
            <w:gridSpan w:val="2"/>
          </w:tcPr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2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залишається в розпорядженні Підприємства і використовується ним за погодженням з Власником на фінансування інвестиційних програм.</w:t>
            </w:r>
          </w:p>
          <w:p w:rsidR="00247C34" w:rsidRPr="003029B4" w:rsidRDefault="00247C34" w:rsidP="003029B4">
            <w:pPr>
              <w:pStyle w:val="Style2"/>
              <w:widowControl/>
              <w:jc w:val="both"/>
              <w:rPr>
                <w:rStyle w:val="FontStyle28"/>
                <w:lang w:val="uk-UA" w:eastAsia="uk-UA"/>
              </w:rPr>
            </w:pP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2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</w:t>
            </w:r>
            <w:r w:rsidRPr="003029B4">
              <w:rPr>
                <w:rStyle w:val="FontStyle28"/>
                <w:b/>
                <w:lang w:val="uk-UA" w:eastAsia="uk-UA"/>
              </w:rPr>
              <w:t>направляється на погашення заборгованості перед територіальною громадою міста за виконання гарантійних зобов’язань, а у разі повного погашення</w:t>
            </w:r>
            <w:r w:rsidRPr="003029B4">
              <w:rPr>
                <w:rStyle w:val="FontStyle28"/>
                <w:lang w:val="uk-UA" w:eastAsia="uk-UA"/>
              </w:rPr>
              <w:t xml:space="preserve">  залишається в розпорядженні Підприємства і використовується ним за погодженням з Власником на фінансування інвестиційних програм.</w:t>
            </w:r>
          </w:p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7"/>
              <w:rPr>
                <w:rStyle w:val="FontStyle28"/>
                <w:lang w:val="uk-UA" w:eastAsia="uk-UA"/>
              </w:rPr>
            </w:pPr>
          </w:p>
        </w:tc>
      </w:tr>
      <w:tr w:rsidR="00247C34" w:rsidRPr="00E0465A" w:rsidTr="003029B4">
        <w:trPr>
          <w:gridBefore w:val="1"/>
        </w:trPr>
        <w:tc>
          <w:tcPr>
            <w:tcW w:w="4785" w:type="dxa"/>
          </w:tcPr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7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Прибуток, одержаний від неосновної діяльності підприємством, </w:t>
            </w:r>
            <w:r w:rsidRPr="003029B4">
              <w:rPr>
                <w:rStyle w:val="FontStyle28"/>
                <w:b/>
                <w:lang w:val="uk-UA" w:eastAsia="uk-UA"/>
              </w:rPr>
              <w:t>розподіляється підприємством самостійно згідно з умовами колективного договору за погодженням з профспілковим комітетом підприємства:</w:t>
            </w:r>
          </w:p>
          <w:p w:rsidR="00247C34" w:rsidRPr="003029B4" w:rsidRDefault="00247C34" w:rsidP="003029B4">
            <w:pPr>
              <w:pStyle w:val="Style4"/>
              <w:widowControl/>
              <w:tabs>
                <w:tab w:val="left" w:pos="706"/>
              </w:tabs>
              <w:spacing w:line="240" w:lineRule="auto"/>
              <w:ind w:left="480" w:firstLine="0"/>
              <w:jc w:val="left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-</w:t>
            </w:r>
            <w:r w:rsidRPr="003029B4">
              <w:rPr>
                <w:rStyle w:val="FontStyle28"/>
                <w:b/>
                <w:lang w:val="uk-UA" w:eastAsia="uk-UA"/>
              </w:rPr>
              <w:tab/>
              <w:t>на виплату винагороди по підсумках роботи за рік;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77"/>
              </w:tabs>
              <w:spacing w:line="240" w:lineRule="auto"/>
              <w:ind w:firstLine="451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надання одноразового заохочення працівникам в зв'язку з досягненням ними пенсійного віку;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77"/>
              </w:tabs>
              <w:spacing w:line="240" w:lineRule="auto"/>
              <w:ind w:firstLine="451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надання щорічної одноразової допомоги на оздоровлення постійних працівників, які відпрацювали на підприємстві більше року;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77"/>
              </w:tabs>
              <w:spacing w:line="240" w:lineRule="auto"/>
              <w:ind w:firstLine="451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на преміювання або нагородження цінними подарунками працівників з нагоди професійних свят, жінок до Дня 8-го березня, ветеранів ВВВ (працюючих і пенсіонерів) - до Дня Перемоги;</w:t>
            </w:r>
          </w:p>
          <w:p w:rsidR="00247C34" w:rsidRPr="003029B4" w:rsidRDefault="00247C34" w:rsidP="003029B4">
            <w:pPr>
              <w:pStyle w:val="Style4"/>
              <w:widowControl/>
              <w:tabs>
                <w:tab w:val="left" w:pos="706"/>
              </w:tabs>
              <w:spacing w:line="240" w:lineRule="auto"/>
              <w:ind w:left="480" w:firstLine="0"/>
              <w:jc w:val="left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>-</w:t>
            </w:r>
            <w:r w:rsidRPr="003029B4">
              <w:rPr>
                <w:rStyle w:val="FontStyle28"/>
                <w:b/>
                <w:lang w:val="uk-UA" w:eastAsia="uk-UA"/>
              </w:rPr>
              <w:tab/>
              <w:t>на утримання оздоровчих споруд та придбання медикаментів;</w:t>
            </w:r>
          </w:p>
          <w:p w:rsidR="00247C34" w:rsidRPr="003029B4" w:rsidRDefault="00247C34" w:rsidP="003029B4">
            <w:pPr>
              <w:pStyle w:val="Style2"/>
              <w:widowControl/>
              <w:jc w:val="both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b/>
                <w:lang w:val="uk-UA" w:eastAsia="uk-UA"/>
              </w:rPr>
              <w:t xml:space="preserve">        - у разі смерті працівника надавати допомогу сім'ї померлого на поховання. </w:t>
            </w: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7"/>
              <w:rPr>
                <w:rStyle w:val="FontStyle28"/>
                <w:b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Прибуток, одержаний від неосновної діяльності підприємством, </w:t>
            </w:r>
            <w:r w:rsidRPr="003029B4">
              <w:rPr>
                <w:rStyle w:val="FontStyle28"/>
                <w:b/>
                <w:lang w:val="uk-UA" w:eastAsia="uk-UA"/>
              </w:rPr>
              <w:t>залишається в розпорядженні Підприємства</w:t>
            </w:r>
            <w:r w:rsidRPr="003029B4">
              <w:rPr>
                <w:rStyle w:val="FontStyle28"/>
                <w:lang w:val="uk-UA" w:eastAsia="uk-UA"/>
              </w:rPr>
              <w:t xml:space="preserve"> </w:t>
            </w:r>
            <w:r w:rsidRPr="003029B4">
              <w:rPr>
                <w:rStyle w:val="FontStyle28"/>
                <w:b/>
                <w:lang w:val="uk-UA" w:eastAsia="uk-UA"/>
              </w:rPr>
              <w:t xml:space="preserve">і використовується ним за погодженням з Власником </w:t>
            </w:r>
          </w:p>
          <w:p w:rsidR="00247C34" w:rsidRPr="003029B4" w:rsidRDefault="00247C34" w:rsidP="003029B4">
            <w:pPr>
              <w:pStyle w:val="Style2"/>
              <w:widowControl/>
              <w:spacing w:before="86"/>
              <w:ind w:left="2472"/>
              <w:jc w:val="left"/>
              <w:rPr>
                <w:rStyle w:val="FontStyle28"/>
                <w:lang w:val="uk-UA" w:eastAsia="uk-UA"/>
              </w:rPr>
            </w:pPr>
          </w:p>
        </w:tc>
      </w:tr>
      <w:tr w:rsidR="00247C34" w:rsidRPr="00E0465A" w:rsidTr="003029B4">
        <w:trPr>
          <w:gridBefore w:val="1"/>
        </w:trPr>
        <w:tc>
          <w:tcPr>
            <w:tcW w:w="9571" w:type="dxa"/>
            <w:gridSpan w:val="2"/>
          </w:tcPr>
          <w:p w:rsidR="00247C34" w:rsidRPr="003029B4" w:rsidRDefault="00247C34" w:rsidP="003029B4">
            <w:pPr>
              <w:pStyle w:val="Style2"/>
              <w:widowControl/>
              <w:spacing w:before="86"/>
              <w:ind w:left="2472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IV. ОРГАНИ УПРАВЛІННЯ ПІДПРИЄМСТВОМ</w:t>
            </w:r>
          </w:p>
        </w:tc>
      </w:tr>
      <w:tr w:rsidR="00247C34" w:rsidRPr="000E7877" w:rsidTr="003029B4">
        <w:trPr>
          <w:gridBefore w:val="1"/>
          <w:trHeight w:val="1614"/>
        </w:trPr>
        <w:tc>
          <w:tcPr>
            <w:tcW w:w="4785" w:type="dxa"/>
          </w:tcPr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7"/>
              <w:rPr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Встановлення в порядку, визначеному відповідним законодавством, тарифів </w:t>
            </w:r>
            <w:r w:rsidRPr="003029B4">
              <w:rPr>
                <w:rStyle w:val="FontStyle28"/>
                <w:b/>
                <w:lang w:val="uk-UA" w:eastAsia="uk-UA"/>
              </w:rPr>
              <w:t xml:space="preserve">щодо послуг з водопостачання та водовідведення </w:t>
            </w:r>
            <w:r w:rsidRPr="003029B4">
              <w:rPr>
                <w:rStyle w:val="FontStyle28"/>
                <w:lang w:val="uk-UA" w:eastAsia="uk-UA"/>
              </w:rPr>
              <w:t>здійснюється виконавчим комітетом міської ради.</w:t>
            </w: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3"/>
              <w:widowControl/>
              <w:spacing w:line="240" w:lineRule="auto"/>
              <w:ind w:firstLine="427"/>
              <w:rPr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Встановлення в порядку, визначеному відповідним законодавством, тарифів </w:t>
            </w:r>
            <w:r w:rsidRPr="003029B4">
              <w:rPr>
                <w:rStyle w:val="FontStyle28"/>
                <w:b/>
                <w:lang w:val="uk-UA" w:eastAsia="uk-UA"/>
              </w:rPr>
              <w:t>на послуги з централізованого водопостачання та централізованого водовідведення</w:t>
            </w:r>
            <w:r w:rsidRPr="003029B4">
              <w:rPr>
                <w:rStyle w:val="FontStyle28"/>
                <w:color w:val="C00000"/>
                <w:lang w:val="uk-UA" w:eastAsia="uk-UA"/>
              </w:rPr>
              <w:t xml:space="preserve"> </w:t>
            </w:r>
            <w:r w:rsidRPr="003029B4">
              <w:rPr>
                <w:rStyle w:val="FontStyle28"/>
                <w:lang w:val="uk-UA" w:eastAsia="uk-UA"/>
              </w:rPr>
              <w:t>здійснюється виконавчим комітетом міської ради.</w:t>
            </w:r>
          </w:p>
        </w:tc>
      </w:tr>
      <w:tr w:rsidR="00247C34" w:rsidRPr="00772D18" w:rsidTr="003029B4">
        <w:trPr>
          <w:gridBefore w:val="1"/>
        </w:trPr>
        <w:tc>
          <w:tcPr>
            <w:tcW w:w="4785" w:type="dxa"/>
          </w:tcPr>
          <w:p w:rsidR="00247C34" w:rsidRPr="003029B4" w:rsidRDefault="00247C34" w:rsidP="003029B4">
            <w:pPr>
              <w:pStyle w:val="Style3"/>
              <w:widowControl/>
              <w:spacing w:before="62" w:line="240" w:lineRule="auto"/>
              <w:ind w:firstLine="0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Начальник має право: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701"/>
              </w:tabs>
              <w:spacing w:line="240" w:lineRule="auto"/>
              <w:ind w:firstLine="0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представляти Підприємство в усіх державних </w:t>
            </w:r>
            <w:r w:rsidRPr="003029B4">
              <w:rPr>
                <w:rStyle w:val="FontStyle28"/>
                <w:b/>
                <w:lang w:val="uk-UA" w:eastAsia="uk-UA"/>
              </w:rPr>
              <w:t>закладах, установах, організаціях, підприємствах всіх видів і форм власності, в судах і господарських судах</w:t>
            </w:r>
            <w:r w:rsidRPr="003029B4">
              <w:rPr>
                <w:rStyle w:val="FontStyle28"/>
                <w:lang w:val="uk-UA" w:eastAsia="uk-UA"/>
              </w:rPr>
              <w:t xml:space="preserve"> та укладати угоди, договори, контракти без доручення;</w:t>
            </w:r>
          </w:p>
          <w:p w:rsidR="00247C34" w:rsidRPr="003029B4" w:rsidRDefault="00247C34" w:rsidP="003029B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786" w:type="dxa"/>
          </w:tcPr>
          <w:p w:rsidR="00247C34" w:rsidRPr="003029B4" w:rsidRDefault="00247C34" w:rsidP="003029B4">
            <w:pPr>
              <w:pStyle w:val="Style3"/>
              <w:widowControl/>
              <w:spacing w:before="62" w:line="240" w:lineRule="auto"/>
              <w:ind w:firstLine="0"/>
              <w:jc w:val="left"/>
              <w:rPr>
                <w:rStyle w:val="FontStyle28"/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>Начальник має право:</w:t>
            </w:r>
          </w:p>
          <w:p w:rsidR="00247C34" w:rsidRPr="003029B4" w:rsidRDefault="00247C34" w:rsidP="003029B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01"/>
              </w:tabs>
              <w:spacing w:line="240" w:lineRule="auto"/>
              <w:ind w:firstLine="35"/>
              <w:rPr>
                <w:lang w:val="uk-UA" w:eastAsia="uk-UA"/>
              </w:rPr>
            </w:pPr>
            <w:r w:rsidRPr="003029B4">
              <w:rPr>
                <w:rStyle w:val="FontStyle28"/>
                <w:lang w:val="uk-UA" w:eastAsia="uk-UA"/>
              </w:rPr>
              <w:t xml:space="preserve">представляти Підприємство </w:t>
            </w:r>
            <w:r w:rsidRPr="003029B4">
              <w:rPr>
                <w:sz w:val="22"/>
                <w:szCs w:val="22"/>
                <w:lang w:val="uk-UA"/>
              </w:rPr>
              <w:t>в усіх державних</w:t>
            </w:r>
            <w:r w:rsidRPr="003029B4">
              <w:rPr>
                <w:b/>
                <w:sz w:val="22"/>
                <w:szCs w:val="22"/>
                <w:lang w:val="uk-UA"/>
              </w:rPr>
              <w:t xml:space="preserve">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      </w:r>
            <w:r w:rsidRPr="003029B4">
              <w:rPr>
                <w:b/>
                <w:snapToGrid w:val="0"/>
                <w:sz w:val="22"/>
                <w:szCs w:val="22"/>
                <w:lang w:val="uk-UA"/>
              </w:rPr>
              <w:t>підприємства</w:t>
            </w:r>
            <w:r w:rsidRPr="003029B4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Pr="003029B4">
              <w:rPr>
                <w:rStyle w:val="FontStyle28"/>
                <w:lang w:val="uk-UA" w:eastAsia="uk-UA"/>
              </w:rPr>
              <w:t>та укладати угоди, договори, контракти без доручення;</w:t>
            </w:r>
          </w:p>
        </w:tc>
      </w:tr>
    </w:tbl>
    <w:p w:rsidR="00247C34" w:rsidRDefault="00247C34" w:rsidP="00E0465A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47C34" w:rsidRPr="006E2785" w:rsidRDefault="00247C34" w:rsidP="00E0465A">
      <w:pPr>
        <w:rPr>
          <w:sz w:val="28"/>
          <w:szCs w:val="28"/>
          <w:lang w:val="uk-UA"/>
        </w:rPr>
      </w:pPr>
    </w:p>
    <w:p w:rsidR="00247C34" w:rsidRDefault="00247C34" w:rsidP="00E0465A">
      <w:pPr>
        <w:rPr>
          <w:sz w:val="28"/>
          <w:szCs w:val="28"/>
          <w:lang w:val="uk-UA"/>
        </w:rPr>
      </w:pPr>
    </w:p>
    <w:p w:rsidR="00247C34" w:rsidRDefault="00247C34" w:rsidP="00E0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УЖКГЕ та КВ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Богданчук</w:t>
      </w:r>
    </w:p>
    <w:p w:rsidR="00247C34" w:rsidRDefault="00247C34" w:rsidP="00E0465A">
      <w:pPr>
        <w:rPr>
          <w:sz w:val="28"/>
          <w:szCs w:val="28"/>
          <w:lang w:val="uk-UA"/>
        </w:rPr>
      </w:pPr>
    </w:p>
    <w:p w:rsidR="00247C34" w:rsidRPr="00E0465A" w:rsidRDefault="00247C34" w:rsidP="000D1FFC">
      <w:pPr>
        <w:jc w:val="center"/>
        <w:rPr>
          <w:lang w:val="uk-UA"/>
        </w:rPr>
      </w:pPr>
    </w:p>
    <w:sectPr w:rsidR="00247C34" w:rsidRPr="00E0465A" w:rsidSect="00930A7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23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1BF"/>
    <w:rsid w:val="000201BF"/>
    <w:rsid w:val="00046440"/>
    <w:rsid w:val="00072026"/>
    <w:rsid w:val="00074C1E"/>
    <w:rsid w:val="00076B9E"/>
    <w:rsid w:val="000D1FFC"/>
    <w:rsid w:val="000E7877"/>
    <w:rsid w:val="001375AE"/>
    <w:rsid w:val="00145D91"/>
    <w:rsid w:val="00150889"/>
    <w:rsid w:val="0016046F"/>
    <w:rsid w:val="0024126E"/>
    <w:rsid w:val="00247A99"/>
    <w:rsid w:val="00247C34"/>
    <w:rsid w:val="00253775"/>
    <w:rsid w:val="00281DBB"/>
    <w:rsid w:val="0029525F"/>
    <w:rsid w:val="002D05F6"/>
    <w:rsid w:val="003029B4"/>
    <w:rsid w:val="00392731"/>
    <w:rsid w:val="00393A1B"/>
    <w:rsid w:val="003A3FFA"/>
    <w:rsid w:val="003B1C64"/>
    <w:rsid w:val="003E33F0"/>
    <w:rsid w:val="00457DA7"/>
    <w:rsid w:val="00485EE3"/>
    <w:rsid w:val="004E2540"/>
    <w:rsid w:val="005050F8"/>
    <w:rsid w:val="005A635B"/>
    <w:rsid w:val="00611910"/>
    <w:rsid w:val="006E01BF"/>
    <w:rsid w:val="006E2785"/>
    <w:rsid w:val="00772444"/>
    <w:rsid w:val="00772D18"/>
    <w:rsid w:val="00792E93"/>
    <w:rsid w:val="00794118"/>
    <w:rsid w:val="00853128"/>
    <w:rsid w:val="008D06E3"/>
    <w:rsid w:val="009047E0"/>
    <w:rsid w:val="00924E2B"/>
    <w:rsid w:val="00930A79"/>
    <w:rsid w:val="00940568"/>
    <w:rsid w:val="00A55B71"/>
    <w:rsid w:val="00A839DF"/>
    <w:rsid w:val="00A97AAF"/>
    <w:rsid w:val="00AF4940"/>
    <w:rsid w:val="00B267F9"/>
    <w:rsid w:val="00B50361"/>
    <w:rsid w:val="00B81D51"/>
    <w:rsid w:val="00B82283"/>
    <w:rsid w:val="00BF2531"/>
    <w:rsid w:val="00BF35DA"/>
    <w:rsid w:val="00C12507"/>
    <w:rsid w:val="00C61577"/>
    <w:rsid w:val="00C9442A"/>
    <w:rsid w:val="00CF71B8"/>
    <w:rsid w:val="00D2080E"/>
    <w:rsid w:val="00D43622"/>
    <w:rsid w:val="00DF2FF4"/>
    <w:rsid w:val="00DF32E8"/>
    <w:rsid w:val="00DF3D00"/>
    <w:rsid w:val="00E023AD"/>
    <w:rsid w:val="00E0465A"/>
    <w:rsid w:val="00F17658"/>
    <w:rsid w:val="00F557C0"/>
    <w:rsid w:val="00F70E45"/>
    <w:rsid w:val="00F75770"/>
    <w:rsid w:val="00F86460"/>
    <w:rsid w:val="00FA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E01BF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01BF"/>
    <w:rPr>
      <w:rFonts w:ascii="Courier New" w:hAnsi="Courier New" w:cs="Courier New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6E01B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E01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6E01B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basedOn w:val="DefaultParagraphFont"/>
    <w:uiPriority w:val="99"/>
    <w:rsid w:val="00E023AD"/>
    <w:rPr>
      <w:rFonts w:ascii="Times New Roman" w:hAnsi="Times New Roman" w:cs="Times New Roman"/>
      <w:sz w:val="44"/>
      <w:szCs w:val="44"/>
    </w:rPr>
  </w:style>
  <w:style w:type="paragraph" w:customStyle="1" w:styleId="Style2">
    <w:name w:val="Style2"/>
    <w:basedOn w:val="Normal"/>
    <w:uiPriority w:val="99"/>
    <w:rsid w:val="00E023A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Normal"/>
    <w:uiPriority w:val="99"/>
    <w:rsid w:val="00E023A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Normal"/>
    <w:uiPriority w:val="99"/>
    <w:rsid w:val="00E023A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paragraph" w:customStyle="1" w:styleId="a">
    <w:name w:val="Без интервала"/>
    <w:uiPriority w:val="99"/>
    <w:rsid w:val="00772D1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10</Pages>
  <Words>2742</Words>
  <Characters>15630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26</cp:revision>
  <cp:lastPrinted>2020-01-27T12:06:00Z</cp:lastPrinted>
  <dcterms:created xsi:type="dcterms:W3CDTF">2019-11-18T14:53:00Z</dcterms:created>
  <dcterms:modified xsi:type="dcterms:W3CDTF">2020-01-29T15:14:00Z</dcterms:modified>
</cp:coreProperties>
</file>