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09" w:rsidRDefault="00890909" w:rsidP="00AE3F58">
      <w:pPr>
        <w:widowControl w:val="0"/>
        <w:autoSpaceDE w:val="0"/>
        <w:autoSpaceDN w:val="0"/>
        <w:adjustRightInd w:val="0"/>
        <w:ind w:left="-284" w:right="-164"/>
        <w:jc w:val="center"/>
        <w:rPr>
          <w:lang w:val="uk-UA"/>
        </w:rPr>
      </w:pPr>
      <w:r>
        <w:rPr>
          <w:noProof/>
          <w:sz w:val="25"/>
          <w:szCs w:val="25"/>
        </w:rPr>
        <mc:AlternateContent>
          <mc:Choice Requires="wps">
            <w:drawing>
              <wp:anchor distT="0" distB="0" distL="114300" distR="114300" simplePos="0" relativeHeight="251659264" behindDoc="0" locked="0" layoutInCell="1" allowOverlap="1" wp14:anchorId="26540422" wp14:editId="002F41B4">
                <wp:simplePos x="0" y="0"/>
                <wp:positionH relativeFrom="column">
                  <wp:posOffset>3701415</wp:posOffset>
                </wp:positionH>
                <wp:positionV relativeFrom="paragraph">
                  <wp:posOffset>-51435</wp:posOffset>
                </wp:positionV>
                <wp:extent cx="2628900" cy="100965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F08" w:rsidRDefault="005A5F08" w:rsidP="00890909">
                            <w:pPr>
                              <w:jc w:val="center"/>
                              <w:rPr>
                                <w:sz w:val="20"/>
                                <w:szCs w:val="20"/>
                                <w:lang w:val="uk-UA"/>
                              </w:rPr>
                            </w:pPr>
                            <w:r>
                              <w:rPr>
                                <w:sz w:val="20"/>
                                <w:szCs w:val="20"/>
                                <w:lang w:val="uk-UA"/>
                              </w:rPr>
                              <w:t>Проект рішення</w:t>
                            </w:r>
                          </w:p>
                          <w:p w:rsidR="005A5F08" w:rsidRDefault="005A5F08" w:rsidP="00890909">
                            <w:pPr>
                              <w:jc w:val="center"/>
                              <w:rPr>
                                <w:sz w:val="20"/>
                                <w:szCs w:val="20"/>
                                <w:lang w:val="uk-UA"/>
                              </w:rPr>
                            </w:pPr>
                            <w:r>
                              <w:rPr>
                                <w:sz w:val="20"/>
                                <w:szCs w:val="20"/>
                                <w:lang w:val="uk-UA"/>
                              </w:rPr>
                              <w:t>Розробник – департамент праці та соціального захисту населення міської ради,  директор департаменту</w:t>
                            </w:r>
                          </w:p>
                          <w:p w:rsidR="005A5F08" w:rsidRPr="004C4F08" w:rsidRDefault="005A5F08" w:rsidP="004C4F08">
                            <w:pPr>
                              <w:jc w:val="center"/>
                              <w:rPr>
                                <w:sz w:val="20"/>
                                <w:szCs w:val="20"/>
                                <w:lang w:val="uk-UA"/>
                              </w:rPr>
                            </w:pPr>
                            <w:proofErr w:type="spellStart"/>
                            <w:r w:rsidRPr="004C4F08">
                              <w:rPr>
                                <w:sz w:val="20"/>
                                <w:szCs w:val="20"/>
                                <w:lang w:val="uk-UA"/>
                              </w:rPr>
                              <w:t>Шатило</w:t>
                            </w:r>
                            <w:proofErr w:type="spellEnd"/>
                            <w:r w:rsidRPr="004C4F08">
                              <w:rPr>
                                <w:sz w:val="20"/>
                                <w:szCs w:val="20"/>
                                <w:lang w:val="uk-UA"/>
                              </w:rPr>
                              <w:t xml:space="preserve"> Н.Ю.,</w:t>
                            </w:r>
                          </w:p>
                          <w:p w:rsidR="005A5F08" w:rsidRDefault="005A5F08" w:rsidP="004C4F08">
                            <w:pPr>
                              <w:jc w:val="center"/>
                              <w:rPr>
                                <w:sz w:val="20"/>
                                <w:szCs w:val="20"/>
                                <w:lang w:val="uk-UA"/>
                              </w:rPr>
                            </w:pPr>
                            <w:r w:rsidRPr="004C4F08">
                              <w:rPr>
                                <w:sz w:val="20"/>
                                <w:szCs w:val="20"/>
                                <w:lang w:val="uk-UA"/>
                              </w:rPr>
                              <w:t>2-40-02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40422" id="_x0000_t202" coordsize="21600,21600" o:spt="202" path="m,l,21600r21600,l21600,xe">
                <v:stroke joinstyle="miter"/>
                <v:path gradientshapeok="t" o:connecttype="rect"/>
              </v:shapetype>
              <v:shape id="Поле 6" o:spid="_x0000_s1026" type="#_x0000_t202" style="position:absolute;left:0;text-align:left;margin-left:291.45pt;margin-top:-4.05pt;width:207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" stroked="f">
                <v:textbox>
                  <w:txbxContent>
                    <w:p w:rsidR="005A5F08" w:rsidRDefault="005A5F08" w:rsidP="00890909">
                      <w:pPr>
                        <w:jc w:val="center"/>
                        <w:rPr>
                          <w:sz w:val="20"/>
                          <w:szCs w:val="20"/>
                          <w:lang w:val="uk-UA"/>
                        </w:rPr>
                      </w:pPr>
                      <w:r>
                        <w:rPr>
                          <w:sz w:val="20"/>
                          <w:szCs w:val="20"/>
                          <w:lang w:val="uk-UA"/>
                        </w:rPr>
                        <w:t>Проект рішення</w:t>
                      </w:r>
                    </w:p>
                    <w:p w:rsidR="005A5F08" w:rsidRDefault="005A5F08" w:rsidP="00890909">
                      <w:pPr>
                        <w:jc w:val="center"/>
                        <w:rPr>
                          <w:sz w:val="20"/>
                          <w:szCs w:val="20"/>
                          <w:lang w:val="uk-UA"/>
                        </w:rPr>
                      </w:pPr>
                      <w:r>
                        <w:rPr>
                          <w:sz w:val="20"/>
                          <w:szCs w:val="20"/>
                          <w:lang w:val="uk-UA"/>
                        </w:rPr>
                        <w:t>Розробник – департамент праці та соціального захисту населення міської ради,  директор департаменту</w:t>
                      </w:r>
                    </w:p>
                    <w:p w:rsidR="005A5F08" w:rsidRPr="004C4F08" w:rsidRDefault="005A5F08" w:rsidP="004C4F08">
                      <w:pPr>
                        <w:jc w:val="center"/>
                        <w:rPr>
                          <w:sz w:val="20"/>
                          <w:szCs w:val="20"/>
                          <w:lang w:val="uk-UA"/>
                        </w:rPr>
                      </w:pPr>
                      <w:proofErr w:type="spellStart"/>
                      <w:r w:rsidRPr="004C4F08">
                        <w:rPr>
                          <w:sz w:val="20"/>
                          <w:szCs w:val="20"/>
                          <w:lang w:val="uk-UA"/>
                        </w:rPr>
                        <w:t>Шатило</w:t>
                      </w:r>
                      <w:proofErr w:type="spellEnd"/>
                      <w:r w:rsidRPr="004C4F08">
                        <w:rPr>
                          <w:sz w:val="20"/>
                          <w:szCs w:val="20"/>
                          <w:lang w:val="uk-UA"/>
                        </w:rPr>
                        <w:t xml:space="preserve"> Н.Ю.,</w:t>
                      </w:r>
                    </w:p>
                    <w:p w:rsidR="005A5F08" w:rsidRDefault="005A5F08" w:rsidP="004C4F08">
                      <w:pPr>
                        <w:jc w:val="center"/>
                        <w:rPr>
                          <w:sz w:val="20"/>
                          <w:szCs w:val="20"/>
                          <w:lang w:val="uk-UA"/>
                        </w:rPr>
                      </w:pPr>
                      <w:r w:rsidRPr="004C4F08">
                        <w:rPr>
                          <w:sz w:val="20"/>
                          <w:szCs w:val="20"/>
                          <w:lang w:val="uk-UA"/>
                        </w:rPr>
                        <w:t>2-40-02</w:t>
                      </w:r>
                    </w:p>
                  </w:txbxContent>
                </v:textbox>
              </v:shape>
            </w:pict>
          </mc:Fallback>
        </mc:AlternateContent>
      </w:r>
    </w:p>
    <w:p w:rsidR="00890909" w:rsidRDefault="00890909" w:rsidP="00890909">
      <w:pPr>
        <w:widowControl w:val="0"/>
        <w:autoSpaceDE w:val="0"/>
        <w:autoSpaceDN w:val="0"/>
        <w:adjustRightInd w:val="0"/>
        <w:ind w:left="-284" w:right="-164"/>
        <w:rPr>
          <w:lang w:val="uk-UA"/>
        </w:rPr>
      </w:pPr>
    </w:p>
    <w:p w:rsidR="00AE3F58" w:rsidRPr="00565CD2" w:rsidRDefault="00AE3F58" w:rsidP="00AE3F58">
      <w:pPr>
        <w:widowControl w:val="0"/>
        <w:autoSpaceDE w:val="0"/>
        <w:autoSpaceDN w:val="0"/>
        <w:adjustRightInd w:val="0"/>
        <w:ind w:left="-284" w:right="-164"/>
        <w:jc w:val="center"/>
        <w:rPr>
          <w:sz w:val="20"/>
          <w:lang w:val="en-US"/>
        </w:rPr>
      </w:pPr>
      <w:r w:rsidRPr="00606B4A">
        <w:rPr>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8" o:title=""/>
          </v:shape>
          <o:OLEObject Type="Embed" ProgID="MSDraw" ShapeID="_x0000_i1025" DrawAspect="Content" ObjectID="_1662212721" r:id="rId9"/>
        </w:object>
      </w:r>
    </w:p>
    <w:p w:rsidR="00AE3F58" w:rsidRPr="005A5F08" w:rsidRDefault="00AE3F58" w:rsidP="00AE3F58">
      <w:pPr>
        <w:widowControl w:val="0"/>
        <w:autoSpaceDE w:val="0"/>
        <w:autoSpaceDN w:val="0"/>
        <w:adjustRightInd w:val="0"/>
        <w:ind w:left="-284" w:right="-164"/>
        <w:jc w:val="center"/>
        <w:rPr>
          <w:sz w:val="27"/>
          <w:szCs w:val="27"/>
          <w:lang w:val="uk-UA"/>
        </w:rPr>
      </w:pPr>
      <w:r w:rsidRPr="005A5F08">
        <w:rPr>
          <w:sz w:val="27"/>
          <w:szCs w:val="27"/>
          <w:lang w:val="uk-UA"/>
        </w:rPr>
        <w:t>УКРАЇНА</w:t>
      </w:r>
    </w:p>
    <w:p w:rsidR="00AE3F58" w:rsidRPr="005A5F08" w:rsidRDefault="00AE3F58" w:rsidP="00AE3F58">
      <w:pPr>
        <w:widowControl w:val="0"/>
        <w:autoSpaceDE w:val="0"/>
        <w:autoSpaceDN w:val="0"/>
        <w:adjustRightInd w:val="0"/>
        <w:ind w:left="-284" w:right="-164"/>
        <w:jc w:val="center"/>
        <w:rPr>
          <w:sz w:val="27"/>
          <w:szCs w:val="27"/>
          <w:lang w:val="uk-UA"/>
        </w:rPr>
      </w:pPr>
      <w:r w:rsidRPr="005A5F08">
        <w:rPr>
          <w:sz w:val="27"/>
          <w:szCs w:val="27"/>
          <w:lang w:val="uk-UA"/>
        </w:rPr>
        <w:t>ЖИТОМИРСЬКА ОБЛАСТЬ</w:t>
      </w:r>
    </w:p>
    <w:p w:rsidR="00AE3F58" w:rsidRPr="005A5F08" w:rsidRDefault="00AE3F58" w:rsidP="00AE3F58">
      <w:pPr>
        <w:widowControl w:val="0"/>
        <w:autoSpaceDE w:val="0"/>
        <w:autoSpaceDN w:val="0"/>
        <w:adjustRightInd w:val="0"/>
        <w:ind w:left="-284" w:right="-164"/>
        <w:jc w:val="center"/>
        <w:rPr>
          <w:sz w:val="27"/>
          <w:szCs w:val="27"/>
          <w:lang w:val="uk-UA"/>
        </w:rPr>
      </w:pPr>
      <w:r w:rsidRPr="005A5F08">
        <w:rPr>
          <w:sz w:val="27"/>
          <w:szCs w:val="27"/>
          <w:lang w:val="uk-UA"/>
        </w:rPr>
        <w:t>НОВОГРАД-ВОЛИНСЬКА МІСЬКА РАДА</w:t>
      </w:r>
    </w:p>
    <w:p w:rsidR="00AE3F58" w:rsidRPr="005A5F08" w:rsidRDefault="00AE3F58" w:rsidP="00AE3F58">
      <w:pPr>
        <w:widowControl w:val="0"/>
        <w:autoSpaceDE w:val="0"/>
        <w:autoSpaceDN w:val="0"/>
        <w:adjustRightInd w:val="0"/>
        <w:ind w:left="-284" w:right="-164"/>
        <w:jc w:val="center"/>
        <w:rPr>
          <w:sz w:val="27"/>
          <w:szCs w:val="27"/>
          <w:lang w:val="uk-UA"/>
        </w:rPr>
      </w:pPr>
      <w:r w:rsidRPr="005A5F08">
        <w:rPr>
          <w:sz w:val="27"/>
          <w:szCs w:val="27"/>
          <w:lang w:val="uk-UA"/>
        </w:rPr>
        <w:t>РІШЕННЯ</w:t>
      </w:r>
    </w:p>
    <w:p w:rsidR="00F65667" w:rsidRPr="005A5F08" w:rsidRDefault="00F65667" w:rsidP="00AE3F58">
      <w:pPr>
        <w:pStyle w:val="4"/>
        <w:ind w:right="-1"/>
        <w:rPr>
          <w:sz w:val="27"/>
          <w:szCs w:val="27"/>
        </w:rPr>
      </w:pPr>
    </w:p>
    <w:p w:rsidR="00AE3F58" w:rsidRPr="005A5F08" w:rsidRDefault="005A5F08" w:rsidP="00AE3F58">
      <w:pPr>
        <w:pStyle w:val="4"/>
        <w:ind w:right="-1"/>
        <w:rPr>
          <w:sz w:val="27"/>
          <w:szCs w:val="27"/>
        </w:rPr>
      </w:pPr>
      <w:r w:rsidRPr="005A5F08">
        <w:rPr>
          <w:sz w:val="27"/>
          <w:szCs w:val="27"/>
        </w:rPr>
        <w:t>сорок восьма</w:t>
      </w:r>
      <w:r w:rsidR="00A32F82" w:rsidRPr="005A5F08">
        <w:rPr>
          <w:sz w:val="27"/>
          <w:szCs w:val="27"/>
        </w:rPr>
        <w:t xml:space="preserve"> </w:t>
      </w:r>
      <w:r w:rsidR="00AE3F58" w:rsidRPr="005A5F08">
        <w:rPr>
          <w:sz w:val="27"/>
          <w:szCs w:val="27"/>
        </w:rPr>
        <w:t>сесія</w:t>
      </w:r>
      <w:r w:rsidR="00AE3F58" w:rsidRPr="005A5F08">
        <w:rPr>
          <w:sz w:val="27"/>
          <w:szCs w:val="27"/>
        </w:rPr>
        <w:tab/>
      </w:r>
      <w:r w:rsidR="00A32F82" w:rsidRPr="005A5F08">
        <w:rPr>
          <w:sz w:val="27"/>
          <w:szCs w:val="27"/>
        </w:rPr>
        <w:tab/>
      </w:r>
      <w:r w:rsidR="00A32F82" w:rsidRPr="005A5F08">
        <w:rPr>
          <w:sz w:val="27"/>
          <w:szCs w:val="27"/>
        </w:rPr>
        <w:tab/>
      </w:r>
      <w:r w:rsidR="00A32F82" w:rsidRPr="005A5F08">
        <w:rPr>
          <w:sz w:val="27"/>
          <w:szCs w:val="27"/>
        </w:rPr>
        <w:tab/>
      </w:r>
      <w:r w:rsidRPr="005A5F08">
        <w:rPr>
          <w:sz w:val="27"/>
          <w:szCs w:val="27"/>
        </w:rPr>
        <w:t xml:space="preserve">          </w:t>
      </w:r>
      <w:r>
        <w:rPr>
          <w:sz w:val="27"/>
          <w:szCs w:val="27"/>
        </w:rPr>
        <w:t xml:space="preserve">             </w:t>
      </w:r>
      <w:r w:rsidRPr="005A5F08">
        <w:rPr>
          <w:sz w:val="27"/>
          <w:szCs w:val="27"/>
        </w:rPr>
        <w:t xml:space="preserve">     </w:t>
      </w:r>
      <w:r w:rsidR="00F65667" w:rsidRPr="005A5F08">
        <w:rPr>
          <w:sz w:val="27"/>
          <w:szCs w:val="27"/>
        </w:rPr>
        <w:t xml:space="preserve">              </w:t>
      </w:r>
      <w:r w:rsidR="00AE3F58" w:rsidRPr="005A5F08">
        <w:rPr>
          <w:sz w:val="27"/>
          <w:szCs w:val="27"/>
        </w:rPr>
        <w:t>сьомого скликання</w:t>
      </w:r>
    </w:p>
    <w:p w:rsidR="005A5F08" w:rsidRDefault="005A5F08" w:rsidP="00AE3F58">
      <w:pPr>
        <w:pStyle w:val="4"/>
        <w:rPr>
          <w:sz w:val="27"/>
          <w:szCs w:val="27"/>
        </w:rPr>
      </w:pPr>
    </w:p>
    <w:p w:rsidR="00AE3F58" w:rsidRPr="005A5F08" w:rsidRDefault="00AE3F58" w:rsidP="00AE3F58">
      <w:pPr>
        <w:pStyle w:val="4"/>
        <w:rPr>
          <w:sz w:val="27"/>
          <w:szCs w:val="27"/>
        </w:rPr>
      </w:pPr>
      <w:r w:rsidRPr="005A5F08">
        <w:rPr>
          <w:sz w:val="27"/>
          <w:szCs w:val="27"/>
        </w:rPr>
        <w:t xml:space="preserve">від    </w:t>
      </w:r>
      <w:r w:rsidR="00076812" w:rsidRPr="005A5F08">
        <w:rPr>
          <w:sz w:val="27"/>
          <w:szCs w:val="27"/>
        </w:rPr>
        <w:t xml:space="preserve">                           </w:t>
      </w:r>
      <w:r w:rsidRPr="005A5F08">
        <w:rPr>
          <w:sz w:val="27"/>
          <w:szCs w:val="27"/>
        </w:rPr>
        <w:t xml:space="preserve"> № </w:t>
      </w:r>
    </w:p>
    <w:p w:rsidR="00AE3F58" w:rsidRPr="005A5F08" w:rsidRDefault="00AE3F58" w:rsidP="00AE3F58">
      <w:pPr>
        <w:rPr>
          <w:sz w:val="27"/>
          <w:szCs w:val="27"/>
          <w:lang w:val="uk-UA"/>
        </w:rPr>
      </w:pPr>
    </w:p>
    <w:p w:rsidR="00076812" w:rsidRPr="005A5F08" w:rsidRDefault="00AE3F58" w:rsidP="00076812">
      <w:pPr>
        <w:tabs>
          <w:tab w:val="left" w:pos="3969"/>
        </w:tabs>
        <w:ind w:right="4315"/>
        <w:jc w:val="both"/>
        <w:outlineLvl w:val="3"/>
        <w:rPr>
          <w:sz w:val="27"/>
          <w:szCs w:val="27"/>
          <w:lang w:val="uk-UA" w:eastAsia="en-US"/>
        </w:rPr>
      </w:pPr>
      <w:r w:rsidRPr="005A5F08">
        <w:rPr>
          <w:sz w:val="27"/>
          <w:szCs w:val="27"/>
          <w:lang w:val="uk-UA"/>
        </w:rPr>
        <w:t xml:space="preserve">Про </w:t>
      </w:r>
      <w:r w:rsidR="00A32F82" w:rsidRPr="005A5F08">
        <w:rPr>
          <w:sz w:val="27"/>
          <w:szCs w:val="27"/>
          <w:lang w:val="uk-UA"/>
        </w:rPr>
        <w:t xml:space="preserve">затвердження передавального акту, Положення </w:t>
      </w:r>
      <w:r w:rsidR="00076812" w:rsidRPr="005A5F08">
        <w:rPr>
          <w:sz w:val="27"/>
          <w:szCs w:val="27"/>
          <w:lang w:val="uk-UA"/>
        </w:rPr>
        <w:t>та структури Новоград-Волинського міського центру соціальних служб</w:t>
      </w:r>
      <w:r w:rsidR="00076812" w:rsidRPr="005A5F08">
        <w:rPr>
          <w:sz w:val="27"/>
          <w:szCs w:val="27"/>
          <w:lang w:val="uk-UA" w:eastAsia="en-US"/>
        </w:rPr>
        <w:t xml:space="preserve">  </w:t>
      </w:r>
    </w:p>
    <w:p w:rsidR="006B4647" w:rsidRPr="005A5F08" w:rsidRDefault="006B4647" w:rsidP="00076812">
      <w:pPr>
        <w:pStyle w:val="4"/>
        <w:contextualSpacing/>
        <w:jc w:val="both"/>
        <w:rPr>
          <w:sz w:val="27"/>
          <w:szCs w:val="27"/>
          <w:lang w:val="ru-RU"/>
        </w:rPr>
      </w:pPr>
    </w:p>
    <w:p w:rsidR="00AE3F58" w:rsidRPr="005A5F08" w:rsidRDefault="00FA4A04" w:rsidP="00FA4A04">
      <w:pPr>
        <w:pStyle w:val="4"/>
        <w:contextualSpacing/>
        <w:jc w:val="both"/>
        <w:rPr>
          <w:sz w:val="27"/>
          <w:szCs w:val="27"/>
        </w:rPr>
      </w:pPr>
      <w:r w:rsidRPr="005A5F08">
        <w:rPr>
          <w:sz w:val="27"/>
          <w:szCs w:val="27"/>
          <w:lang w:val="ru-RU"/>
        </w:rPr>
        <w:t xml:space="preserve">        </w:t>
      </w:r>
      <w:r w:rsidR="005F3D2B" w:rsidRPr="005A5F08">
        <w:rPr>
          <w:sz w:val="27"/>
          <w:szCs w:val="27"/>
        </w:rPr>
        <w:t>Керуючись статтею 25, пунктом 30 частини першої статті 26, частиною другою статті 42, статтею 60 Закону України “Про місцеве самоврядування в Україні”, статтею 17 Закону України “</w:t>
      </w:r>
      <w:r w:rsidR="005F3D2B" w:rsidRPr="005A5F08">
        <w:rPr>
          <w:color w:val="000000"/>
          <w:sz w:val="27"/>
          <w:szCs w:val="27"/>
          <w:shd w:val="clear" w:color="auto" w:fill="FFFFFF"/>
        </w:rPr>
        <w:t>Про соціальну роботу з сім'ями, дітьми та молоддю</w:t>
      </w:r>
      <w:r w:rsidR="005F3D2B" w:rsidRPr="005A5F08">
        <w:rPr>
          <w:sz w:val="27"/>
          <w:szCs w:val="27"/>
        </w:rPr>
        <w:t xml:space="preserve">”, статтями 104 – 108 Цивільного кодексу України, постановою Кабінету Міністрів України від 01.06.2020 № 479 “Деякі питання діяльності центрів соціальних служб”, </w:t>
      </w:r>
      <w:r w:rsidR="005F3D2B" w:rsidRPr="005A5F08">
        <w:rPr>
          <w:color w:val="000000"/>
          <w:sz w:val="27"/>
          <w:szCs w:val="27"/>
        </w:rPr>
        <w:t xml:space="preserve">враховуючи </w:t>
      </w:r>
      <w:r w:rsidR="005F3D2B" w:rsidRPr="005A5F08">
        <w:rPr>
          <w:sz w:val="27"/>
          <w:szCs w:val="27"/>
        </w:rPr>
        <w:t>рішення міської ради   від 27.02.2020 №864 “Про дострокове припинення повноважень Новоград-Волинського міського голови Весельського В.Л.</w:t>
      </w:r>
      <w:r w:rsidR="005F3D2B" w:rsidRPr="005A5F08">
        <w:rPr>
          <w:color w:val="000000"/>
          <w:sz w:val="27"/>
          <w:szCs w:val="27"/>
        </w:rPr>
        <w:t>“</w:t>
      </w:r>
      <w:r w:rsidR="005F3D2B" w:rsidRPr="005A5F08">
        <w:rPr>
          <w:sz w:val="27"/>
          <w:szCs w:val="27"/>
        </w:rPr>
        <w:t>, від 24.07.2020 №996 “Про реорганізацію Новоград-Волинського міського центру соціальних служб для сім’ї, дітей та молоді шляхом перетворення в Новоград-Волинський міський центр соціальних служб</w:t>
      </w:r>
      <w:r w:rsidR="005F3D2B" w:rsidRPr="005A5F08">
        <w:rPr>
          <w:color w:val="000000"/>
          <w:sz w:val="27"/>
          <w:szCs w:val="27"/>
        </w:rPr>
        <w:t>“,</w:t>
      </w:r>
      <w:r w:rsidR="005F3D2B" w:rsidRPr="005A5F08">
        <w:rPr>
          <w:sz w:val="27"/>
          <w:szCs w:val="27"/>
        </w:rPr>
        <w:t xml:space="preserve"> міська рада   </w:t>
      </w:r>
    </w:p>
    <w:p w:rsidR="00AE3F58" w:rsidRPr="005A5F08" w:rsidRDefault="00AE3F58" w:rsidP="00AE3F58">
      <w:pPr>
        <w:rPr>
          <w:sz w:val="27"/>
          <w:szCs w:val="27"/>
          <w:lang w:val="uk-UA"/>
        </w:rPr>
      </w:pPr>
    </w:p>
    <w:p w:rsidR="00AE3F58" w:rsidRPr="005A5F08" w:rsidRDefault="00AE3F58" w:rsidP="00AE3F58">
      <w:pPr>
        <w:ind w:right="-7"/>
        <w:contextualSpacing/>
        <w:rPr>
          <w:sz w:val="27"/>
          <w:szCs w:val="27"/>
          <w:lang w:val="uk-UA"/>
        </w:rPr>
      </w:pPr>
      <w:r w:rsidRPr="005A5F08">
        <w:rPr>
          <w:sz w:val="27"/>
          <w:szCs w:val="27"/>
          <w:lang w:val="uk-UA"/>
        </w:rPr>
        <w:t>ВИРІШИЛА:</w:t>
      </w:r>
    </w:p>
    <w:p w:rsidR="007734DE" w:rsidRPr="005A5F08" w:rsidRDefault="007734DE" w:rsidP="007734DE">
      <w:pPr>
        <w:tabs>
          <w:tab w:val="left" w:pos="360"/>
        </w:tabs>
        <w:ind w:firstLine="320"/>
        <w:jc w:val="both"/>
        <w:rPr>
          <w:sz w:val="27"/>
          <w:szCs w:val="27"/>
          <w:lang w:val="uk-UA"/>
        </w:rPr>
      </w:pPr>
      <w:r w:rsidRPr="005A5F08">
        <w:rPr>
          <w:sz w:val="27"/>
          <w:szCs w:val="27"/>
          <w:lang w:val="uk-UA"/>
        </w:rPr>
        <w:t xml:space="preserve">  1. Затвердити: </w:t>
      </w:r>
    </w:p>
    <w:p w:rsidR="007734DE" w:rsidRPr="005A5F08" w:rsidRDefault="007734DE" w:rsidP="007734DE">
      <w:pPr>
        <w:tabs>
          <w:tab w:val="left" w:pos="360"/>
        </w:tabs>
        <w:ind w:firstLine="320"/>
        <w:jc w:val="both"/>
        <w:rPr>
          <w:sz w:val="27"/>
          <w:szCs w:val="27"/>
          <w:lang w:val="uk-UA"/>
        </w:rPr>
      </w:pPr>
      <w:r w:rsidRPr="005A5F08">
        <w:rPr>
          <w:sz w:val="27"/>
          <w:szCs w:val="27"/>
          <w:lang w:val="uk-UA"/>
        </w:rPr>
        <w:t xml:space="preserve">  1.1. Передавальний акт балансових рахунків, матеріальних цінностей та активів Новоград-Волинського міського центру соціальних служб для сім’ї, дітей та молоді до правонаступника –</w:t>
      </w:r>
      <w:r w:rsidRPr="005A5F08">
        <w:rPr>
          <w:sz w:val="27"/>
          <w:szCs w:val="27"/>
          <w:lang w:val="uk-UA" w:eastAsia="ar-SA"/>
        </w:rPr>
        <w:t xml:space="preserve"> </w:t>
      </w:r>
      <w:r w:rsidRPr="005A5F08">
        <w:rPr>
          <w:sz w:val="27"/>
          <w:szCs w:val="27"/>
          <w:lang w:val="uk-UA"/>
        </w:rPr>
        <w:t>Новоград-Волинського міського центру соціальних служб (додаток 1).</w:t>
      </w:r>
    </w:p>
    <w:p w:rsidR="007734DE" w:rsidRPr="005A5F08" w:rsidRDefault="007734DE" w:rsidP="007734DE">
      <w:pPr>
        <w:tabs>
          <w:tab w:val="left" w:pos="360"/>
        </w:tabs>
        <w:ind w:firstLine="320"/>
        <w:jc w:val="both"/>
        <w:rPr>
          <w:sz w:val="27"/>
          <w:szCs w:val="27"/>
          <w:lang w:val="uk-UA"/>
        </w:rPr>
      </w:pPr>
      <w:r w:rsidRPr="005A5F08">
        <w:rPr>
          <w:sz w:val="27"/>
          <w:szCs w:val="27"/>
          <w:lang w:val="uk-UA"/>
        </w:rPr>
        <w:t xml:space="preserve">  1.2.  Положення про Новоград-Волинський міський центр соціальних служб (додаток 2).</w:t>
      </w:r>
    </w:p>
    <w:p w:rsidR="007734DE" w:rsidRPr="005A5F08" w:rsidRDefault="007734DE" w:rsidP="007734DE">
      <w:pPr>
        <w:tabs>
          <w:tab w:val="left" w:pos="360"/>
        </w:tabs>
        <w:ind w:firstLine="320"/>
        <w:jc w:val="both"/>
        <w:rPr>
          <w:sz w:val="27"/>
          <w:szCs w:val="27"/>
          <w:lang w:val="uk-UA"/>
        </w:rPr>
      </w:pPr>
      <w:r w:rsidRPr="005A5F08">
        <w:rPr>
          <w:sz w:val="27"/>
          <w:szCs w:val="27"/>
          <w:lang w:val="uk-UA"/>
        </w:rPr>
        <w:t xml:space="preserve">  1.3. Структуру Новоград-Волинського міського центру соціальних служб (додаток 3).</w:t>
      </w:r>
    </w:p>
    <w:p w:rsidR="007734DE" w:rsidRPr="005A5F08" w:rsidRDefault="007734DE" w:rsidP="007734DE">
      <w:pPr>
        <w:tabs>
          <w:tab w:val="left" w:pos="360"/>
          <w:tab w:val="left" w:pos="993"/>
        </w:tabs>
        <w:ind w:firstLine="320"/>
        <w:jc w:val="both"/>
        <w:rPr>
          <w:sz w:val="27"/>
          <w:szCs w:val="27"/>
          <w:lang w:val="uk-UA"/>
        </w:rPr>
      </w:pPr>
      <w:r w:rsidRPr="005A5F08">
        <w:rPr>
          <w:sz w:val="27"/>
          <w:szCs w:val="27"/>
          <w:lang w:val="uk-UA"/>
        </w:rPr>
        <w:t xml:space="preserve">  </w:t>
      </w:r>
      <w:r w:rsidR="005A5F08" w:rsidRPr="005A5F08">
        <w:rPr>
          <w:sz w:val="27"/>
          <w:szCs w:val="27"/>
          <w:lang w:val="uk-UA"/>
        </w:rPr>
        <w:t>2</w:t>
      </w:r>
      <w:r w:rsidRPr="005A5F08">
        <w:rPr>
          <w:sz w:val="27"/>
          <w:szCs w:val="27"/>
          <w:lang w:val="uk-UA"/>
        </w:rPr>
        <w:t xml:space="preserve">. Уповноважити </w:t>
      </w:r>
      <w:r w:rsidR="005A5F08" w:rsidRPr="005A5F08">
        <w:rPr>
          <w:sz w:val="27"/>
          <w:szCs w:val="27"/>
          <w:lang w:val="uk-UA"/>
        </w:rPr>
        <w:t>голову комісії з реорганізації Новоград-Волинського міського центру соціальних служб для сім’ї, дітей та молоді (директора Новоград-Волинського міського центру соціальних служб для сім’ї, дітей та молоді)</w:t>
      </w:r>
      <w:r w:rsidRPr="005A5F08">
        <w:rPr>
          <w:sz w:val="27"/>
          <w:szCs w:val="27"/>
          <w:lang w:val="uk-UA"/>
        </w:rPr>
        <w:t xml:space="preserve">  </w:t>
      </w:r>
      <w:proofErr w:type="spellStart"/>
      <w:r w:rsidRPr="005A5F08">
        <w:rPr>
          <w:sz w:val="27"/>
          <w:szCs w:val="27"/>
          <w:lang w:val="uk-UA"/>
        </w:rPr>
        <w:t>Лапинську</w:t>
      </w:r>
      <w:proofErr w:type="spellEnd"/>
      <w:r w:rsidRPr="005A5F08">
        <w:rPr>
          <w:sz w:val="27"/>
          <w:szCs w:val="27"/>
          <w:lang w:val="uk-UA"/>
        </w:rPr>
        <w:t xml:space="preserve"> А.А. на проведення державної реєстрації юридичної особи</w:t>
      </w:r>
      <w:r w:rsidRPr="005A5F08">
        <w:rPr>
          <w:bCs/>
          <w:sz w:val="27"/>
          <w:szCs w:val="27"/>
          <w:lang w:val="uk-UA"/>
        </w:rPr>
        <w:t xml:space="preserve"> </w:t>
      </w:r>
      <w:r w:rsidRPr="005A5F08">
        <w:rPr>
          <w:sz w:val="27"/>
          <w:szCs w:val="27"/>
          <w:lang w:val="uk-UA"/>
        </w:rPr>
        <w:t>Новоград-Волинського міського центру соціальних служб відповідно до вимог чинного законодавства України.</w:t>
      </w:r>
    </w:p>
    <w:p w:rsidR="00E01F11" w:rsidRPr="005A5F08" w:rsidRDefault="005A5F08" w:rsidP="005A5F08">
      <w:pPr>
        <w:jc w:val="both"/>
        <w:rPr>
          <w:sz w:val="27"/>
          <w:szCs w:val="27"/>
          <w:lang w:val="uk-UA"/>
        </w:rPr>
      </w:pPr>
      <w:r w:rsidRPr="005A5F08">
        <w:rPr>
          <w:rFonts w:eastAsia="Calibri"/>
          <w:sz w:val="27"/>
          <w:szCs w:val="27"/>
          <w:lang w:val="uk-UA"/>
        </w:rPr>
        <w:t xml:space="preserve">  </w:t>
      </w:r>
      <w:r w:rsidR="00F75D76">
        <w:rPr>
          <w:rFonts w:eastAsia="Calibri"/>
          <w:sz w:val="27"/>
          <w:szCs w:val="27"/>
          <w:lang w:val="uk-UA"/>
        </w:rPr>
        <w:t xml:space="preserve">    </w:t>
      </w:r>
      <w:bookmarkStart w:id="0" w:name="_GoBack"/>
      <w:bookmarkEnd w:id="0"/>
      <w:r w:rsidRPr="005A5F08">
        <w:rPr>
          <w:rFonts w:eastAsia="Calibri"/>
          <w:sz w:val="27"/>
          <w:szCs w:val="27"/>
          <w:lang w:val="uk-UA"/>
        </w:rPr>
        <w:t xml:space="preserve"> 3</w:t>
      </w:r>
      <w:r w:rsidR="007734DE" w:rsidRPr="005A5F08">
        <w:rPr>
          <w:rFonts w:eastAsia="Calibri"/>
          <w:sz w:val="27"/>
          <w:szCs w:val="27"/>
          <w:lang w:val="uk-UA"/>
        </w:rPr>
        <w:t xml:space="preserve">. Контроль за виконанням цього рішення покласти на </w:t>
      </w:r>
      <w:r w:rsidRPr="005A5F08">
        <w:rPr>
          <w:sz w:val="27"/>
          <w:szCs w:val="27"/>
          <w:lang w:val="uk-UA"/>
        </w:rPr>
        <w:t>профільну постійну комісію міської ради та заступника міського голови згідно розподілу обов’язків.</w:t>
      </w:r>
    </w:p>
    <w:p w:rsidR="00925BF9" w:rsidRPr="005A5F08" w:rsidRDefault="00925BF9" w:rsidP="00AE3F58">
      <w:pPr>
        <w:spacing w:line="276" w:lineRule="auto"/>
        <w:contextualSpacing/>
        <w:jc w:val="both"/>
        <w:rPr>
          <w:sz w:val="27"/>
          <w:szCs w:val="27"/>
          <w:lang w:val="uk-UA"/>
        </w:rPr>
      </w:pPr>
    </w:p>
    <w:p w:rsidR="00076812" w:rsidRPr="005A5F08" w:rsidRDefault="009756E3" w:rsidP="005A5F08">
      <w:pPr>
        <w:spacing w:line="276" w:lineRule="auto"/>
        <w:contextualSpacing/>
        <w:jc w:val="both"/>
        <w:rPr>
          <w:sz w:val="27"/>
          <w:szCs w:val="27"/>
          <w:lang w:val="uk-UA"/>
        </w:rPr>
      </w:pPr>
      <w:r w:rsidRPr="005A5F08">
        <w:rPr>
          <w:sz w:val="27"/>
          <w:szCs w:val="27"/>
          <w:lang w:val="uk-UA"/>
        </w:rPr>
        <w:t xml:space="preserve">Секретар міської ради   </w:t>
      </w:r>
      <w:r w:rsidRPr="005A5F08">
        <w:rPr>
          <w:sz w:val="27"/>
          <w:szCs w:val="27"/>
          <w:lang w:val="uk-UA"/>
        </w:rPr>
        <w:tab/>
      </w:r>
      <w:r w:rsidRPr="005A5F08">
        <w:rPr>
          <w:sz w:val="27"/>
          <w:szCs w:val="27"/>
          <w:lang w:val="uk-UA"/>
        </w:rPr>
        <w:tab/>
      </w:r>
      <w:r w:rsidRPr="005A5F08">
        <w:rPr>
          <w:sz w:val="27"/>
          <w:szCs w:val="27"/>
          <w:lang w:val="uk-UA"/>
        </w:rPr>
        <w:tab/>
      </w:r>
      <w:r w:rsidRPr="005A5F08">
        <w:rPr>
          <w:sz w:val="27"/>
          <w:szCs w:val="27"/>
          <w:lang w:val="uk-UA"/>
        </w:rPr>
        <w:tab/>
      </w:r>
      <w:r w:rsidR="007734DE" w:rsidRPr="005A5F08">
        <w:rPr>
          <w:sz w:val="27"/>
          <w:szCs w:val="27"/>
          <w:lang w:val="uk-UA"/>
        </w:rPr>
        <w:t xml:space="preserve">                </w:t>
      </w:r>
      <w:r w:rsidR="005A5F08">
        <w:rPr>
          <w:sz w:val="27"/>
          <w:szCs w:val="27"/>
          <w:lang w:val="uk-UA"/>
        </w:rPr>
        <w:t xml:space="preserve">      </w:t>
      </w:r>
      <w:r w:rsidR="007734DE" w:rsidRPr="005A5F08">
        <w:rPr>
          <w:sz w:val="27"/>
          <w:szCs w:val="27"/>
          <w:lang w:val="uk-UA"/>
        </w:rPr>
        <w:t xml:space="preserve">          </w:t>
      </w:r>
      <w:proofErr w:type="spellStart"/>
      <w:r w:rsidR="005A5F08" w:rsidRPr="005A5F08">
        <w:rPr>
          <w:sz w:val="27"/>
          <w:szCs w:val="27"/>
          <w:lang w:val="uk-UA"/>
        </w:rPr>
        <w:t>О.А.Пономаренко</w:t>
      </w:r>
      <w:proofErr w:type="spellEnd"/>
    </w:p>
    <w:p w:rsidR="00D05930" w:rsidRDefault="00D05930" w:rsidP="0007335B">
      <w:pPr>
        <w:suppressAutoHyphens/>
        <w:spacing w:line="276" w:lineRule="auto"/>
        <w:contextualSpacing/>
        <w:rPr>
          <w:sz w:val="28"/>
          <w:szCs w:val="28"/>
          <w:lang w:val="uk-UA" w:eastAsia="ar-SA"/>
        </w:rPr>
      </w:pPr>
    </w:p>
    <w:p w:rsidR="00363830" w:rsidRPr="00203DB8" w:rsidRDefault="00363830" w:rsidP="00363830">
      <w:pPr>
        <w:jc w:val="center"/>
        <w:rPr>
          <w:sz w:val="28"/>
          <w:szCs w:val="28"/>
          <w:lang w:val="uk-UA"/>
        </w:rPr>
      </w:pPr>
      <w:r w:rsidRPr="00203DB8">
        <w:rPr>
          <w:sz w:val="28"/>
          <w:szCs w:val="28"/>
          <w:lang w:val="uk-UA"/>
        </w:rPr>
        <w:t xml:space="preserve">                                 </w:t>
      </w:r>
      <w:r w:rsidR="005A5F08">
        <w:rPr>
          <w:sz w:val="28"/>
          <w:szCs w:val="28"/>
          <w:lang w:val="uk-UA"/>
        </w:rPr>
        <w:t xml:space="preserve">                   </w:t>
      </w:r>
      <w:r w:rsidR="00166C87">
        <w:rPr>
          <w:sz w:val="28"/>
          <w:szCs w:val="28"/>
          <w:lang w:val="uk-UA"/>
        </w:rPr>
        <w:t xml:space="preserve">Додаток </w:t>
      </w:r>
      <w:r w:rsidRPr="00203DB8">
        <w:rPr>
          <w:sz w:val="28"/>
          <w:szCs w:val="28"/>
          <w:lang w:val="uk-UA"/>
        </w:rPr>
        <w:t xml:space="preserve">1  </w:t>
      </w:r>
    </w:p>
    <w:p w:rsidR="00363830" w:rsidRPr="00203DB8" w:rsidRDefault="00363830" w:rsidP="00363830">
      <w:pPr>
        <w:jc w:val="center"/>
        <w:rPr>
          <w:sz w:val="28"/>
          <w:szCs w:val="28"/>
          <w:lang w:val="uk-UA"/>
        </w:rPr>
      </w:pPr>
      <w:r w:rsidRPr="00203DB8">
        <w:rPr>
          <w:sz w:val="28"/>
          <w:szCs w:val="28"/>
          <w:lang w:val="uk-UA"/>
        </w:rPr>
        <w:t xml:space="preserve">                                                                            до рішення міської ради</w:t>
      </w:r>
    </w:p>
    <w:p w:rsidR="00363830" w:rsidRPr="00203DB8" w:rsidRDefault="00363830" w:rsidP="00363830">
      <w:pPr>
        <w:rPr>
          <w:sz w:val="28"/>
          <w:szCs w:val="28"/>
          <w:lang w:val="uk-UA"/>
        </w:rPr>
      </w:pPr>
      <w:r w:rsidRPr="00203DB8">
        <w:rPr>
          <w:sz w:val="28"/>
          <w:szCs w:val="28"/>
          <w:lang w:val="uk-UA"/>
        </w:rPr>
        <w:t xml:space="preserve">                                                       </w:t>
      </w:r>
      <w:r w:rsidR="005A5F08">
        <w:rPr>
          <w:sz w:val="28"/>
          <w:szCs w:val="28"/>
          <w:lang w:val="uk-UA"/>
        </w:rPr>
        <w:t xml:space="preserve">                             </w:t>
      </w:r>
      <w:r w:rsidRPr="00203DB8">
        <w:rPr>
          <w:sz w:val="28"/>
          <w:szCs w:val="28"/>
          <w:lang w:val="uk-UA"/>
        </w:rPr>
        <w:t xml:space="preserve">від                          № </w:t>
      </w:r>
    </w:p>
    <w:p w:rsidR="00363830" w:rsidRPr="00203DB8" w:rsidRDefault="00363830" w:rsidP="00363830">
      <w:pPr>
        <w:rPr>
          <w:sz w:val="28"/>
          <w:szCs w:val="28"/>
          <w:lang w:val="uk-UA"/>
        </w:rPr>
      </w:pPr>
    </w:p>
    <w:p w:rsidR="00363830" w:rsidRPr="00203DB8" w:rsidRDefault="00363830" w:rsidP="00363830">
      <w:pPr>
        <w:jc w:val="center"/>
        <w:rPr>
          <w:sz w:val="28"/>
          <w:szCs w:val="28"/>
          <w:lang w:val="uk-UA"/>
        </w:rPr>
      </w:pPr>
      <w:r w:rsidRPr="00203DB8">
        <w:rPr>
          <w:sz w:val="28"/>
          <w:szCs w:val="28"/>
          <w:lang w:val="uk-UA"/>
        </w:rPr>
        <w:t>ПЕРЕДАВАЛЬНИЙ АКТ БАЛАНСОВИХ РАХУНКІВ,</w:t>
      </w:r>
    </w:p>
    <w:p w:rsidR="00363830" w:rsidRPr="00203DB8" w:rsidRDefault="00363830" w:rsidP="00363830">
      <w:pPr>
        <w:jc w:val="center"/>
        <w:rPr>
          <w:sz w:val="28"/>
          <w:szCs w:val="28"/>
          <w:lang w:val="uk-UA"/>
        </w:rPr>
      </w:pPr>
      <w:r w:rsidRPr="00203DB8">
        <w:rPr>
          <w:sz w:val="28"/>
          <w:szCs w:val="28"/>
          <w:lang w:val="uk-UA"/>
        </w:rPr>
        <w:t>МАТЕРІАЛЬНИХ ЦІННОСТЕЙ ТА АКТИВІВ</w:t>
      </w:r>
    </w:p>
    <w:p w:rsidR="00203DB8" w:rsidRDefault="00363830" w:rsidP="00363830">
      <w:pPr>
        <w:jc w:val="center"/>
        <w:rPr>
          <w:sz w:val="28"/>
          <w:szCs w:val="28"/>
          <w:lang w:val="uk-UA"/>
        </w:rPr>
      </w:pPr>
      <w:r w:rsidRPr="00203DB8">
        <w:rPr>
          <w:sz w:val="28"/>
          <w:szCs w:val="28"/>
          <w:lang w:val="uk-UA"/>
        </w:rPr>
        <w:t xml:space="preserve">Новоград-Волинського міського центру соціальних служб для сім’ї, </w:t>
      </w:r>
    </w:p>
    <w:p w:rsidR="00363830" w:rsidRPr="00203DB8" w:rsidRDefault="00363830" w:rsidP="00363830">
      <w:pPr>
        <w:jc w:val="center"/>
        <w:rPr>
          <w:sz w:val="28"/>
          <w:szCs w:val="28"/>
          <w:lang w:val="uk-UA"/>
        </w:rPr>
      </w:pPr>
      <w:r w:rsidRPr="00203DB8">
        <w:rPr>
          <w:sz w:val="28"/>
          <w:szCs w:val="28"/>
          <w:lang w:val="uk-UA"/>
        </w:rPr>
        <w:t xml:space="preserve">дітей та молоді </w:t>
      </w:r>
    </w:p>
    <w:p w:rsidR="00363830" w:rsidRPr="00203DB8" w:rsidRDefault="00363830" w:rsidP="00363830">
      <w:pPr>
        <w:jc w:val="center"/>
        <w:rPr>
          <w:sz w:val="28"/>
          <w:szCs w:val="28"/>
          <w:lang w:val="uk-UA"/>
        </w:rPr>
      </w:pPr>
      <w:r w:rsidRPr="00203DB8">
        <w:rPr>
          <w:sz w:val="28"/>
          <w:szCs w:val="28"/>
          <w:lang w:val="uk-UA"/>
        </w:rPr>
        <w:t>до правонаступника Новоград-Волинського міського центру соціальних служб</w:t>
      </w:r>
    </w:p>
    <w:p w:rsidR="00363830" w:rsidRPr="00203DB8" w:rsidRDefault="00363830" w:rsidP="00363830">
      <w:pPr>
        <w:jc w:val="center"/>
        <w:rPr>
          <w:sz w:val="28"/>
          <w:szCs w:val="28"/>
          <w:lang w:val="uk-UA"/>
        </w:rPr>
      </w:pPr>
    </w:p>
    <w:p w:rsidR="00363830" w:rsidRPr="00203DB8" w:rsidRDefault="00363830" w:rsidP="00363830">
      <w:pPr>
        <w:jc w:val="both"/>
        <w:rPr>
          <w:sz w:val="28"/>
          <w:szCs w:val="28"/>
          <w:lang w:val="uk-UA"/>
        </w:rPr>
      </w:pPr>
      <w:r w:rsidRPr="00203DB8">
        <w:rPr>
          <w:sz w:val="28"/>
          <w:szCs w:val="28"/>
          <w:lang w:val="uk-UA"/>
        </w:rPr>
        <w:tab/>
        <w:t>Ми, що нижче підписалися, члени комісії з реорганізації Новоград-Волинського міського центру соціальних служб для сім’ї, дітей та молоді створеної згідно до рішення сорок п’ятої сесії сьомого скликання Новоград-Волинської міської ради від 24.07.2020 року № 996 „Про реорганізацію Новоград-Волинського міського центру соціальних служб для сім’ї, дітей та молоді шляхом перетворення в Новоград-Волинського міського центру соціальних служб“ у складі:</w:t>
      </w:r>
    </w:p>
    <w:p w:rsidR="00363830" w:rsidRPr="00203DB8" w:rsidRDefault="00363830" w:rsidP="00363830">
      <w:pPr>
        <w:jc w:val="both"/>
        <w:rPr>
          <w:sz w:val="28"/>
          <w:szCs w:val="28"/>
          <w:lang w:val="uk-UA"/>
        </w:rPr>
      </w:pPr>
      <w:r w:rsidRPr="00203DB8">
        <w:rPr>
          <w:sz w:val="28"/>
          <w:szCs w:val="28"/>
          <w:lang w:val="uk-UA"/>
        </w:rPr>
        <w:t>Голова Комісії:</w:t>
      </w:r>
    </w:p>
    <w:tbl>
      <w:tblPr>
        <w:tblW w:w="0" w:type="auto"/>
        <w:tblLayout w:type="fixed"/>
        <w:tblLook w:val="0000" w:firstRow="0" w:lastRow="0" w:firstColumn="0" w:lastColumn="0" w:noHBand="0" w:noVBand="0"/>
      </w:tblPr>
      <w:tblGrid>
        <w:gridCol w:w="3510"/>
        <w:gridCol w:w="6202"/>
      </w:tblGrid>
      <w:tr w:rsidR="00363830" w:rsidRPr="00203DB8" w:rsidTr="00FF36C9">
        <w:tc>
          <w:tcPr>
            <w:tcW w:w="3510" w:type="dxa"/>
          </w:tcPr>
          <w:p w:rsidR="00363830" w:rsidRPr="00203DB8" w:rsidRDefault="00363830" w:rsidP="00FF36C9">
            <w:pPr>
              <w:snapToGrid w:val="0"/>
              <w:jc w:val="both"/>
              <w:rPr>
                <w:sz w:val="28"/>
                <w:szCs w:val="28"/>
                <w:lang w:val="uk-UA"/>
              </w:rPr>
            </w:pPr>
            <w:proofErr w:type="spellStart"/>
            <w:r w:rsidRPr="00203DB8">
              <w:rPr>
                <w:sz w:val="28"/>
                <w:szCs w:val="28"/>
                <w:lang w:val="uk-UA"/>
              </w:rPr>
              <w:t>Лапинська</w:t>
            </w:r>
            <w:proofErr w:type="spellEnd"/>
          </w:p>
          <w:p w:rsidR="00363830" w:rsidRPr="00203DB8" w:rsidRDefault="00363830" w:rsidP="00FF36C9">
            <w:pPr>
              <w:jc w:val="both"/>
              <w:rPr>
                <w:sz w:val="28"/>
                <w:szCs w:val="28"/>
                <w:lang w:val="uk-UA"/>
              </w:rPr>
            </w:pPr>
            <w:r w:rsidRPr="00203DB8">
              <w:rPr>
                <w:sz w:val="28"/>
                <w:szCs w:val="28"/>
                <w:lang w:val="uk-UA"/>
              </w:rPr>
              <w:t>Антоніна Андріївна</w:t>
            </w:r>
          </w:p>
        </w:tc>
        <w:tc>
          <w:tcPr>
            <w:tcW w:w="6202" w:type="dxa"/>
          </w:tcPr>
          <w:p w:rsidR="00363830" w:rsidRPr="00203DB8" w:rsidRDefault="00363830" w:rsidP="00FF36C9">
            <w:pPr>
              <w:snapToGrid w:val="0"/>
              <w:jc w:val="both"/>
              <w:rPr>
                <w:sz w:val="28"/>
                <w:szCs w:val="28"/>
                <w:lang w:val="uk-UA"/>
              </w:rPr>
            </w:pPr>
            <w:r w:rsidRPr="00203DB8">
              <w:rPr>
                <w:sz w:val="28"/>
                <w:szCs w:val="28"/>
                <w:lang w:val="uk-UA"/>
              </w:rPr>
              <w:t>- директор Новоград-Волинського міського центру соціальних служб для сім’ї, дітей та молоді</w:t>
            </w:r>
          </w:p>
        </w:tc>
      </w:tr>
    </w:tbl>
    <w:p w:rsidR="00363830" w:rsidRPr="00203DB8" w:rsidRDefault="00363830" w:rsidP="00363830">
      <w:pPr>
        <w:rPr>
          <w:sz w:val="28"/>
          <w:szCs w:val="28"/>
          <w:lang w:val="uk-UA"/>
        </w:rPr>
      </w:pPr>
      <w:r w:rsidRPr="00203DB8">
        <w:rPr>
          <w:sz w:val="28"/>
          <w:szCs w:val="28"/>
          <w:lang w:val="uk-UA"/>
        </w:rPr>
        <w:t>Члени комісії:</w:t>
      </w:r>
    </w:p>
    <w:tbl>
      <w:tblPr>
        <w:tblW w:w="0" w:type="auto"/>
        <w:tblLayout w:type="fixed"/>
        <w:tblLook w:val="0000" w:firstRow="0" w:lastRow="0" w:firstColumn="0" w:lastColumn="0" w:noHBand="0" w:noVBand="0"/>
      </w:tblPr>
      <w:tblGrid>
        <w:gridCol w:w="3510"/>
        <w:gridCol w:w="6201"/>
      </w:tblGrid>
      <w:tr w:rsidR="00363830" w:rsidRPr="00203DB8" w:rsidTr="00FF36C9">
        <w:tc>
          <w:tcPr>
            <w:tcW w:w="3510" w:type="dxa"/>
          </w:tcPr>
          <w:p w:rsidR="00363830" w:rsidRPr="00203DB8" w:rsidRDefault="00363830" w:rsidP="00FF36C9">
            <w:pPr>
              <w:snapToGrid w:val="0"/>
              <w:jc w:val="both"/>
              <w:rPr>
                <w:sz w:val="28"/>
                <w:szCs w:val="28"/>
                <w:lang w:val="uk-UA"/>
              </w:rPr>
            </w:pPr>
            <w:proofErr w:type="spellStart"/>
            <w:r w:rsidRPr="00203DB8">
              <w:rPr>
                <w:sz w:val="28"/>
                <w:szCs w:val="28"/>
                <w:lang w:val="uk-UA"/>
              </w:rPr>
              <w:t>Бугаревич</w:t>
            </w:r>
            <w:proofErr w:type="spellEnd"/>
          </w:p>
          <w:p w:rsidR="00363830" w:rsidRPr="00203DB8" w:rsidRDefault="00363830" w:rsidP="00FF36C9">
            <w:pPr>
              <w:snapToGrid w:val="0"/>
              <w:jc w:val="both"/>
              <w:rPr>
                <w:sz w:val="28"/>
                <w:szCs w:val="28"/>
                <w:lang w:val="uk-UA"/>
              </w:rPr>
            </w:pPr>
            <w:r w:rsidRPr="00203DB8">
              <w:rPr>
                <w:sz w:val="28"/>
                <w:szCs w:val="28"/>
                <w:lang w:val="uk-UA"/>
              </w:rPr>
              <w:t>Оксана Юріївна</w:t>
            </w:r>
          </w:p>
        </w:tc>
        <w:tc>
          <w:tcPr>
            <w:tcW w:w="6201" w:type="dxa"/>
          </w:tcPr>
          <w:p w:rsidR="00363830" w:rsidRPr="00203DB8" w:rsidRDefault="00363830" w:rsidP="00FF36C9">
            <w:pPr>
              <w:snapToGrid w:val="0"/>
              <w:jc w:val="both"/>
              <w:rPr>
                <w:sz w:val="28"/>
                <w:szCs w:val="28"/>
                <w:lang w:val="uk-UA"/>
              </w:rPr>
            </w:pPr>
            <w:r w:rsidRPr="00203DB8">
              <w:rPr>
                <w:sz w:val="28"/>
                <w:szCs w:val="28"/>
                <w:lang w:val="uk-UA"/>
              </w:rPr>
              <w:t>- провідний фахівець із соціальної роботи Новоград-Волинського міського центру соціальних служб для сім’ї, дітей та молоді</w:t>
            </w:r>
          </w:p>
        </w:tc>
      </w:tr>
      <w:tr w:rsidR="00363830" w:rsidRPr="00203DB8" w:rsidTr="00FF36C9">
        <w:tc>
          <w:tcPr>
            <w:tcW w:w="3510" w:type="dxa"/>
          </w:tcPr>
          <w:p w:rsidR="00363830" w:rsidRPr="00203DB8" w:rsidRDefault="00363830" w:rsidP="00FF36C9">
            <w:pPr>
              <w:snapToGrid w:val="0"/>
              <w:jc w:val="both"/>
              <w:rPr>
                <w:sz w:val="28"/>
                <w:szCs w:val="28"/>
                <w:lang w:val="uk-UA"/>
              </w:rPr>
            </w:pPr>
            <w:proofErr w:type="spellStart"/>
            <w:r w:rsidRPr="00203DB8">
              <w:rPr>
                <w:sz w:val="28"/>
                <w:szCs w:val="28"/>
                <w:lang w:val="uk-UA"/>
              </w:rPr>
              <w:t>Желанова</w:t>
            </w:r>
            <w:proofErr w:type="spellEnd"/>
          </w:p>
          <w:p w:rsidR="00363830" w:rsidRPr="00203DB8" w:rsidRDefault="00363830" w:rsidP="00FF36C9">
            <w:pPr>
              <w:snapToGrid w:val="0"/>
              <w:jc w:val="both"/>
              <w:rPr>
                <w:sz w:val="28"/>
                <w:szCs w:val="28"/>
                <w:lang w:val="uk-UA"/>
              </w:rPr>
            </w:pPr>
            <w:r w:rsidRPr="00203DB8">
              <w:rPr>
                <w:sz w:val="28"/>
                <w:szCs w:val="28"/>
                <w:lang w:val="uk-UA"/>
              </w:rPr>
              <w:t>Алла Григорівна</w:t>
            </w:r>
          </w:p>
        </w:tc>
        <w:tc>
          <w:tcPr>
            <w:tcW w:w="6201" w:type="dxa"/>
          </w:tcPr>
          <w:p w:rsidR="00363830" w:rsidRPr="00203DB8" w:rsidRDefault="00363830" w:rsidP="00FF36C9">
            <w:pPr>
              <w:snapToGrid w:val="0"/>
              <w:jc w:val="both"/>
              <w:rPr>
                <w:sz w:val="28"/>
                <w:szCs w:val="28"/>
                <w:lang w:val="uk-UA"/>
              </w:rPr>
            </w:pPr>
            <w:r w:rsidRPr="00203DB8">
              <w:rPr>
                <w:sz w:val="28"/>
                <w:szCs w:val="28"/>
                <w:lang w:val="uk-UA"/>
              </w:rPr>
              <w:t>- бухгалтер Новоград-Волинського міського центру соціальних служб для сім’ї, дітей та молоді.</w:t>
            </w:r>
          </w:p>
          <w:p w:rsidR="00363830" w:rsidRPr="00203DB8" w:rsidRDefault="00363830" w:rsidP="00FF36C9">
            <w:pPr>
              <w:snapToGrid w:val="0"/>
              <w:jc w:val="both"/>
              <w:rPr>
                <w:sz w:val="28"/>
                <w:szCs w:val="28"/>
                <w:lang w:val="uk-UA"/>
              </w:rPr>
            </w:pPr>
          </w:p>
        </w:tc>
      </w:tr>
    </w:tbl>
    <w:p w:rsidR="00363830" w:rsidRPr="00203DB8" w:rsidRDefault="00363830" w:rsidP="00363830">
      <w:pPr>
        <w:jc w:val="both"/>
        <w:rPr>
          <w:sz w:val="28"/>
          <w:szCs w:val="28"/>
          <w:lang w:val="uk-UA"/>
        </w:rPr>
      </w:pPr>
      <w:r w:rsidRPr="00203DB8">
        <w:rPr>
          <w:sz w:val="28"/>
          <w:szCs w:val="28"/>
          <w:lang w:val="uk-UA"/>
        </w:rPr>
        <w:t>Керуючись статтею 107 Цивільного кодексу України, склали цей акт про те, що всі зобов’язання Новоград-Волинського міського центру соціальних служб для сім’ї, дітей та молоді перед кредиторами, усі права та обов’язки, а також всі активи і пасиви Новоград-Волинського міського центру соціальних служб для сім’ї, дітей та молоді шляхом перетворення переходять до правонаступника Новоград-Волинського міського центру соціальних служб, а саме:</w:t>
      </w:r>
    </w:p>
    <w:p w:rsidR="00363830" w:rsidRPr="00203DB8" w:rsidRDefault="00363830" w:rsidP="00363830">
      <w:pPr>
        <w:pStyle w:val="ab"/>
        <w:spacing w:before="0" w:beforeAutospacing="0" w:after="0" w:afterAutospacing="0"/>
        <w:ind w:left="-426"/>
        <w:jc w:val="both"/>
        <w:rPr>
          <w:sz w:val="28"/>
          <w:szCs w:val="28"/>
          <w:highlight w:val="yellow"/>
        </w:rPr>
      </w:pPr>
    </w:p>
    <w:p w:rsidR="00363830" w:rsidRPr="00203DB8" w:rsidRDefault="00363830" w:rsidP="00363830">
      <w:pPr>
        <w:pStyle w:val="3"/>
        <w:spacing w:before="0" w:after="0"/>
        <w:jc w:val="center"/>
        <w:rPr>
          <w:rFonts w:ascii="Times New Roman" w:hAnsi="Times New Roman"/>
          <w:sz w:val="28"/>
          <w:szCs w:val="28"/>
          <w:lang w:val="uk-UA"/>
        </w:rPr>
      </w:pPr>
      <w:r w:rsidRPr="00203DB8">
        <w:rPr>
          <w:rFonts w:ascii="Times New Roman" w:hAnsi="Times New Roman"/>
          <w:sz w:val="28"/>
          <w:szCs w:val="28"/>
          <w:lang w:val="uk-UA"/>
        </w:rPr>
        <w:t>БАЛАНС</w:t>
      </w:r>
    </w:p>
    <w:p w:rsidR="00363830" w:rsidRPr="00203DB8" w:rsidRDefault="00363830" w:rsidP="00363830">
      <w:pPr>
        <w:pStyle w:val="ab"/>
        <w:spacing w:before="0" w:beforeAutospacing="0" w:after="0" w:afterAutospacing="0"/>
        <w:jc w:val="center"/>
        <w:rPr>
          <w:sz w:val="28"/>
          <w:szCs w:val="28"/>
        </w:rPr>
      </w:pPr>
      <w:r w:rsidRPr="00203DB8">
        <w:rPr>
          <w:b/>
          <w:bCs/>
          <w:sz w:val="28"/>
          <w:szCs w:val="28"/>
        </w:rPr>
        <w:t>на  01 серпня 2020 року</w:t>
      </w:r>
    </w:p>
    <w:p w:rsidR="00363830" w:rsidRPr="00203DB8" w:rsidRDefault="00363830" w:rsidP="00363830">
      <w:pPr>
        <w:rPr>
          <w:vanish/>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336"/>
        <w:gridCol w:w="2465"/>
      </w:tblGrid>
      <w:tr w:rsidR="00363830" w:rsidRPr="00203DB8" w:rsidTr="00203DB8">
        <w:trPr>
          <w:trHeight w:val="148"/>
        </w:trPr>
        <w:tc>
          <w:tcPr>
            <w:tcW w:w="4478" w:type="dxa"/>
            <w:shd w:val="clear" w:color="auto" w:fill="auto"/>
          </w:tcPr>
          <w:p w:rsidR="00363830" w:rsidRPr="00203DB8" w:rsidRDefault="00363830" w:rsidP="00FF36C9">
            <w:pPr>
              <w:contextualSpacing/>
              <w:jc w:val="center"/>
              <w:rPr>
                <w:b/>
                <w:sz w:val="28"/>
                <w:szCs w:val="28"/>
                <w:lang w:val="uk-UA"/>
              </w:rPr>
            </w:pPr>
            <w:r w:rsidRPr="00203DB8">
              <w:rPr>
                <w:b/>
                <w:sz w:val="28"/>
                <w:szCs w:val="28"/>
                <w:lang w:val="uk-UA"/>
              </w:rPr>
              <w:t>АКТИВ</w:t>
            </w:r>
          </w:p>
        </w:tc>
        <w:tc>
          <w:tcPr>
            <w:tcW w:w="2336" w:type="dxa"/>
            <w:shd w:val="clear" w:color="auto" w:fill="auto"/>
          </w:tcPr>
          <w:p w:rsidR="00363830" w:rsidRPr="00203DB8" w:rsidRDefault="00363830" w:rsidP="00FF36C9">
            <w:pPr>
              <w:contextualSpacing/>
              <w:jc w:val="center"/>
              <w:rPr>
                <w:b/>
                <w:sz w:val="28"/>
                <w:szCs w:val="28"/>
                <w:lang w:val="uk-UA"/>
              </w:rPr>
            </w:pPr>
            <w:r w:rsidRPr="00203DB8">
              <w:rPr>
                <w:b/>
                <w:sz w:val="28"/>
                <w:szCs w:val="28"/>
                <w:lang w:val="uk-UA"/>
              </w:rPr>
              <w:t>На кінець звітного періоду</w:t>
            </w:r>
          </w:p>
        </w:tc>
        <w:tc>
          <w:tcPr>
            <w:tcW w:w="2465" w:type="dxa"/>
            <w:shd w:val="clear" w:color="auto" w:fill="auto"/>
          </w:tcPr>
          <w:p w:rsidR="00363830" w:rsidRPr="00203DB8" w:rsidRDefault="00363830" w:rsidP="00FF36C9">
            <w:pPr>
              <w:contextualSpacing/>
              <w:jc w:val="center"/>
              <w:rPr>
                <w:b/>
                <w:sz w:val="28"/>
                <w:szCs w:val="28"/>
                <w:lang w:val="uk-UA"/>
              </w:rPr>
            </w:pPr>
            <w:r w:rsidRPr="00203DB8">
              <w:rPr>
                <w:b/>
                <w:sz w:val="28"/>
                <w:szCs w:val="28"/>
                <w:lang w:val="uk-UA"/>
              </w:rPr>
              <w:t>Примітка (</w:t>
            </w:r>
            <w:proofErr w:type="spellStart"/>
            <w:r w:rsidRPr="00203DB8">
              <w:rPr>
                <w:b/>
                <w:sz w:val="28"/>
                <w:szCs w:val="28"/>
                <w:lang w:val="uk-UA"/>
              </w:rPr>
              <w:t>розшифровки</w:t>
            </w:r>
            <w:proofErr w:type="spellEnd"/>
            <w:r w:rsidRPr="00203DB8">
              <w:rPr>
                <w:b/>
                <w:sz w:val="28"/>
                <w:szCs w:val="28"/>
                <w:lang w:val="uk-UA"/>
              </w:rPr>
              <w:t xml:space="preserve"> статей в розрізі бухгалтерських рахунків в </w:t>
            </w:r>
            <w:r w:rsidRPr="00203DB8">
              <w:rPr>
                <w:b/>
                <w:sz w:val="28"/>
                <w:szCs w:val="28"/>
                <w:lang w:val="uk-UA"/>
              </w:rPr>
              <w:lastRenderedPageBreak/>
              <w:t>окремих додатках)</w:t>
            </w:r>
          </w:p>
        </w:tc>
      </w:tr>
      <w:tr w:rsidR="00363830" w:rsidRPr="00203DB8" w:rsidTr="00203DB8">
        <w:trPr>
          <w:trHeight w:val="148"/>
        </w:trPr>
        <w:tc>
          <w:tcPr>
            <w:tcW w:w="4478" w:type="dxa"/>
            <w:shd w:val="clear" w:color="auto" w:fill="auto"/>
          </w:tcPr>
          <w:p w:rsidR="00363830" w:rsidRPr="00203DB8" w:rsidRDefault="00363830" w:rsidP="00FF36C9">
            <w:pPr>
              <w:jc w:val="center"/>
              <w:rPr>
                <w:b/>
                <w:sz w:val="28"/>
                <w:szCs w:val="28"/>
                <w:lang w:val="uk-UA"/>
              </w:rPr>
            </w:pPr>
            <w:r w:rsidRPr="00203DB8">
              <w:rPr>
                <w:b/>
                <w:sz w:val="28"/>
                <w:szCs w:val="28"/>
                <w:lang w:val="uk-UA"/>
              </w:rPr>
              <w:lastRenderedPageBreak/>
              <w:t>1</w:t>
            </w:r>
          </w:p>
        </w:tc>
        <w:tc>
          <w:tcPr>
            <w:tcW w:w="2336" w:type="dxa"/>
            <w:shd w:val="clear" w:color="auto" w:fill="auto"/>
          </w:tcPr>
          <w:p w:rsidR="00363830" w:rsidRPr="00203DB8" w:rsidRDefault="00363830" w:rsidP="00FF36C9">
            <w:pPr>
              <w:jc w:val="center"/>
              <w:rPr>
                <w:b/>
                <w:sz w:val="28"/>
                <w:szCs w:val="28"/>
                <w:lang w:val="uk-UA"/>
              </w:rPr>
            </w:pPr>
            <w:r w:rsidRPr="00203DB8">
              <w:rPr>
                <w:b/>
                <w:sz w:val="28"/>
                <w:szCs w:val="28"/>
                <w:lang w:val="uk-UA"/>
              </w:rPr>
              <w:t>3</w:t>
            </w:r>
          </w:p>
        </w:tc>
        <w:tc>
          <w:tcPr>
            <w:tcW w:w="2465" w:type="dxa"/>
            <w:shd w:val="clear" w:color="auto" w:fill="auto"/>
          </w:tcPr>
          <w:p w:rsidR="00363830" w:rsidRPr="00203DB8" w:rsidRDefault="00363830" w:rsidP="00FF36C9">
            <w:pPr>
              <w:jc w:val="center"/>
              <w:rPr>
                <w:b/>
                <w:sz w:val="28"/>
                <w:szCs w:val="28"/>
                <w:lang w:val="uk-UA"/>
              </w:rPr>
            </w:pPr>
            <w:r w:rsidRPr="00203DB8">
              <w:rPr>
                <w:b/>
                <w:sz w:val="28"/>
                <w:szCs w:val="28"/>
                <w:lang w:val="uk-UA"/>
              </w:rPr>
              <w:t>4</w:t>
            </w:r>
          </w:p>
        </w:tc>
      </w:tr>
      <w:tr w:rsidR="00363830" w:rsidRPr="00203DB8" w:rsidTr="00203DB8">
        <w:trPr>
          <w:gridAfter w:val="2"/>
          <w:wAfter w:w="4801" w:type="dxa"/>
          <w:trHeight w:val="148"/>
        </w:trPr>
        <w:tc>
          <w:tcPr>
            <w:tcW w:w="4478" w:type="dxa"/>
            <w:shd w:val="clear" w:color="auto" w:fill="auto"/>
            <w:vAlign w:val="center"/>
          </w:tcPr>
          <w:p w:rsidR="00363830" w:rsidRPr="00203DB8" w:rsidRDefault="00363830" w:rsidP="00FF36C9">
            <w:pPr>
              <w:rPr>
                <w:sz w:val="28"/>
                <w:szCs w:val="28"/>
                <w:lang w:val="uk-UA"/>
              </w:rPr>
            </w:pPr>
            <w:r w:rsidRPr="00203DB8">
              <w:rPr>
                <w:b/>
                <w:sz w:val="28"/>
                <w:szCs w:val="28"/>
                <w:lang w:val="uk-UA"/>
              </w:rPr>
              <w:t>І. НЕФІНАНСОВІ АКТИВИ</w:t>
            </w: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Основні засоби:</w:t>
            </w:r>
          </w:p>
        </w:tc>
        <w:tc>
          <w:tcPr>
            <w:tcW w:w="2336" w:type="dxa"/>
            <w:shd w:val="clear" w:color="auto" w:fill="auto"/>
          </w:tcPr>
          <w:p w:rsidR="00363830" w:rsidRPr="00203DB8" w:rsidRDefault="00363830" w:rsidP="00FF36C9">
            <w:pPr>
              <w:jc w:val="center"/>
              <w:rPr>
                <w:sz w:val="28"/>
                <w:szCs w:val="28"/>
                <w:lang w:val="uk-UA"/>
              </w:rPr>
            </w:pPr>
            <w:r w:rsidRPr="00203DB8">
              <w:rPr>
                <w:sz w:val="28"/>
                <w:szCs w:val="28"/>
                <w:lang w:val="uk-UA"/>
              </w:rPr>
              <w:t>279257</w:t>
            </w: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первісна вартість</w:t>
            </w:r>
          </w:p>
        </w:tc>
        <w:tc>
          <w:tcPr>
            <w:tcW w:w="2336" w:type="dxa"/>
            <w:shd w:val="clear" w:color="auto" w:fill="auto"/>
          </w:tcPr>
          <w:p w:rsidR="00363830" w:rsidRPr="00203DB8" w:rsidRDefault="00363830" w:rsidP="00FF36C9">
            <w:pPr>
              <w:jc w:val="center"/>
              <w:rPr>
                <w:sz w:val="28"/>
                <w:szCs w:val="28"/>
                <w:lang w:val="uk-UA"/>
              </w:rPr>
            </w:pPr>
            <w:r w:rsidRPr="00203DB8">
              <w:rPr>
                <w:sz w:val="28"/>
                <w:szCs w:val="28"/>
                <w:lang w:val="uk-UA"/>
              </w:rPr>
              <w:t>596162</w:t>
            </w:r>
          </w:p>
        </w:tc>
        <w:tc>
          <w:tcPr>
            <w:tcW w:w="2465" w:type="dxa"/>
            <w:shd w:val="clear" w:color="auto" w:fill="auto"/>
          </w:tcPr>
          <w:p w:rsidR="00363830" w:rsidRPr="00203DB8" w:rsidRDefault="00363830" w:rsidP="00FF36C9">
            <w:pPr>
              <w:jc w:val="center"/>
              <w:rPr>
                <w:sz w:val="28"/>
                <w:szCs w:val="28"/>
                <w:lang w:val="uk-UA"/>
              </w:rPr>
            </w:pPr>
            <w:r w:rsidRPr="00203DB8">
              <w:rPr>
                <w:sz w:val="28"/>
                <w:szCs w:val="28"/>
                <w:lang w:val="uk-UA"/>
              </w:rPr>
              <w:t>Додаток №1</w:t>
            </w:r>
          </w:p>
        </w:tc>
      </w:tr>
      <w:tr w:rsidR="00363830" w:rsidRPr="00203DB8" w:rsidTr="00203DB8">
        <w:trPr>
          <w:trHeight w:val="148"/>
        </w:trPr>
        <w:tc>
          <w:tcPr>
            <w:tcW w:w="4478" w:type="dxa"/>
            <w:shd w:val="clear" w:color="auto" w:fill="auto"/>
          </w:tcPr>
          <w:p w:rsidR="00363830" w:rsidRPr="00203DB8" w:rsidRDefault="00203DB8" w:rsidP="00FF36C9">
            <w:pPr>
              <w:rPr>
                <w:sz w:val="28"/>
                <w:szCs w:val="28"/>
                <w:lang w:val="uk-UA"/>
              </w:rPr>
            </w:pPr>
            <w:r w:rsidRPr="00203DB8">
              <w:rPr>
                <w:sz w:val="28"/>
                <w:szCs w:val="28"/>
                <w:lang w:val="uk-UA"/>
              </w:rPr>
              <w:t>З</w:t>
            </w:r>
            <w:r w:rsidR="00363830" w:rsidRPr="00203DB8">
              <w:rPr>
                <w:sz w:val="28"/>
                <w:szCs w:val="28"/>
                <w:lang w:val="uk-UA"/>
              </w:rPr>
              <w:t>нос</w:t>
            </w:r>
          </w:p>
        </w:tc>
        <w:tc>
          <w:tcPr>
            <w:tcW w:w="2336" w:type="dxa"/>
            <w:shd w:val="clear" w:color="auto" w:fill="auto"/>
          </w:tcPr>
          <w:p w:rsidR="00363830" w:rsidRPr="00203DB8" w:rsidRDefault="00363830" w:rsidP="00FF36C9">
            <w:pPr>
              <w:jc w:val="center"/>
              <w:rPr>
                <w:sz w:val="28"/>
                <w:szCs w:val="28"/>
                <w:lang w:val="uk-UA"/>
              </w:rPr>
            </w:pPr>
            <w:r w:rsidRPr="00203DB8">
              <w:rPr>
                <w:sz w:val="28"/>
                <w:szCs w:val="28"/>
                <w:lang w:val="uk-UA"/>
              </w:rPr>
              <w:t>316905</w:t>
            </w: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Del="001A7703" w:rsidRDefault="00363830" w:rsidP="00FF36C9">
            <w:pPr>
              <w:rPr>
                <w:sz w:val="28"/>
                <w:szCs w:val="28"/>
                <w:lang w:val="uk-UA"/>
              </w:rPr>
            </w:pPr>
            <w:r w:rsidRPr="00203DB8">
              <w:rPr>
                <w:sz w:val="28"/>
                <w:szCs w:val="28"/>
                <w:lang w:val="uk-UA"/>
              </w:rPr>
              <w:t>Інвестиційна нерухомість: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первісна вартість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203DB8" w:rsidP="00FF36C9">
            <w:pPr>
              <w:rPr>
                <w:sz w:val="28"/>
                <w:szCs w:val="28"/>
                <w:lang w:val="uk-UA"/>
              </w:rPr>
            </w:pPr>
            <w:r w:rsidRPr="00203DB8">
              <w:rPr>
                <w:sz w:val="28"/>
                <w:szCs w:val="28"/>
                <w:lang w:val="uk-UA"/>
              </w:rPr>
              <w:t>З</w:t>
            </w:r>
            <w:r w:rsidR="00363830" w:rsidRPr="00203DB8">
              <w:rPr>
                <w:sz w:val="28"/>
                <w:szCs w:val="28"/>
                <w:lang w:val="uk-UA"/>
              </w:rPr>
              <w:t>нос</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Нематеріальні активи: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первісна вартість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накопичена амортизація</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Незавершені капітальні інвестиції</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Довгострокові біологічні активи: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первісна вартість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203DB8" w:rsidP="00FF36C9">
            <w:pPr>
              <w:rPr>
                <w:sz w:val="28"/>
                <w:szCs w:val="28"/>
                <w:lang w:val="uk-UA"/>
              </w:rPr>
            </w:pPr>
            <w:r w:rsidRPr="00203DB8">
              <w:rPr>
                <w:sz w:val="28"/>
                <w:szCs w:val="28"/>
                <w:lang w:val="uk-UA"/>
              </w:rPr>
              <w:t>З</w:t>
            </w:r>
            <w:r w:rsidR="00363830" w:rsidRPr="00203DB8">
              <w:rPr>
                <w:sz w:val="28"/>
                <w:szCs w:val="28"/>
                <w:lang w:val="uk-UA"/>
              </w:rPr>
              <w:t>нос</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Запаси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Виробництво</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Поточні біологічні активи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Усього за розділом І</w:t>
            </w:r>
          </w:p>
        </w:tc>
        <w:tc>
          <w:tcPr>
            <w:tcW w:w="2336" w:type="dxa"/>
            <w:shd w:val="clear" w:color="auto" w:fill="auto"/>
          </w:tcPr>
          <w:p w:rsidR="00363830" w:rsidRPr="00203DB8" w:rsidRDefault="00363830" w:rsidP="00FF36C9">
            <w:pPr>
              <w:jc w:val="center"/>
              <w:rPr>
                <w:sz w:val="28"/>
                <w:szCs w:val="28"/>
                <w:lang w:val="uk-UA"/>
              </w:rPr>
            </w:pPr>
            <w:r w:rsidRPr="00203DB8">
              <w:rPr>
                <w:sz w:val="28"/>
                <w:szCs w:val="28"/>
                <w:lang w:val="uk-UA"/>
              </w:rPr>
              <w:t>279257</w:t>
            </w: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gridAfter w:val="2"/>
          <w:wAfter w:w="4801" w:type="dxa"/>
          <w:trHeight w:val="148"/>
        </w:trPr>
        <w:tc>
          <w:tcPr>
            <w:tcW w:w="4478" w:type="dxa"/>
            <w:shd w:val="clear" w:color="auto" w:fill="auto"/>
          </w:tcPr>
          <w:p w:rsidR="00363830" w:rsidRPr="00203DB8" w:rsidRDefault="00363830" w:rsidP="00FF36C9">
            <w:pPr>
              <w:rPr>
                <w:sz w:val="28"/>
                <w:szCs w:val="28"/>
                <w:lang w:val="uk-UA"/>
              </w:rPr>
            </w:pPr>
            <w:r w:rsidRPr="00203DB8">
              <w:rPr>
                <w:b/>
                <w:sz w:val="28"/>
                <w:szCs w:val="28"/>
                <w:lang w:val="uk-UA"/>
              </w:rPr>
              <w:t>ІІ. ФІНАНСОВІ АКТИВИ</w:t>
            </w: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Довгострокова дебіторська заборгованість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Довгострокові фінансові інвестиції</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Поточна дебіторська заборгованість:</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з бюджетом</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за товари, роботи, послуги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наданими кредитами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виданими авансами</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із соціального страхування</w:t>
            </w:r>
          </w:p>
        </w:tc>
        <w:tc>
          <w:tcPr>
            <w:tcW w:w="2336" w:type="dxa"/>
            <w:shd w:val="clear" w:color="auto" w:fill="auto"/>
          </w:tcPr>
          <w:p w:rsidR="00363830" w:rsidRPr="00203DB8" w:rsidRDefault="00363830" w:rsidP="00FF36C9">
            <w:pPr>
              <w:jc w:val="center"/>
              <w:rPr>
                <w:sz w:val="28"/>
                <w:szCs w:val="28"/>
                <w:lang w:val="uk-UA"/>
              </w:rPr>
            </w:pPr>
          </w:p>
        </w:tc>
        <w:tc>
          <w:tcPr>
            <w:tcW w:w="2465" w:type="dxa"/>
            <w:shd w:val="clear" w:color="auto" w:fill="auto"/>
          </w:tcPr>
          <w:p w:rsidR="00363830" w:rsidRPr="00203DB8" w:rsidRDefault="00363830" w:rsidP="00FF36C9">
            <w:pPr>
              <w:jc w:val="cente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внутрішніми розрахунками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інша поточна дебіторська заборгованість</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Поточні фінансові інвестиції</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Грошові кошти та їх еквіваленти  розпорядників бюджетних коштів та державних цільових фондів у:</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національній валюті, у тому числі в:</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касі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203DB8" w:rsidP="00FF36C9">
            <w:pPr>
              <w:rPr>
                <w:sz w:val="28"/>
                <w:szCs w:val="28"/>
                <w:lang w:val="uk-UA"/>
              </w:rPr>
            </w:pPr>
            <w:r w:rsidRPr="00203DB8">
              <w:rPr>
                <w:sz w:val="28"/>
                <w:szCs w:val="28"/>
                <w:lang w:val="uk-UA"/>
              </w:rPr>
              <w:t>К</w:t>
            </w:r>
            <w:r w:rsidR="00363830" w:rsidRPr="00203DB8">
              <w:rPr>
                <w:sz w:val="28"/>
                <w:szCs w:val="28"/>
                <w:lang w:val="uk-UA"/>
              </w:rPr>
              <w:t>азначействі</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2635</w:t>
            </w:r>
          </w:p>
        </w:tc>
        <w:tc>
          <w:tcPr>
            <w:tcW w:w="2465" w:type="dxa"/>
            <w:shd w:val="clear" w:color="auto" w:fill="auto"/>
          </w:tcPr>
          <w:p w:rsidR="00363830" w:rsidRPr="00203DB8" w:rsidRDefault="00363830" w:rsidP="00FF36C9">
            <w:pPr>
              <w:rPr>
                <w:sz w:val="28"/>
                <w:szCs w:val="28"/>
                <w:lang w:val="uk-UA"/>
              </w:rPr>
            </w:pPr>
            <w:r w:rsidRPr="00203DB8">
              <w:rPr>
                <w:sz w:val="28"/>
                <w:szCs w:val="28"/>
                <w:lang w:val="uk-UA"/>
              </w:rPr>
              <w:t>Додаток №2</w:t>
            </w: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lastRenderedPageBreak/>
              <w:t xml:space="preserve">           установах банків</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іноземній валюті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Кошти бюджетів та інших клієнтів на:</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єдиному казначейському рахунку</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рахунках в установах банків, у тому числі: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в національній валюті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іноземній валюті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Інші фінансові активи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Усього за розділом ІІ</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2635</w:t>
            </w: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ІІІ. ВИТРАТИ МАЙБУТНІХ ПЕРІОДІВ</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БАЛАНС</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281892</w:t>
            </w: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vAlign w:val="center"/>
          </w:tcPr>
          <w:p w:rsidR="00363830" w:rsidRPr="00203DB8" w:rsidRDefault="00363830" w:rsidP="00FF36C9">
            <w:pPr>
              <w:jc w:val="center"/>
              <w:rPr>
                <w:b/>
                <w:sz w:val="28"/>
                <w:szCs w:val="28"/>
                <w:lang w:val="uk-UA"/>
              </w:rPr>
            </w:pPr>
            <w:r w:rsidRPr="00203DB8">
              <w:rPr>
                <w:b/>
                <w:sz w:val="28"/>
                <w:szCs w:val="28"/>
                <w:lang w:val="uk-UA"/>
              </w:rPr>
              <w:t>ПАСИВ</w:t>
            </w:r>
          </w:p>
        </w:tc>
        <w:tc>
          <w:tcPr>
            <w:tcW w:w="2336" w:type="dxa"/>
            <w:shd w:val="clear" w:color="auto" w:fill="auto"/>
            <w:vAlign w:val="center"/>
          </w:tcPr>
          <w:p w:rsidR="00363830" w:rsidRPr="00203DB8" w:rsidRDefault="00363830" w:rsidP="00FF36C9">
            <w:pPr>
              <w:jc w:val="center"/>
              <w:rPr>
                <w:b/>
                <w:sz w:val="28"/>
                <w:szCs w:val="28"/>
                <w:lang w:val="uk-UA"/>
              </w:rPr>
            </w:pPr>
            <w:r w:rsidRPr="00203DB8">
              <w:rPr>
                <w:b/>
                <w:sz w:val="28"/>
                <w:szCs w:val="28"/>
                <w:lang w:val="uk-UA"/>
              </w:rPr>
              <w:t>На початок звітного періоду</w:t>
            </w:r>
          </w:p>
        </w:tc>
        <w:tc>
          <w:tcPr>
            <w:tcW w:w="2465" w:type="dxa"/>
            <w:shd w:val="clear" w:color="auto" w:fill="auto"/>
            <w:vAlign w:val="center"/>
          </w:tcPr>
          <w:p w:rsidR="00363830" w:rsidRPr="00203DB8" w:rsidRDefault="00363830" w:rsidP="00FF36C9">
            <w:pPr>
              <w:jc w:val="center"/>
              <w:rPr>
                <w:b/>
                <w:sz w:val="28"/>
                <w:szCs w:val="28"/>
                <w:lang w:val="uk-UA"/>
              </w:rPr>
            </w:pPr>
          </w:p>
          <w:p w:rsidR="00363830" w:rsidRPr="00203DB8" w:rsidRDefault="00363830" w:rsidP="00FF36C9">
            <w:pPr>
              <w:jc w:val="center"/>
              <w:rPr>
                <w:b/>
                <w:sz w:val="28"/>
                <w:szCs w:val="28"/>
                <w:lang w:val="uk-UA"/>
              </w:rPr>
            </w:pPr>
            <w:r w:rsidRPr="00203DB8">
              <w:rPr>
                <w:b/>
                <w:sz w:val="28"/>
                <w:szCs w:val="28"/>
                <w:lang w:val="uk-UA"/>
              </w:rPr>
              <w:t>На кінець звітного періоду</w:t>
            </w:r>
          </w:p>
          <w:p w:rsidR="00363830" w:rsidRPr="00203DB8" w:rsidRDefault="00363830" w:rsidP="00FF36C9">
            <w:pPr>
              <w:jc w:val="center"/>
              <w:rPr>
                <w:b/>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jc w:val="center"/>
              <w:rPr>
                <w:b/>
                <w:sz w:val="28"/>
                <w:szCs w:val="28"/>
                <w:lang w:val="uk-UA"/>
              </w:rPr>
            </w:pPr>
            <w:r w:rsidRPr="00203DB8">
              <w:rPr>
                <w:b/>
                <w:sz w:val="28"/>
                <w:szCs w:val="28"/>
                <w:lang w:val="uk-UA"/>
              </w:rPr>
              <w:t>1</w:t>
            </w:r>
          </w:p>
        </w:tc>
        <w:tc>
          <w:tcPr>
            <w:tcW w:w="2336" w:type="dxa"/>
            <w:shd w:val="clear" w:color="auto" w:fill="auto"/>
          </w:tcPr>
          <w:p w:rsidR="00363830" w:rsidRPr="00203DB8" w:rsidRDefault="00363830" w:rsidP="00FF36C9">
            <w:pPr>
              <w:jc w:val="center"/>
              <w:rPr>
                <w:b/>
                <w:sz w:val="28"/>
                <w:szCs w:val="28"/>
                <w:lang w:val="uk-UA"/>
              </w:rPr>
            </w:pPr>
            <w:r w:rsidRPr="00203DB8">
              <w:rPr>
                <w:b/>
                <w:sz w:val="28"/>
                <w:szCs w:val="28"/>
                <w:lang w:val="uk-UA"/>
              </w:rPr>
              <w:t>3</w:t>
            </w:r>
          </w:p>
        </w:tc>
        <w:tc>
          <w:tcPr>
            <w:tcW w:w="2465" w:type="dxa"/>
            <w:shd w:val="clear" w:color="auto" w:fill="auto"/>
          </w:tcPr>
          <w:p w:rsidR="00363830" w:rsidRPr="00203DB8" w:rsidRDefault="00363830" w:rsidP="00FF36C9">
            <w:pPr>
              <w:jc w:val="center"/>
              <w:rPr>
                <w:b/>
                <w:sz w:val="28"/>
                <w:szCs w:val="28"/>
                <w:lang w:val="uk-UA"/>
              </w:rPr>
            </w:pPr>
            <w:r w:rsidRPr="00203DB8">
              <w:rPr>
                <w:b/>
                <w:sz w:val="28"/>
                <w:szCs w:val="28"/>
                <w:lang w:val="uk-UA"/>
              </w:rPr>
              <w:t>4</w:t>
            </w:r>
          </w:p>
        </w:tc>
      </w:tr>
      <w:tr w:rsidR="00363830" w:rsidRPr="00203DB8" w:rsidTr="00203DB8">
        <w:trPr>
          <w:gridAfter w:val="2"/>
          <w:wAfter w:w="4801" w:type="dxa"/>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І. ВЛАСНИЙ КАПІТАЛ ТА ФІНАНСОВИЙ РЕЗУЛЬТАТ</w:t>
            </w: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Внесений капітал</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334501</w:t>
            </w: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Капітал у дооцінках</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-52609</w:t>
            </w: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Фінансовий результат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Капітал у підприємствах</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Резерви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Цільове фінансування</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Усього за розділом І</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281892</w:t>
            </w:r>
          </w:p>
        </w:tc>
        <w:tc>
          <w:tcPr>
            <w:tcW w:w="2465" w:type="dxa"/>
            <w:shd w:val="clear" w:color="auto" w:fill="auto"/>
          </w:tcPr>
          <w:p w:rsidR="00363830" w:rsidRPr="00203DB8" w:rsidRDefault="00363830" w:rsidP="00FF36C9">
            <w:pPr>
              <w:rPr>
                <w:sz w:val="28"/>
                <w:szCs w:val="28"/>
                <w:lang w:val="uk-UA"/>
              </w:rPr>
            </w:pPr>
            <w:r w:rsidRPr="00203DB8">
              <w:rPr>
                <w:sz w:val="28"/>
                <w:szCs w:val="28"/>
                <w:lang w:val="uk-UA"/>
              </w:rPr>
              <w:t>Додаток №3</w:t>
            </w:r>
          </w:p>
        </w:tc>
      </w:tr>
      <w:tr w:rsidR="00363830" w:rsidRPr="00203DB8" w:rsidTr="00203DB8">
        <w:trPr>
          <w:gridAfter w:val="2"/>
          <w:wAfter w:w="4801" w:type="dxa"/>
          <w:trHeight w:val="148"/>
        </w:trPr>
        <w:tc>
          <w:tcPr>
            <w:tcW w:w="4478" w:type="dxa"/>
            <w:shd w:val="clear" w:color="auto" w:fill="auto"/>
          </w:tcPr>
          <w:p w:rsidR="00363830" w:rsidRPr="00203DB8" w:rsidRDefault="00363830" w:rsidP="00FF36C9">
            <w:pPr>
              <w:rPr>
                <w:sz w:val="28"/>
                <w:szCs w:val="28"/>
                <w:lang w:val="uk-UA"/>
              </w:rPr>
            </w:pPr>
            <w:r w:rsidRPr="00203DB8">
              <w:rPr>
                <w:b/>
                <w:bCs/>
                <w:sz w:val="28"/>
                <w:szCs w:val="28"/>
                <w:lang w:val="uk-UA"/>
              </w:rPr>
              <w:t>II. ЗОБОВ'ЯЗАННЯ</w:t>
            </w: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Довгострокові зобов’язання: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цінними паперами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кредитами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інші довгострокові зобов’язання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Поточна заборгованість за довгостроковими зобов’язаннями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Поточні зобов’язання:</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платежами до бюджету</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за товари, роботи, послуги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кредитами</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одержаними авансами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з оплати праці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за розрахунками із соціального страхування</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lastRenderedPageBreak/>
              <w:t xml:space="preserve">     за внутрішніми розрахунками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sz w:val="28"/>
                <w:szCs w:val="28"/>
                <w:lang w:val="uk-UA"/>
              </w:rPr>
            </w:pPr>
            <w:r w:rsidRPr="00203DB8">
              <w:rPr>
                <w:sz w:val="28"/>
                <w:szCs w:val="28"/>
                <w:lang w:val="uk-UA"/>
              </w:rPr>
              <w:t xml:space="preserve">     інші поточні зобов’язання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Усього за розділом ІІ</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 xml:space="preserve">ІІІ. ЗАБЕЗПЕЧЕННЯ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 xml:space="preserve">ІV. ДОХОДИ МАЙБУТНІХ ПЕРІОДІВ </w:t>
            </w:r>
          </w:p>
        </w:tc>
        <w:tc>
          <w:tcPr>
            <w:tcW w:w="2336" w:type="dxa"/>
            <w:shd w:val="clear" w:color="auto" w:fill="auto"/>
          </w:tcPr>
          <w:p w:rsidR="00363830" w:rsidRPr="00203DB8" w:rsidRDefault="00363830" w:rsidP="00FF36C9">
            <w:pPr>
              <w:rPr>
                <w:sz w:val="28"/>
                <w:szCs w:val="28"/>
                <w:lang w:val="uk-UA"/>
              </w:rPr>
            </w:pPr>
          </w:p>
        </w:tc>
        <w:tc>
          <w:tcPr>
            <w:tcW w:w="2465" w:type="dxa"/>
            <w:shd w:val="clear" w:color="auto" w:fill="auto"/>
          </w:tcPr>
          <w:p w:rsidR="00363830" w:rsidRPr="00203DB8" w:rsidRDefault="00363830" w:rsidP="00FF36C9">
            <w:pPr>
              <w:rPr>
                <w:sz w:val="28"/>
                <w:szCs w:val="28"/>
                <w:lang w:val="uk-UA"/>
              </w:rPr>
            </w:pPr>
          </w:p>
        </w:tc>
      </w:tr>
      <w:tr w:rsidR="00363830" w:rsidRPr="00203DB8" w:rsidTr="00203DB8">
        <w:trPr>
          <w:trHeight w:val="148"/>
        </w:trPr>
        <w:tc>
          <w:tcPr>
            <w:tcW w:w="4478" w:type="dxa"/>
            <w:shd w:val="clear" w:color="auto" w:fill="auto"/>
          </w:tcPr>
          <w:p w:rsidR="00363830" w:rsidRPr="00203DB8" w:rsidRDefault="00363830" w:rsidP="00FF36C9">
            <w:pPr>
              <w:rPr>
                <w:b/>
                <w:sz w:val="28"/>
                <w:szCs w:val="28"/>
                <w:lang w:val="uk-UA"/>
              </w:rPr>
            </w:pPr>
            <w:r w:rsidRPr="00203DB8">
              <w:rPr>
                <w:b/>
                <w:sz w:val="28"/>
                <w:szCs w:val="28"/>
                <w:lang w:val="uk-UA"/>
              </w:rPr>
              <w:t>БАЛАНС</w:t>
            </w:r>
          </w:p>
        </w:tc>
        <w:tc>
          <w:tcPr>
            <w:tcW w:w="2336" w:type="dxa"/>
            <w:shd w:val="clear" w:color="auto" w:fill="auto"/>
          </w:tcPr>
          <w:p w:rsidR="00363830" w:rsidRPr="00203DB8" w:rsidRDefault="00363830" w:rsidP="00FF36C9">
            <w:pPr>
              <w:rPr>
                <w:sz w:val="28"/>
                <w:szCs w:val="28"/>
                <w:lang w:val="uk-UA"/>
              </w:rPr>
            </w:pPr>
            <w:r w:rsidRPr="00203DB8">
              <w:rPr>
                <w:sz w:val="28"/>
                <w:szCs w:val="28"/>
                <w:lang w:val="uk-UA"/>
              </w:rPr>
              <w:t>281892</w:t>
            </w:r>
          </w:p>
        </w:tc>
        <w:tc>
          <w:tcPr>
            <w:tcW w:w="2465" w:type="dxa"/>
            <w:shd w:val="clear" w:color="auto" w:fill="auto"/>
          </w:tcPr>
          <w:p w:rsidR="00363830" w:rsidRPr="00203DB8" w:rsidRDefault="00363830" w:rsidP="00FF36C9">
            <w:pPr>
              <w:rPr>
                <w:sz w:val="28"/>
                <w:szCs w:val="28"/>
                <w:lang w:val="uk-UA"/>
              </w:rPr>
            </w:pPr>
          </w:p>
        </w:tc>
      </w:tr>
    </w:tbl>
    <w:p w:rsidR="00363830" w:rsidRPr="00203DB8" w:rsidRDefault="00363830" w:rsidP="00363830">
      <w:pPr>
        <w:rPr>
          <w:bCs/>
          <w:sz w:val="28"/>
          <w:szCs w:val="28"/>
          <w:lang w:val="uk-UA"/>
        </w:rPr>
      </w:pPr>
      <w:r w:rsidRPr="00203DB8">
        <w:rPr>
          <w:bCs/>
          <w:sz w:val="28"/>
          <w:szCs w:val="28"/>
          <w:lang w:val="uk-UA"/>
        </w:rPr>
        <w:t>Примітка:</w:t>
      </w:r>
    </w:p>
    <w:p w:rsidR="00363830" w:rsidRPr="00203DB8" w:rsidRDefault="00363830" w:rsidP="00363830">
      <w:pPr>
        <w:rPr>
          <w:bCs/>
          <w:sz w:val="28"/>
          <w:szCs w:val="28"/>
          <w:lang w:val="uk-UA"/>
        </w:rPr>
      </w:pPr>
      <w:r w:rsidRPr="00203DB8">
        <w:rPr>
          <w:bCs/>
          <w:sz w:val="28"/>
          <w:szCs w:val="28"/>
          <w:lang w:val="uk-UA"/>
        </w:rPr>
        <w:t>По місцевому бюджету: додатки №1, №2, №3 до передавального акта додаються.</w:t>
      </w:r>
    </w:p>
    <w:p w:rsidR="00363830" w:rsidRPr="00203DB8" w:rsidRDefault="00363830" w:rsidP="00363830">
      <w:pPr>
        <w:rPr>
          <w:bCs/>
          <w:sz w:val="28"/>
          <w:szCs w:val="28"/>
          <w:lang w:val="uk-UA"/>
        </w:rPr>
      </w:pPr>
      <w:r w:rsidRPr="00203DB8">
        <w:rPr>
          <w:bCs/>
          <w:sz w:val="28"/>
          <w:szCs w:val="28"/>
          <w:lang w:val="uk-UA"/>
        </w:rPr>
        <w:tab/>
        <w:t xml:space="preserve">Крім того, до передавального акту </w:t>
      </w:r>
      <w:r w:rsidRPr="00203DB8">
        <w:rPr>
          <w:sz w:val="28"/>
          <w:szCs w:val="28"/>
          <w:lang w:val="uk-UA"/>
        </w:rPr>
        <w:t>Новоград-Волинського міського центру соціальних служб, організаційно-розпорядча документація, яка велась в Новоград-Волинського міського центру соціальних служб для сім’ї, дітей та молоді, а саме бухгалтерські та податкові документи в папках:</w:t>
      </w:r>
    </w:p>
    <w:p w:rsidR="00363830" w:rsidRPr="00203DB8" w:rsidRDefault="00363830" w:rsidP="00363830">
      <w:pPr>
        <w:jc w:val="center"/>
        <w:rPr>
          <w:b/>
          <w:sz w:val="28"/>
          <w:szCs w:val="28"/>
          <w:lang w:val="uk-UA"/>
        </w:rPr>
      </w:pPr>
      <w:r w:rsidRPr="00203DB8">
        <w:rPr>
          <w:b/>
          <w:sz w:val="28"/>
          <w:szCs w:val="28"/>
          <w:lang w:val="uk-UA"/>
        </w:rPr>
        <w:t xml:space="preserve">ОПИСАННЯ ДОКУМЕНТІВ </w:t>
      </w:r>
    </w:p>
    <w:p w:rsidR="00363830" w:rsidRPr="00203DB8" w:rsidRDefault="00363830" w:rsidP="00363830">
      <w:pPr>
        <w:jc w:val="center"/>
        <w:rPr>
          <w:sz w:val="28"/>
          <w:szCs w:val="28"/>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2329"/>
        <w:gridCol w:w="4253"/>
        <w:gridCol w:w="1984"/>
      </w:tblGrid>
      <w:tr w:rsidR="00363830" w:rsidRPr="005A5F08" w:rsidTr="00203DB8">
        <w:tc>
          <w:tcPr>
            <w:tcW w:w="898" w:type="dxa"/>
          </w:tcPr>
          <w:p w:rsidR="00363830" w:rsidRPr="00203DB8" w:rsidRDefault="00363830" w:rsidP="00FF36C9">
            <w:pPr>
              <w:jc w:val="center"/>
              <w:rPr>
                <w:b/>
                <w:sz w:val="28"/>
                <w:szCs w:val="28"/>
                <w:lang w:val="uk-UA"/>
              </w:rPr>
            </w:pPr>
            <w:r w:rsidRPr="00203DB8">
              <w:rPr>
                <w:b/>
                <w:sz w:val="28"/>
                <w:szCs w:val="28"/>
                <w:lang w:val="uk-UA"/>
              </w:rPr>
              <w:t>№п/п</w:t>
            </w:r>
          </w:p>
        </w:tc>
        <w:tc>
          <w:tcPr>
            <w:tcW w:w="2329" w:type="dxa"/>
          </w:tcPr>
          <w:p w:rsidR="00363830" w:rsidRPr="00203DB8" w:rsidRDefault="00363830" w:rsidP="00FF36C9">
            <w:pPr>
              <w:jc w:val="center"/>
              <w:rPr>
                <w:b/>
                <w:sz w:val="28"/>
                <w:szCs w:val="28"/>
                <w:lang w:val="uk-UA"/>
              </w:rPr>
            </w:pPr>
            <w:r w:rsidRPr="00203DB8">
              <w:rPr>
                <w:b/>
                <w:sz w:val="28"/>
                <w:szCs w:val="28"/>
                <w:lang w:val="uk-UA"/>
              </w:rPr>
              <w:t>Назва  документів</w:t>
            </w:r>
          </w:p>
        </w:tc>
        <w:tc>
          <w:tcPr>
            <w:tcW w:w="4253" w:type="dxa"/>
          </w:tcPr>
          <w:p w:rsidR="00363830" w:rsidRPr="00203DB8" w:rsidRDefault="00363830" w:rsidP="00FF36C9">
            <w:pPr>
              <w:jc w:val="center"/>
              <w:rPr>
                <w:b/>
                <w:sz w:val="28"/>
                <w:szCs w:val="28"/>
                <w:lang w:val="uk-UA"/>
              </w:rPr>
            </w:pPr>
            <w:r w:rsidRPr="00203DB8">
              <w:rPr>
                <w:b/>
                <w:sz w:val="28"/>
                <w:szCs w:val="28"/>
                <w:lang w:val="uk-UA"/>
              </w:rPr>
              <w:t>Період</w:t>
            </w:r>
          </w:p>
        </w:tc>
        <w:tc>
          <w:tcPr>
            <w:tcW w:w="1984" w:type="dxa"/>
          </w:tcPr>
          <w:p w:rsidR="00363830" w:rsidRPr="00203DB8" w:rsidRDefault="00363830" w:rsidP="00FF36C9">
            <w:pPr>
              <w:jc w:val="center"/>
              <w:rPr>
                <w:b/>
                <w:sz w:val="28"/>
                <w:szCs w:val="28"/>
                <w:lang w:val="uk-UA"/>
              </w:rPr>
            </w:pPr>
            <w:r w:rsidRPr="00203DB8">
              <w:rPr>
                <w:b/>
                <w:sz w:val="28"/>
                <w:szCs w:val="28"/>
                <w:lang w:val="uk-UA"/>
              </w:rPr>
              <w:t>Кількість  папок (або термін їх зберігання)</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Меморіальний ордер №2</w:t>
            </w:r>
          </w:p>
        </w:tc>
        <w:tc>
          <w:tcPr>
            <w:tcW w:w="4253" w:type="dxa"/>
          </w:tcPr>
          <w:p w:rsidR="00363830" w:rsidRPr="00203DB8" w:rsidRDefault="00363830" w:rsidP="00FF36C9">
            <w:pPr>
              <w:jc w:val="cente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Меморіальний ордер №5</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Меморіальний ордер №6</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Меморіальний ордер №8</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Меморіальний ордер №10</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Оборотні відомості по рах.1013,1014,103,104</w:t>
            </w:r>
          </w:p>
        </w:tc>
        <w:tc>
          <w:tcPr>
            <w:tcW w:w="4253" w:type="dxa"/>
          </w:tcPr>
          <w:p w:rsidR="00363830" w:rsidRPr="00203DB8" w:rsidRDefault="00363830" w:rsidP="00FF36C9">
            <w:pPr>
              <w:jc w:val="cente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Оборотні відомості по рах.1113,113</w:t>
            </w:r>
          </w:p>
        </w:tc>
        <w:tc>
          <w:tcPr>
            <w:tcW w:w="4253" w:type="dxa"/>
          </w:tcPr>
          <w:p w:rsidR="00363830" w:rsidRPr="00203DB8" w:rsidRDefault="00363830" w:rsidP="00FF36C9">
            <w:pPr>
              <w:jc w:val="cente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Облік отриманих асигнувань, касових та фактичних видатків</w:t>
            </w:r>
          </w:p>
        </w:tc>
        <w:tc>
          <w:tcPr>
            <w:tcW w:w="4253" w:type="dxa"/>
          </w:tcPr>
          <w:p w:rsidR="00363830" w:rsidRPr="00203DB8" w:rsidRDefault="00363830" w:rsidP="00FF36C9">
            <w:pPr>
              <w:jc w:val="cente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5</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Табель обліку використання робочого часу</w:t>
            </w:r>
          </w:p>
        </w:tc>
        <w:tc>
          <w:tcPr>
            <w:tcW w:w="4253" w:type="dxa"/>
          </w:tcPr>
          <w:p w:rsidR="00363830" w:rsidRPr="00203DB8" w:rsidRDefault="00363830" w:rsidP="00FF36C9">
            <w:pPr>
              <w:jc w:val="cente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5</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 xml:space="preserve">Відомості по </w:t>
            </w:r>
            <w:r w:rsidRPr="00203DB8">
              <w:rPr>
                <w:sz w:val="28"/>
                <w:szCs w:val="28"/>
                <w:lang w:val="uk-UA"/>
              </w:rPr>
              <w:lastRenderedPageBreak/>
              <w:t>заробітній платі</w:t>
            </w:r>
          </w:p>
        </w:tc>
        <w:tc>
          <w:tcPr>
            <w:tcW w:w="4253" w:type="dxa"/>
          </w:tcPr>
          <w:p w:rsidR="00363830" w:rsidRPr="00203DB8" w:rsidRDefault="00363830" w:rsidP="00FF36C9">
            <w:pPr>
              <w:jc w:val="center"/>
              <w:rPr>
                <w:sz w:val="28"/>
                <w:szCs w:val="28"/>
                <w:lang w:val="uk-UA"/>
              </w:rPr>
            </w:pPr>
            <w:r w:rsidRPr="00203DB8">
              <w:rPr>
                <w:sz w:val="28"/>
                <w:szCs w:val="28"/>
                <w:lang w:val="uk-UA"/>
              </w:rPr>
              <w:lastRenderedPageBreak/>
              <w:t>2010,2011,2012,2013,2014,2015,2</w:t>
            </w:r>
            <w:r w:rsidRPr="00203DB8">
              <w:rPr>
                <w:sz w:val="28"/>
                <w:szCs w:val="28"/>
                <w:lang w:val="uk-UA"/>
              </w:rPr>
              <w:lastRenderedPageBreak/>
              <w:t>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lastRenderedPageBreak/>
              <w:t>4</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Звіти  по  1 ДФ, звіт про використання коштів неприбуткових організацій</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2</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Інвентаризація</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 xml:space="preserve">Персоніфікація </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2</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Звіти по фондам та податковій</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2</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Місячні фінансові звіти</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Квартальні  фінансові звіти</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Головна книга</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11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Книги наказів</w:t>
            </w:r>
          </w:p>
        </w:tc>
        <w:tc>
          <w:tcPr>
            <w:tcW w:w="4253" w:type="dxa"/>
          </w:tcPr>
          <w:p w:rsidR="00363830" w:rsidRPr="00203DB8" w:rsidRDefault="00363830" w:rsidP="00FF36C9">
            <w:pPr>
              <w:jc w:val="center"/>
              <w:rPr>
                <w:sz w:val="28"/>
                <w:szCs w:val="28"/>
                <w:lang w:val="uk-UA"/>
              </w:rPr>
            </w:pPr>
            <w:r w:rsidRPr="00203DB8">
              <w:rPr>
                <w:sz w:val="28"/>
                <w:szCs w:val="28"/>
                <w:lang w:val="uk-UA"/>
              </w:rPr>
              <w:t>1995,1996(2),1997,1997-2000,1001-2003,2003-2005,2006-2009,2010-2016, 2017-2020</w:t>
            </w:r>
          </w:p>
        </w:tc>
        <w:tc>
          <w:tcPr>
            <w:tcW w:w="1984" w:type="dxa"/>
          </w:tcPr>
          <w:p w:rsidR="00363830" w:rsidRPr="00203DB8" w:rsidRDefault="00363830" w:rsidP="00FF36C9">
            <w:pPr>
              <w:jc w:val="center"/>
              <w:rPr>
                <w:sz w:val="28"/>
                <w:szCs w:val="28"/>
                <w:lang w:val="uk-UA"/>
              </w:rPr>
            </w:pPr>
            <w:r w:rsidRPr="00203DB8">
              <w:rPr>
                <w:sz w:val="28"/>
                <w:szCs w:val="28"/>
                <w:lang w:val="uk-UA"/>
              </w:rPr>
              <w:t>2</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Договори  з організаціями</w:t>
            </w:r>
          </w:p>
        </w:tc>
        <w:tc>
          <w:tcPr>
            <w:tcW w:w="4253" w:type="dxa"/>
          </w:tcPr>
          <w:p w:rsidR="00363830" w:rsidRPr="00203DB8" w:rsidRDefault="00363830" w:rsidP="00FF36C9">
            <w:pPr>
              <w:rPr>
                <w:sz w:val="28"/>
                <w:szCs w:val="28"/>
                <w:lang w:val="uk-UA"/>
              </w:rPr>
            </w:pPr>
            <w:r w:rsidRPr="00203DB8">
              <w:rPr>
                <w:sz w:val="28"/>
                <w:szCs w:val="28"/>
                <w:lang w:val="uk-UA"/>
              </w:rPr>
              <w:t>2010-2014,2015-2018, 2019-2020</w:t>
            </w:r>
          </w:p>
        </w:tc>
        <w:tc>
          <w:tcPr>
            <w:tcW w:w="1984" w:type="dxa"/>
          </w:tcPr>
          <w:p w:rsidR="00363830" w:rsidRPr="00203DB8" w:rsidRDefault="00363830" w:rsidP="00FF36C9">
            <w:pPr>
              <w:jc w:val="center"/>
              <w:rPr>
                <w:sz w:val="28"/>
                <w:szCs w:val="28"/>
                <w:lang w:val="uk-UA"/>
              </w:rPr>
            </w:pPr>
            <w:r w:rsidRPr="00203DB8">
              <w:rPr>
                <w:sz w:val="28"/>
                <w:szCs w:val="28"/>
                <w:lang w:val="uk-UA"/>
              </w:rPr>
              <w:t>3</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Книга реєстрації вхідних документів</w:t>
            </w:r>
          </w:p>
        </w:tc>
        <w:tc>
          <w:tcPr>
            <w:tcW w:w="4253" w:type="dxa"/>
          </w:tcPr>
          <w:p w:rsidR="00363830" w:rsidRPr="00203DB8" w:rsidRDefault="00363830" w:rsidP="00FF36C9">
            <w:pPr>
              <w:jc w:val="center"/>
              <w:rPr>
                <w:sz w:val="28"/>
                <w:szCs w:val="28"/>
                <w:lang w:val="uk-UA"/>
              </w:rPr>
            </w:pPr>
            <w:r w:rsidRPr="00203DB8">
              <w:rPr>
                <w:sz w:val="28"/>
                <w:szCs w:val="28"/>
                <w:lang w:val="uk-UA"/>
              </w:rPr>
              <w:t>2010-2014, 2015-2019, 2020</w:t>
            </w:r>
          </w:p>
        </w:tc>
        <w:tc>
          <w:tcPr>
            <w:tcW w:w="1984" w:type="dxa"/>
          </w:tcPr>
          <w:p w:rsidR="00363830" w:rsidRPr="00203DB8" w:rsidRDefault="00363830" w:rsidP="00FF36C9">
            <w:pPr>
              <w:jc w:val="center"/>
              <w:rPr>
                <w:sz w:val="28"/>
                <w:szCs w:val="28"/>
                <w:lang w:val="uk-UA"/>
              </w:rPr>
            </w:pPr>
            <w:r w:rsidRPr="00203DB8">
              <w:rPr>
                <w:sz w:val="28"/>
                <w:szCs w:val="28"/>
                <w:lang w:val="uk-UA"/>
              </w:rPr>
              <w:t>3</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Книга реєстрації вихідних  документів</w:t>
            </w:r>
          </w:p>
        </w:tc>
        <w:tc>
          <w:tcPr>
            <w:tcW w:w="4253" w:type="dxa"/>
          </w:tcPr>
          <w:p w:rsidR="00363830" w:rsidRPr="00203DB8" w:rsidRDefault="00363830" w:rsidP="00FF36C9">
            <w:pPr>
              <w:jc w:val="center"/>
              <w:rPr>
                <w:sz w:val="28"/>
                <w:szCs w:val="28"/>
                <w:lang w:val="uk-UA"/>
              </w:rPr>
            </w:pPr>
            <w:r w:rsidRPr="00203DB8">
              <w:rPr>
                <w:sz w:val="28"/>
                <w:szCs w:val="28"/>
                <w:lang w:val="uk-UA"/>
              </w:rPr>
              <w:t>2010-2014, 2015-2019, 2020</w:t>
            </w:r>
          </w:p>
        </w:tc>
        <w:tc>
          <w:tcPr>
            <w:tcW w:w="1984" w:type="dxa"/>
          </w:tcPr>
          <w:p w:rsidR="00363830" w:rsidRPr="00203DB8" w:rsidRDefault="00363830" w:rsidP="00FF36C9">
            <w:pPr>
              <w:jc w:val="center"/>
              <w:rPr>
                <w:sz w:val="28"/>
                <w:szCs w:val="28"/>
                <w:lang w:val="uk-UA"/>
              </w:rPr>
            </w:pPr>
            <w:r w:rsidRPr="00203DB8">
              <w:rPr>
                <w:sz w:val="28"/>
                <w:szCs w:val="28"/>
                <w:lang w:val="uk-UA"/>
              </w:rPr>
              <w:t>3</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Штатний розпис</w:t>
            </w:r>
          </w:p>
        </w:tc>
        <w:tc>
          <w:tcPr>
            <w:tcW w:w="4253" w:type="dxa"/>
          </w:tcPr>
          <w:p w:rsidR="00363830" w:rsidRPr="00203DB8" w:rsidRDefault="00363830" w:rsidP="00FF36C9">
            <w:pPr>
              <w:jc w:val="center"/>
              <w:rPr>
                <w:sz w:val="28"/>
                <w:szCs w:val="28"/>
                <w:lang w:val="uk-UA"/>
              </w:rPr>
            </w:pPr>
            <w:r w:rsidRPr="00203DB8">
              <w:rPr>
                <w:sz w:val="28"/>
                <w:szCs w:val="28"/>
                <w:lang w:val="uk-UA"/>
              </w:rPr>
              <w:t>1995-2020</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Кошториси</w:t>
            </w:r>
          </w:p>
        </w:tc>
        <w:tc>
          <w:tcPr>
            <w:tcW w:w="4253" w:type="dxa"/>
          </w:tcPr>
          <w:p w:rsidR="00363830" w:rsidRPr="00203DB8" w:rsidRDefault="00363830" w:rsidP="00FF36C9">
            <w:pPr>
              <w:jc w:val="center"/>
              <w:rPr>
                <w:sz w:val="28"/>
                <w:szCs w:val="28"/>
                <w:lang w:val="uk-UA"/>
              </w:rPr>
            </w:pPr>
            <w:r w:rsidRPr="00203DB8">
              <w:rPr>
                <w:sz w:val="28"/>
                <w:szCs w:val="28"/>
                <w:lang w:val="uk-UA"/>
              </w:rPr>
              <w:t>2010-2014, 2015-2019, 2020</w:t>
            </w:r>
          </w:p>
        </w:tc>
        <w:tc>
          <w:tcPr>
            <w:tcW w:w="1984" w:type="dxa"/>
          </w:tcPr>
          <w:p w:rsidR="00363830" w:rsidRPr="00203DB8" w:rsidRDefault="00363830" w:rsidP="00FF36C9">
            <w:pPr>
              <w:jc w:val="center"/>
              <w:rPr>
                <w:sz w:val="28"/>
                <w:szCs w:val="28"/>
                <w:lang w:val="uk-UA"/>
              </w:rPr>
            </w:pPr>
            <w:r w:rsidRPr="00203DB8">
              <w:rPr>
                <w:sz w:val="28"/>
                <w:szCs w:val="28"/>
                <w:lang w:val="uk-UA"/>
              </w:rPr>
              <w:t>3</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Вхідні документи</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21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Вихідні документи</w:t>
            </w:r>
          </w:p>
        </w:tc>
        <w:tc>
          <w:tcPr>
            <w:tcW w:w="4253" w:type="dxa"/>
          </w:tcPr>
          <w:p w:rsidR="00363830" w:rsidRPr="00203DB8" w:rsidRDefault="00363830" w:rsidP="00FF36C9">
            <w:pPr>
              <w:rPr>
                <w:sz w:val="28"/>
                <w:szCs w:val="28"/>
                <w:lang w:val="uk-UA"/>
              </w:rPr>
            </w:pPr>
            <w:r w:rsidRPr="00203DB8">
              <w:rPr>
                <w:sz w:val="28"/>
                <w:szCs w:val="28"/>
                <w:lang w:val="uk-UA"/>
              </w:rPr>
              <w:t>2010,2011,2012,2013,2014,2015,2016,2017,2018,2019,2020</w:t>
            </w:r>
          </w:p>
        </w:tc>
        <w:tc>
          <w:tcPr>
            <w:tcW w:w="1984" w:type="dxa"/>
          </w:tcPr>
          <w:p w:rsidR="00363830" w:rsidRPr="00203DB8" w:rsidRDefault="00363830" w:rsidP="00FF36C9">
            <w:pPr>
              <w:jc w:val="center"/>
              <w:rPr>
                <w:sz w:val="28"/>
                <w:szCs w:val="28"/>
                <w:lang w:val="uk-UA"/>
              </w:rPr>
            </w:pPr>
            <w:r w:rsidRPr="00203DB8">
              <w:rPr>
                <w:sz w:val="28"/>
                <w:szCs w:val="28"/>
                <w:lang w:val="uk-UA"/>
              </w:rPr>
              <w:t>21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Відомість нарахування зносу</w:t>
            </w:r>
          </w:p>
        </w:tc>
        <w:tc>
          <w:tcPr>
            <w:tcW w:w="4253" w:type="dxa"/>
          </w:tcPr>
          <w:p w:rsidR="00363830" w:rsidRPr="00203DB8" w:rsidRDefault="00363830" w:rsidP="00FF36C9">
            <w:pPr>
              <w:jc w:val="center"/>
              <w:rPr>
                <w:sz w:val="28"/>
                <w:szCs w:val="28"/>
                <w:lang w:val="uk-UA"/>
              </w:rPr>
            </w:pPr>
            <w:r w:rsidRPr="00203DB8">
              <w:rPr>
                <w:sz w:val="28"/>
                <w:szCs w:val="28"/>
                <w:lang w:val="uk-UA"/>
              </w:rPr>
              <w:t>2010-2019</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Акти ревізій</w:t>
            </w:r>
          </w:p>
        </w:tc>
        <w:tc>
          <w:tcPr>
            <w:tcW w:w="4253" w:type="dxa"/>
          </w:tcPr>
          <w:p w:rsidR="00363830" w:rsidRPr="00203DB8" w:rsidRDefault="00363830" w:rsidP="00FF36C9">
            <w:pPr>
              <w:jc w:val="center"/>
              <w:rPr>
                <w:sz w:val="28"/>
                <w:szCs w:val="28"/>
                <w:lang w:val="uk-UA"/>
              </w:rPr>
            </w:pPr>
            <w:r w:rsidRPr="00203DB8">
              <w:rPr>
                <w:sz w:val="28"/>
                <w:szCs w:val="28"/>
                <w:lang w:val="uk-UA"/>
              </w:rPr>
              <w:t>2004р-2010р</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Діючи договори</w:t>
            </w:r>
          </w:p>
        </w:tc>
        <w:tc>
          <w:tcPr>
            <w:tcW w:w="4253" w:type="dxa"/>
          </w:tcPr>
          <w:p w:rsidR="00363830" w:rsidRPr="00203DB8" w:rsidRDefault="00363830" w:rsidP="00FF36C9">
            <w:pPr>
              <w:jc w:val="center"/>
              <w:rPr>
                <w:sz w:val="28"/>
                <w:szCs w:val="28"/>
                <w:lang w:val="uk-UA"/>
              </w:rPr>
            </w:pPr>
            <w:r w:rsidRPr="00203DB8">
              <w:rPr>
                <w:sz w:val="28"/>
                <w:szCs w:val="28"/>
                <w:lang w:val="uk-UA"/>
              </w:rPr>
              <w:t>2020 р.</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Установчі документи</w:t>
            </w:r>
          </w:p>
        </w:tc>
        <w:tc>
          <w:tcPr>
            <w:tcW w:w="4253" w:type="dxa"/>
          </w:tcPr>
          <w:p w:rsidR="00363830" w:rsidRPr="00203DB8" w:rsidRDefault="00363830" w:rsidP="00FF36C9">
            <w:pPr>
              <w:jc w:val="center"/>
              <w:rPr>
                <w:sz w:val="28"/>
                <w:szCs w:val="28"/>
                <w:lang w:val="uk-UA"/>
              </w:rPr>
            </w:pPr>
            <w:r w:rsidRPr="00203DB8">
              <w:rPr>
                <w:sz w:val="28"/>
                <w:szCs w:val="28"/>
                <w:lang w:val="uk-UA"/>
              </w:rPr>
              <w:t>1995р.-2020р.</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Журнал реєстрації довіреностей</w:t>
            </w:r>
          </w:p>
        </w:tc>
        <w:tc>
          <w:tcPr>
            <w:tcW w:w="4253" w:type="dxa"/>
          </w:tcPr>
          <w:p w:rsidR="00363830" w:rsidRPr="00203DB8" w:rsidRDefault="00363830" w:rsidP="00FF36C9">
            <w:pPr>
              <w:jc w:val="center"/>
              <w:rPr>
                <w:sz w:val="28"/>
                <w:szCs w:val="28"/>
                <w:lang w:val="uk-UA"/>
              </w:rPr>
            </w:pPr>
            <w:r w:rsidRPr="00203DB8">
              <w:rPr>
                <w:sz w:val="28"/>
                <w:szCs w:val="28"/>
                <w:lang w:val="uk-UA"/>
              </w:rPr>
              <w:t>1995р.-2020р.</w:t>
            </w:r>
          </w:p>
        </w:tc>
        <w:tc>
          <w:tcPr>
            <w:tcW w:w="1984" w:type="dxa"/>
          </w:tcPr>
          <w:p w:rsidR="00363830" w:rsidRPr="00203DB8" w:rsidRDefault="00363830" w:rsidP="00FF36C9">
            <w:pPr>
              <w:jc w:val="center"/>
              <w:rPr>
                <w:sz w:val="28"/>
                <w:szCs w:val="28"/>
                <w:lang w:val="uk-UA"/>
              </w:rPr>
            </w:pPr>
            <w:r w:rsidRPr="00203DB8">
              <w:rPr>
                <w:sz w:val="28"/>
                <w:szCs w:val="28"/>
                <w:lang w:val="uk-UA"/>
              </w:rPr>
              <w:t>2</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Фінансові звіти</w:t>
            </w:r>
          </w:p>
        </w:tc>
        <w:tc>
          <w:tcPr>
            <w:tcW w:w="4253" w:type="dxa"/>
          </w:tcPr>
          <w:p w:rsidR="00363830" w:rsidRPr="00203DB8" w:rsidRDefault="00363830" w:rsidP="00FF36C9">
            <w:pPr>
              <w:jc w:val="center"/>
              <w:rPr>
                <w:sz w:val="28"/>
                <w:szCs w:val="28"/>
                <w:lang w:val="uk-UA"/>
              </w:rPr>
            </w:pPr>
            <w:r w:rsidRPr="00203DB8">
              <w:rPr>
                <w:sz w:val="28"/>
                <w:szCs w:val="28"/>
                <w:lang w:val="uk-UA"/>
              </w:rPr>
              <w:t>2010р.-2019р.</w:t>
            </w:r>
          </w:p>
        </w:tc>
        <w:tc>
          <w:tcPr>
            <w:tcW w:w="1984" w:type="dxa"/>
          </w:tcPr>
          <w:p w:rsidR="00363830" w:rsidRPr="00203DB8" w:rsidRDefault="00363830" w:rsidP="00FF36C9">
            <w:pPr>
              <w:jc w:val="center"/>
              <w:rPr>
                <w:sz w:val="28"/>
                <w:szCs w:val="28"/>
                <w:lang w:val="uk-UA"/>
              </w:rPr>
            </w:pPr>
            <w:r w:rsidRPr="00203DB8">
              <w:rPr>
                <w:sz w:val="28"/>
                <w:szCs w:val="28"/>
                <w:lang w:val="uk-UA"/>
              </w:rPr>
              <w:t>3</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Накази з особового складу</w:t>
            </w:r>
          </w:p>
        </w:tc>
        <w:tc>
          <w:tcPr>
            <w:tcW w:w="4253" w:type="dxa"/>
          </w:tcPr>
          <w:p w:rsidR="00363830" w:rsidRPr="00203DB8" w:rsidRDefault="00363830" w:rsidP="00FF36C9">
            <w:pPr>
              <w:jc w:val="center"/>
              <w:rPr>
                <w:sz w:val="28"/>
                <w:szCs w:val="28"/>
                <w:lang w:val="uk-UA"/>
              </w:rPr>
            </w:pPr>
            <w:r w:rsidRPr="00203DB8">
              <w:rPr>
                <w:sz w:val="28"/>
                <w:szCs w:val="28"/>
                <w:lang w:val="uk-UA"/>
              </w:rPr>
              <w:t>1995р-2020р.</w:t>
            </w:r>
          </w:p>
        </w:tc>
        <w:tc>
          <w:tcPr>
            <w:tcW w:w="1984" w:type="dxa"/>
          </w:tcPr>
          <w:p w:rsidR="00363830" w:rsidRPr="00203DB8" w:rsidRDefault="00363830" w:rsidP="00FF36C9">
            <w:pPr>
              <w:jc w:val="center"/>
              <w:rPr>
                <w:sz w:val="28"/>
                <w:szCs w:val="28"/>
                <w:lang w:val="uk-UA"/>
              </w:rPr>
            </w:pPr>
            <w:r w:rsidRPr="00203DB8">
              <w:rPr>
                <w:sz w:val="28"/>
                <w:szCs w:val="28"/>
                <w:lang w:val="uk-UA"/>
              </w:rPr>
              <w:t>25</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Звіти до ЦЗ</w:t>
            </w:r>
          </w:p>
        </w:tc>
        <w:tc>
          <w:tcPr>
            <w:tcW w:w="4253" w:type="dxa"/>
          </w:tcPr>
          <w:p w:rsidR="00363830" w:rsidRPr="00203DB8" w:rsidRDefault="00363830" w:rsidP="00FF36C9">
            <w:pPr>
              <w:jc w:val="center"/>
              <w:rPr>
                <w:sz w:val="28"/>
                <w:szCs w:val="28"/>
                <w:lang w:val="uk-UA"/>
              </w:rPr>
            </w:pPr>
            <w:r w:rsidRPr="00203DB8">
              <w:rPr>
                <w:sz w:val="28"/>
                <w:szCs w:val="28"/>
                <w:lang w:val="uk-UA"/>
              </w:rPr>
              <w:t>2012р_2020р.</w:t>
            </w:r>
          </w:p>
        </w:tc>
        <w:tc>
          <w:tcPr>
            <w:tcW w:w="1984" w:type="dxa"/>
          </w:tcPr>
          <w:p w:rsidR="00363830" w:rsidRPr="00203DB8" w:rsidRDefault="00363830" w:rsidP="00FF36C9">
            <w:pPr>
              <w:jc w:val="center"/>
              <w:rPr>
                <w:sz w:val="28"/>
                <w:szCs w:val="28"/>
                <w:lang w:val="uk-UA"/>
              </w:rPr>
            </w:pPr>
            <w:r w:rsidRPr="00203DB8">
              <w:rPr>
                <w:sz w:val="28"/>
                <w:szCs w:val="28"/>
                <w:lang w:val="uk-UA"/>
              </w:rPr>
              <w:t>1</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Накази з кадрових питань</w:t>
            </w:r>
          </w:p>
        </w:tc>
        <w:tc>
          <w:tcPr>
            <w:tcW w:w="4253" w:type="dxa"/>
          </w:tcPr>
          <w:p w:rsidR="00363830" w:rsidRPr="00203DB8" w:rsidRDefault="00363830" w:rsidP="00FF36C9">
            <w:pPr>
              <w:jc w:val="center"/>
              <w:rPr>
                <w:sz w:val="28"/>
                <w:szCs w:val="28"/>
                <w:lang w:val="uk-UA"/>
              </w:rPr>
            </w:pPr>
            <w:r w:rsidRPr="00203DB8">
              <w:rPr>
                <w:sz w:val="28"/>
                <w:szCs w:val="28"/>
                <w:lang w:val="uk-UA"/>
              </w:rPr>
              <w:t>2012-2020р.</w:t>
            </w:r>
          </w:p>
        </w:tc>
        <w:tc>
          <w:tcPr>
            <w:tcW w:w="1984" w:type="dxa"/>
          </w:tcPr>
          <w:p w:rsidR="00363830" w:rsidRPr="00203DB8" w:rsidRDefault="00363830" w:rsidP="00FF36C9">
            <w:pPr>
              <w:jc w:val="center"/>
              <w:rPr>
                <w:sz w:val="28"/>
                <w:szCs w:val="28"/>
                <w:lang w:val="uk-UA"/>
              </w:rPr>
            </w:pPr>
            <w:r w:rsidRPr="00203DB8">
              <w:rPr>
                <w:sz w:val="28"/>
                <w:szCs w:val="28"/>
                <w:lang w:val="uk-UA"/>
              </w:rPr>
              <w:t>7</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Особові справи працівників</w:t>
            </w:r>
          </w:p>
        </w:tc>
        <w:tc>
          <w:tcPr>
            <w:tcW w:w="4253" w:type="dxa"/>
          </w:tcPr>
          <w:p w:rsidR="00363830" w:rsidRPr="00203DB8" w:rsidRDefault="00363830" w:rsidP="00FF36C9">
            <w:pPr>
              <w:jc w:val="center"/>
              <w:rPr>
                <w:sz w:val="28"/>
                <w:szCs w:val="28"/>
                <w:lang w:val="uk-UA"/>
              </w:rPr>
            </w:pPr>
            <w:r w:rsidRPr="00203DB8">
              <w:rPr>
                <w:sz w:val="28"/>
                <w:szCs w:val="28"/>
                <w:lang w:val="uk-UA"/>
              </w:rPr>
              <w:t xml:space="preserve">Весь період </w:t>
            </w:r>
          </w:p>
        </w:tc>
        <w:tc>
          <w:tcPr>
            <w:tcW w:w="1984" w:type="dxa"/>
          </w:tcPr>
          <w:p w:rsidR="00363830" w:rsidRPr="00203DB8" w:rsidRDefault="00363830" w:rsidP="00FF36C9">
            <w:pPr>
              <w:jc w:val="center"/>
              <w:rPr>
                <w:sz w:val="28"/>
                <w:szCs w:val="28"/>
                <w:lang w:val="uk-UA"/>
              </w:rPr>
            </w:pPr>
            <w:r w:rsidRPr="00203DB8">
              <w:rPr>
                <w:sz w:val="28"/>
                <w:szCs w:val="28"/>
                <w:lang w:val="uk-UA"/>
              </w:rPr>
              <w:t>75р.</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Трудові книжки</w:t>
            </w:r>
          </w:p>
        </w:tc>
        <w:tc>
          <w:tcPr>
            <w:tcW w:w="4253" w:type="dxa"/>
          </w:tcPr>
          <w:p w:rsidR="00363830" w:rsidRPr="00203DB8" w:rsidRDefault="00363830" w:rsidP="00FF36C9">
            <w:pPr>
              <w:jc w:val="center"/>
              <w:rPr>
                <w:sz w:val="28"/>
                <w:szCs w:val="28"/>
                <w:lang w:val="uk-UA"/>
              </w:rPr>
            </w:pPr>
            <w:r w:rsidRPr="00203DB8">
              <w:rPr>
                <w:sz w:val="28"/>
                <w:szCs w:val="28"/>
                <w:lang w:val="uk-UA"/>
              </w:rPr>
              <w:t>2020</w:t>
            </w:r>
          </w:p>
        </w:tc>
        <w:tc>
          <w:tcPr>
            <w:tcW w:w="1984" w:type="dxa"/>
          </w:tcPr>
          <w:p w:rsidR="00363830" w:rsidRPr="00203DB8" w:rsidRDefault="00363830" w:rsidP="00FF36C9">
            <w:pPr>
              <w:jc w:val="center"/>
              <w:rPr>
                <w:sz w:val="28"/>
                <w:szCs w:val="28"/>
                <w:lang w:val="uk-UA"/>
              </w:rPr>
            </w:pPr>
            <w:r w:rsidRPr="00203DB8">
              <w:rPr>
                <w:sz w:val="28"/>
                <w:szCs w:val="28"/>
                <w:lang w:val="uk-UA"/>
              </w:rPr>
              <w:t>9 книжок</w:t>
            </w:r>
          </w:p>
        </w:tc>
      </w:tr>
      <w:tr w:rsidR="00363830" w:rsidRPr="00203DB8" w:rsidTr="00203DB8">
        <w:tc>
          <w:tcPr>
            <w:tcW w:w="898" w:type="dxa"/>
          </w:tcPr>
          <w:p w:rsidR="00363830" w:rsidRPr="00203DB8" w:rsidRDefault="00363830" w:rsidP="00363830">
            <w:pPr>
              <w:numPr>
                <w:ilvl w:val="0"/>
                <w:numId w:val="3"/>
              </w:numPr>
              <w:jc w:val="center"/>
              <w:rPr>
                <w:sz w:val="28"/>
                <w:szCs w:val="28"/>
                <w:lang w:val="uk-UA"/>
              </w:rPr>
            </w:pPr>
          </w:p>
        </w:tc>
        <w:tc>
          <w:tcPr>
            <w:tcW w:w="2329" w:type="dxa"/>
          </w:tcPr>
          <w:p w:rsidR="00363830" w:rsidRPr="00203DB8" w:rsidRDefault="00363830" w:rsidP="00FF36C9">
            <w:pPr>
              <w:jc w:val="center"/>
              <w:rPr>
                <w:sz w:val="28"/>
                <w:szCs w:val="28"/>
                <w:lang w:val="uk-UA"/>
              </w:rPr>
            </w:pPr>
            <w:r w:rsidRPr="00203DB8">
              <w:rPr>
                <w:sz w:val="28"/>
                <w:szCs w:val="28"/>
                <w:lang w:val="uk-UA"/>
              </w:rPr>
              <w:t>Номенклатура справ Новоград-Волинського МЦСССДМ</w:t>
            </w:r>
          </w:p>
        </w:tc>
        <w:tc>
          <w:tcPr>
            <w:tcW w:w="4253" w:type="dxa"/>
          </w:tcPr>
          <w:p w:rsidR="00363830" w:rsidRPr="00203DB8" w:rsidRDefault="00363830" w:rsidP="00FF36C9">
            <w:pPr>
              <w:jc w:val="center"/>
              <w:rPr>
                <w:sz w:val="28"/>
                <w:szCs w:val="28"/>
                <w:lang w:val="uk-UA"/>
              </w:rPr>
            </w:pPr>
          </w:p>
        </w:tc>
        <w:tc>
          <w:tcPr>
            <w:tcW w:w="1984" w:type="dxa"/>
          </w:tcPr>
          <w:p w:rsidR="00363830" w:rsidRPr="00203DB8" w:rsidRDefault="00363830" w:rsidP="00FF36C9">
            <w:pPr>
              <w:jc w:val="center"/>
              <w:rPr>
                <w:sz w:val="28"/>
                <w:szCs w:val="28"/>
              </w:rPr>
            </w:pPr>
            <w:r w:rsidRPr="00203DB8">
              <w:rPr>
                <w:sz w:val="28"/>
                <w:szCs w:val="28"/>
                <w:lang w:val="uk-UA"/>
              </w:rPr>
              <w:t>5р.</w:t>
            </w:r>
          </w:p>
        </w:tc>
      </w:tr>
      <w:tr w:rsidR="00363830" w:rsidRPr="00203DB8" w:rsidTr="00203DB8">
        <w:tc>
          <w:tcPr>
            <w:tcW w:w="898" w:type="dxa"/>
          </w:tcPr>
          <w:p w:rsidR="00363830" w:rsidRPr="00203DB8" w:rsidRDefault="00363830" w:rsidP="00FF36C9">
            <w:pPr>
              <w:rPr>
                <w:sz w:val="28"/>
                <w:szCs w:val="28"/>
                <w:lang w:val="uk-UA"/>
              </w:rPr>
            </w:pPr>
          </w:p>
        </w:tc>
        <w:tc>
          <w:tcPr>
            <w:tcW w:w="2329" w:type="dxa"/>
          </w:tcPr>
          <w:p w:rsidR="00363830" w:rsidRPr="00203DB8" w:rsidRDefault="00363830" w:rsidP="00FF36C9">
            <w:pPr>
              <w:jc w:val="center"/>
              <w:rPr>
                <w:sz w:val="28"/>
                <w:szCs w:val="28"/>
                <w:lang w:val="uk-UA"/>
              </w:rPr>
            </w:pPr>
          </w:p>
        </w:tc>
        <w:tc>
          <w:tcPr>
            <w:tcW w:w="4253" w:type="dxa"/>
          </w:tcPr>
          <w:p w:rsidR="00363830" w:rsidRPr="00203DB8" w:rsidRDefault="00363830" w:rsidP="00FF36C9">
            <w:pPr>
              <w:jc w:val="center"/>
              <w:rPr>
                <w:sz w:val="28"/>
                <w:szCs w:val="28"/>
                <w:lang w:val="uk-UA"/>
              </w:rPr>
            </w:pPr>
          </w:p>
        </w:tc>
        <w:tc>
          <w:tcPr>
            <w:tcW w:w="1984" w:type="dxa"/>
          </w:tcPr>
          <w:p w:rsidR="00363830" w:rsidRPr="00203DB8" w:rsidRDefault="00363830" w:rsidP="00FF36C9">
            <w:pPr>
              <w:jc w:val="center"/>
              <w:rPr>
                <w:sz w:val="28"/>
                <w:szCs w:val="28"/>
                <w:lang w:val="uk-UA"/>
              </w:rPr>
            </w:pPr>
          </w:p>
        </w:tc>
      </w:tr>
    </w:tbl>
    <w:p w:rsidR="00363830" w:rsidRPr="00203DB8" w:rsidRDefault="00363830" w:rsidP="00363830">
      <w:pPr>
        <w:spacing w:before="120"/>
        <w:ind w:firstLine="709"/>
        <w:jc w:val="both"/>
        <w:rPr>
          <w:sz w:val="28"/>
          <w:szCs w:val="28"/>
          <w:lang w:val="uk-UA"/>
        </w:rPr>
      </w:pPr>
      <w:r w:rsidRPr="00203DB8">
        <w:rPr>
          <w:sz w:val="28"/>
          <w:szCs w:val="28"/>
          <w:lang w:val="uk-UA"/>
        </w:rPr>
        <w:t>Комісією з припинення юридичної особи вчинено всі передбачені законодавством дії стосовно порядку припинення юридичної особи – Новоград-Волинського  міського центру соціальних служб для сім’ї, дітей та молоді.</w:t>
      </w:r>
    </w:p>
    <w:p w:rsidR="00363830" w:rsidRPr="00203DB8" w:rsidRDefault="00363830" w:rsidP="00363830">
      <w:pPr>
        <w:rPr>
          <w:b/>
          <w:bCs/>
          <w:sz w:val="28"/>
          <w:szCs w:val="28"/>
          <w:lang w:val="uk-UA"/>
        </w:rPr>
      </w:pPr>
    </w:p>
    <w:p w:rsidR="00363830" w:rsidRPr="00203DB8" w:rsidRDefault="00363830" w:rsidP="00363830">
      <w:pPr>
        <w:ind w:left="4248" w:firstLine="708"/>
        <w:jc w:val="right"/>
        <w:rPr>
          <w:sz w:val="28"/>
          <w:szCs w:val="28"/>
          <w:lang w:val="uk-UA"/>
        </w:rPr>
      </w:pPr>
      <w:r w:rsidRPr="00203DB8">
        <w:rPr>
          <w:sz w:val="28"/>
          <w:szCs w:val="28"/>
          <w:lang w:val="uk-UA"/>
        </w:rPr>
        <w:t>Додаток  №1</w:t>
      </w:r>
    </w:p>
    <w:p w:rsidR="00363830" w:rsidRPr="00203DB8" w:rsidRDefault="00363830" w:rsidP="00363830">
      <w:pPr>
        <w:ind w:left="4248" w:firstLine="708"/>
        <w:jc w:val="center"/>
        <w:rPr>
          <w:sz w:val="28"/>
          <w:szCs w:val="28"/>
          <w:lang w:val="uk-UA"/>
        </w:rPr>
      </w:pPr>
    </w:p>
    <w:p w:rsidR="00363830" w:rsidRPr="00203DB8" w:rsidRDefault="00363830" w:rsidP="00363830">
      <w:pPr>
        <w:jc w:val="center"/>
        <w:rPr>
          <w:b/>
          <w:sz w:val="28"/>
          <w:szCs w:val="28"/>
          <w:lang w:val="uk-UA"/>
        </w:rPr>
      </w:pPr>
      <w:r w:rsidRPr="00203DB8">
        <w:rPr>
          <w:b/>
          <w:sz w:val="28"/>
          <w:szCs w:val="28"/>
          <w:lang w:val="uk-UA"/>
        </w:rPr>
        <w:t>Основні засоби</w:t>
      </w:r>
    </w:p>
    <w:p w:rsidR="00363830" w:rsidRPr="00203DB8" w:rsidRDefault="00363830" w:rsidP="00363830">
      <w:pPr>
        <w:jc w:val="center"/>
        <w:rPr>
          <w:b/>
          <w:sz w:val="28"/>
          <w:szCs w:val="28"/>
          <w:lang w:val="uk-UA"/>
        </w:rPr>
      </w:pPr>
    </w:p>
    <w:tbl>
      <w:tblPr>
        <w:tblW w:w="0" w:type="auto"/>
        <w:tblInd w:w="-252" w:type="dxa"/>
        <w:tblLayout w:type="fixed"/>
        <w:tblLook w:val="0000" w:firstRow="0" w:lastRow="0" w:firstColumn="0" w:lastColumn="0" w:noHBand="0" w:noVBand="0"/>
      </w:tblPr>
      <w:tblGrid>
        <w:gridCol w:w="713"/>
        <w:gridCol w:w="3329"/>
        <w:gridCol w:w="1378"/>
        <w:gridCol w:w="2175"/>
        <w:gridCol w:w="2227"/>
      </w:tblGrid>
      <w:tr w:rsidR="00363830" w:rsidRPr="00203DB8" w:rsidTr="00FF36C9">
        <w:trPr>
          <w:cantSplit/>
          <w:trHeight w:val="458"/>
        </w:trPr>
        <w:tc>
          <w:tcPr>
            <w:tcW w:w="713"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w:t>
            </w:r>
          </w:p>
        </w:tc>
        <w:tc>
          <w:tcPr>
            <w:tcW w:w="3329"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Найменування рахунку</w:t>
            </w:r>
          </w:p>
          <w:p w:rsidR="00363830" w:rsidRPr="00203DB8" w:rsidRDefault="00363830" w:rsidP="00FF36C9">
            <w:pPr>
              <w:jc w:val="center"/>
              <w:rPr>
                <w:sz w:val="28"/>
                <w:szCs w:val="28"/>
                <w:lang w:val="uk-UA"/>
              </w:rPr>
            </w:pPr>
          </w:p>
        </w:tc>
        <w:tc>
          <w:tcPr>
            <w:tcW w:w="1378"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tcPr>
          <w:p w:rsidR="00363830" w:rsidRPr="00203DB8" w:rsidRDefault="00363830" w:rsidP="00FF36C9">
            <w:pPr>
              <w:jc w:val="center"/>
              <w:rPr>
                <w:sz w:val="28"/>
                <w:szCs w:val="28"/>
                <w:lang w:val="uk-UA"/>
              </w:rPr>
            </w:pPr>
            <w:r w:rsidRPr="00203DB8">
              <w:rPr>
                <w:sz w:val="28"/>
                <w:szCs w:val="28"/>
                <w:lang w:val="uk-UA"/>
              </w:rPr>
              <w:t>Рахунок</w:t>
            </w:r>
          </w:p>
        </w:tc>
        <w:tc>
          <w:tcPr>
            <w:tcW w:w="2175"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Сума нарахованого нарах, грн.</w:t>
            </w:r>
          </w:p>
        </w:tc>
        <w:tc>
          <w:tcPr>
            <w:tcW w:w="2227" w:type="dxa"/>
            <w:tcBorders>
              <w:top w:val="single" w:sz="4" w:space="0" w:color="000000"/>
              <w:left w:val="single" w:sz="4" w:space="0" w:color="000000"/>
              <w:bottom w:val="single" w:sz="4" w:space="0" w:color="auto"/>
              <w:right w:val="single" w:sz="4" w:space="0" w:color="auto"/>
            </w:tcBorders>
            <w:vAlign w:val="center"/>
          </w:tcPr>
          <w:p w:rsidR="00363830" w:rsidRPr="00203DB8" w:rsidRDefault="00363830" w:rsidP="00FF36C9">
            <w:pPr>
              <w:jc w:val="center"/>
              <w:rPr>
                <w:sz w:val="28"/>
                <w:szCs w:val="28"/>
                <w:lang w:val="uk-UA"/>
              </w:rPr>
            </w:pPr>
            <w:r w:rsidRPr="00203DB8">
              <w:rPr>
                <w:sz w:val="28"/>
                <w:szCs w:val="28"/>
                <w:lang w:val="uk-UA"/>
              </w:rPr>
              <w:t>Первісна вартість, грн.</w:t>
            </w:r>
          </w:p>
        </w:tc>
      </w:tr>
      <w:tr w:rsidR="00363830" w:rsidRPr="00203DB8" w:rsidTr="00FF36C9">
        <w:trPr>
          <w:cantSplit/>
          <w:trHeight w:val="202"/>
        </w:trPr>
        <w:tc>
          <w:tcPr>
            <w:tcW w:w="713"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1</w:t>
            </w:r>
          </w:p>
        </w:tc>
        <w:tc>
          <w:tcPr>
            <w:tcW w:w="3329"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2</w:t>
            </w:r>
          </w:p>
        </w:tc>
        <w:tc>
          <w:tcPr>
            <w:tcW w:w="1378"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tcPr>
          <w:p w:rsidR="00363830" w:rsidRPr="00203DB8" w:rsidRDefault="00363830" w:rsidP="00FF36C9">
            <w:pPr>
              <w:jc w:val="center"/>
              <w:rPr>
                <w:sz w:val="28"/>
                <w:szCs w:val="28"/>
                <w:lang w:val="uk-UA"/>
              </w:rPr>
            </w:pPr>
            <w:r w:rsidRPr="00203DB8">
              <w:rPr>
                <w:sz w:val="28"/>
                <w:szCs w:val="28"/>
                <w:lang w:val="uk-UA"/>
              </w:rPr>
              <w:t>3</w:t>
            </w:r>
          </w:p>
        </w:tc>
        <w:tc>
          <w:tcPr>
            <w:tcW w:w="2175" w:type="dxa"/>
            <w:tcBorders>
              <w:top w:val="single" w:sz="4" w:space="0" w:color="000000"/>
              <w:left w:val="single" w:sz="4" w:space="0" w:color="000000"/>
              <w:bottom w:val="single" w:sz="4" w:space="0" w:color="auto"/>
              <w:right w:val="nil"/>
            </w:tcBorders>
            <w:vAlign w:val="center"/>
          </w:tcPr>
          <w:p w:rsidR="00363830" w:rsidRPr="00203DB8" w:rsidRDefault="00363830" w:rsidP="00FF36C9">
            <w:pPr>
              <w:jc w:val="center"/>
              <w:rPr>
                <w:sz w:val="28"/>
                <w:szCs w:val="28"/>
                <w:lang w:val="uk-UA"/>
              </w:rPr>
            </w:pPr>
            <w:r w:rsidRPr="00203DB8">
              <w:rPr>
                <w:sz w:val="28"/>
                <w:szCs w:val="28"/>
                <w:lang w:val="uk-UA"/>
              </w:rPr>
              <w:t>4</w:t>
            </w:r>
          </w:p>
        </w:tc>
        <w:tc>
          <w:tcPr>
            <w:tcW w:w="2227" w:type="dxa"/>
            <w:tcBorders>
              <w:top w:val="single" w:sz="4" w:space="0" w:color="000000"/>
              <w:left w:val="single" w:sz="4" w:space="0" w:color="000000"/>
              <w:bottom w:val="single" w:sz="4" w:space="0" w:color="auto"/>
              <w:right w:val="single" w:sz="4" w:space="0" w:color="auto"/>
            </w:tcBorders>
            <w:vAlign w:val="center"/>
          </w:tcPr>
          <w:p w:rsidR="00363830" w:rsidRPr="00203DB8" w:rsidRDefault="00363830" w:rsidP="00FF36C9">
            <w:pPr>
              <w:jc w:val="center"/>
              <w:rPr>
                <w:sz w:val="28"/>
                <w:szCs w:val="28"/>
                <w:lang w:val="uk-UA"/>
              </w:rPr>
            </w:pPr>
            <w:r w:rsidRPr="00203DB8">
              <w:rPr>
                <w:sz w:val="28"/>
                <w:szCs w:val="28"/>
                <w:lang w:val="uk-UA"/>
              </w:rPr>
              <w:t>7</w:t>
            </w:r>
          </w:p>
        </w:tc>
      </w:tr>
      <w:tr w:rsidR="00363830" w:rsidRPr="00203DB8" w:rsidTr="00CE33A3">
        <w:trPr>
          <w:cantSplit/>
          <w:trHeight w:hRule="exact" w:val="726"/>
        </w:trPr>
        <w:tc>
          <w:tcPr>
            <w:tcW w:w="713"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rPr>
                <w:sz w:val="28"/>
                <w:szCs w:val="28"/>
                <w:lang w:val="uk-UA"/>
              </w:rPr>
            </w:pPr>
            <w:r w:rsidRPr="00203DB8">
              <w:rPr>
                <w:sz w:val="28"/>
                <w:szCs w:val="28"/>
                <w:lang w:val="uk-UA"/>
              </w:rPr>
              <w:t>1</w:t>
            </w:r>
          </w:p>
        </w:tc>
        <w:tc>
          <w:tcPr>
            <w:tcW w:w="3329" w:type="dxa"/>
            <w:tcBorders>
              <w:top w:val="single" w:sz="4" w:space="0" w:color="000000"/>
              <w:left w:val="single" w:sz="4" w:space="0" w:color="000000"/>
              <w:bottom w:val="single" w:sz="4" w:space="0" w:color="000000"/>
              <w:right w:val="nil"/>
            </w:tcBorders>
          </w:tcPr>
          <w:p w:rsidR="00363830" w:rsidRPr="00203DB8" w:rsidRDefault="00363830" w:rsidP="00FF36C9">
            <w:pPr>
              <w:rPr>
                <w:sz w:val="28"/>
                <w:szCs w:val="28"/>
                <w:lang w:val="uk-UA"/>
              </w:rPr>
            </w:pPr>
            <w:r w:rsidRPr="00203DB8">
              <w:rPr>
                <w:sz w:val="28"/>
                <w:szCs w:val="28"/>
                <w:lang w:val="uk-UA"/>
              </w:rPr>
              <w:t xml:space="preserve">Будівлі, споруди та передавальні пристрої  </w:t>
            </w:r>
          </w:p>
        </w:tc>
        <w:tc>
          <w:tcPr>
            <w:tcW w:w="1378"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1013</w:t>
            </w:r>
          </w:p>
        </w:tc>
        <w:tc>
          <w:tcPr>
            <w:tcW w:w="2175"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181727,96</w:t>
            </w:r>
          </w:p>
        </w:tc>
        <w:tc>
          <w:tcPr>
            <w:tcW w:w="2227" w:type="dxa"/>
            <w:tcBorders>
              <w:top w:val="single" w:sz="4" w:space="0" w:color="000000"/>
              <w:left w:val="single" w:sz="4" w:space="0" w:color="000000"/>
              <w:bottom w:val="single" w:sz="4" w:space="0" w:color="000000"/>
              <w:right w:val="single" w:sz="4" w:space="0" w:color="auto"/>
            </w:tcBorders>
            <w:vAlign w:val="center"/>
          </w:tcPr>
          <w:p w:rsidR="00363830" w:rsidRPr="00203DB8" w:rsidRDefault="00363830" w:rsidP="00FF36C9">
            <w:pPr>
              <w:jc w:val="center"/>
              <w:rPr>
                <w:sz w:val="28"/>
                <w:szCs w:val="28"/>
                <w:lang w:val="uk-UA"/>
              </w:rPr>
            </w:pPr>
            <w:r w:rsidRPr="00203DB8">
              <w:rPr>
                <w:color w:val="000000"/>
                <w:sz w:val="28"/>
                <w:szCs w:val="28"/>
                <w:lang w:val="uk-UA"/>
              </w:rPr>
              <w:t>410412,00</w:t>
            </w:r>
          </w:p>
        </w:tc>
      </w:tr>
      <w:tr w:rsidR="00363830" w:rsidRPr="00203DB8" w:rsidTr="00FF36C9">
        <w:trPr>
          <w:cantSplit/>
          <w:trHeight w:hRule="exact" w:val="356"/>
        </w:trPr>
        <w:tc>
          <w:tcPr>
            <w:tcW w:w="713"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rPr>
                <w:sz w:val="28"/>
                <w:szCs w:val="28"/>
                <w:lang w:val="uk-UA"/>
              </w:rPr>
            </w:pPr>
            <w:r w:rsidRPr="00203DB8">
              <w:rPr>
                <w:sz w:val="28"/>
                <w:szCs w:val="28"/>
                <w:lang w:val="uk-UA"/>
              </w:rPr>
              <w:t>2</w:t>
            </w:r>
          </w:p>
        </w:tc>
        <w:tc>
          <w:tcPr>
            <w:tcW w:w="3329" w:type="dxa"/>
            <w:tcBorders>
              <w:top w:val="single" w:sz="4" w:space="0" w:color="000000"/>
              <w:left w:val="single" w:sz="4" w:space="0" w:color="000000"/>
              <w:bottom w:val="single" w:sz="4" w:space="0" w:color="000000"/>
              <w:right w:val="nil"/>
            </w:tcBorders>
          </w:tcPr>
          <w:p w:rsidR="00363830" w:rsidRPr="00203DB8" w:rsidRDefault="00363830" w:rsidP="00FF36C9">
            <w:pPr>
              <w:rPr>
                <w:sz w:val="28"/>
                <w:szCs w:val="28"/>
                <w:lang w:val="uk-UA"/>
              </w:rPr>
            </w:pPr>
            <w:r w:rsidRPr="00203DB8">
              <w:rPr>
                <w:sz w:val="28"/>
                <w:szCs w:val="28"/>
                <w:lang w:val="uk-UA"/>
              </w:rPr>
              <w:t>Машини та обладнання</w:t>
            </w:r>
          </w:p>
        </w:tc>
        <w:tc>
          <w:tcPr>
            <w:tcW w:w="1378"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1014</w:t>
            </w:r>
          </w:p>
        </w:tc>
        <w:tc>
          <w:tcPr>
            <w:tcW w:w="2175"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99423,76</w:t>
            </w:r>
          </w:p>
        </w:tc>
        <w:tc>
          <w:tcPr>
            <w:tcW w:w="2227" w:type="dxa"/>
            <w:tcBorders>
              <w:top w:val="single" w:sz="4" w:space="0" w:color="000000"/>
              <w:left w:val="single" w:sz="4" w:space="0" w:color="000000"/>
              <w:bottom w:val="single" w:sz="4" w:space="0" w:color="000000"/>
              <w:right w:val="single" w:sz="4" w:space="0" w:color="auto"/>
            </w:tcBorders>
            <w:vAlign w:val="center"/>
          </w:tcPr>
          <w:p w:rsidR="00363830" w:rsidRPr="00203DB8" w:rsidRDefault="00363830" w:rsidP="00FF36C9">
            <w:pPr>
              <w:jc w:val="center"/>
              <w:rPr>
                <w:color w:val="000000"/>
                <w:sz w:val="28"/>
                <w:szCs w:val="28"/>
                <w:lang w:val="uk-UA"/>
              </w:rPr>
            </w:pPr>
            <w:r w:rsidRPr="00203DB8">
              <w:rPr>
                <w:color w:val="000000"/>
                <w:sz w:val="28"/>
                <w:szCs w:val="28"/>
                <w:lang w:val="uk-UA"/>
              </w:rPr>
              <w:t>114243,00</w:t>
            </w:r>
          </w:p>
          <w:p w:rsidR="00363830" w:rsidRPr="00203DB8" w:rsidRDefault="00363830" w:rsidP="00FF36C9">
            <w:pPr>
              <w:jc w:val="center"/>
              <w:rPr>
                <w:sz w:val="28"/>
                <w:szCs w:val="28"/>
                <w:lang w:val="uk-UA"/>
              </w:rPr>
            </w:pPr>
          </w:p>
        </w:tc>
      </w:tr>
      <w:tr w:rsidR="00363830" w:rsidRPr="00203DB8" w:rsidTr="00FF36C9">
        <w:trPr>
          <w:cantSplit/>
          <w:trHeight w:hRule="exact" w:val="445"/>
        </w:trPr>
        <w:tc>
          <w:tcPr>
            <w:tcW w:w="713"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rPr>
                <w:sz w:val="28"/>
                <w:szCs w:val="28"/>
                <w:lang w:val="uk-UA"/>
              </w:rPr>
            </w:pPr>
            <w:r w:rsidRPr="00203DB8">
              <w:rPr>
                <w:sz w:val="28"/>
                <w:szCs w:val="28"/>
                <w:lang w:val="uk-UA"/>
              </w:rPr>
              <w:t>3</w:t>
            </w:r>
          </w:p>
        </w:tc>
        <w:tc>
          <w:tcPr>
            <w:tcW w:w="3329" w:type="dxa"/>
            <w:tcBorders>
              <w:top w:val="single" w:sz="4" w:space="0" w:color="000000"/>
              <w:left w:val="single" w:sz="4" w:space="0" w:color="000000"/>
              <w:bottom w:val="single" w:sz="4" w:space="0" w:color="000000"/>
              <w:right w:val="nil"/>
            </w:tcBorders>
          </w:tcPr>
          <w:p w:rsidR="00363830" w:rsidRPr="00203DB8" w:rsidRDefault="00363830" w:rsidP="00FF36C9">
            <w:pPr>
              <w:rPr>
                <w:sz w:val="28"/>
                <w:szCs w:val="28"/>
                <w:lang w:val="uk-UA"/>
              </w:rPr>
            </w:pPr>
            <w:r w:rsidRPr="00203DB8">
              <w:rPr>
                <w:sz w:val="28"/>
                <w:szCs w:val="28"/>
                <w:lang w:val="uk-UA"/>
              </w:rPr>
              <w:t>Малоцінні необоротні матеріальні активи</w:t>
            </w:r>
          </w:p>
        </w:tc>
        <w:tc>
          <w:tcPr>
            <w:tcW w:w="1378"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1113</w:t>
            </w:r>
          </w:p>
        </w:tc>
        <w:tc>
          <w:tcPr>
            <w:tcW w:w="2175"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35753,5</w:t>
            </w:r>
          </w:p>
        </w:tc>
        <w:tc>
          <w:tcPr>
            <w:tcW w:w="2227" w:type="dxa"/>
            <w:tcBorders>
              <w:top w:val="single" w:sz="4" w:space="0" w:color="000000"/>
              <w:left w:val="single" w:sz="4" w:space="0" w:color="000000"/>
              <w:bottom w:val="single" w:sz="4" w:space="0" w:color="000000"/>
              <w:right w:val="single" w:sz="4" w:space="0" w:color="auto"/>
            </w:tcBorders>
            <w:vAlign w:val="center"/>
          </w:tcPr>
          <w:p w:rsidR="00363830" w:rsidRPr="00203DB8" w:rsidRDefault="00363830" w:rsidP="00FF36C9">
            <w:pPr>
              <w:jc w:val="center"/>
              <w:rPr>
                <w:color w:val="000000"/>
                <w:sz w:val="28"/>
                <w:szCs w:val="28"/>
                <w:lang w:val="uk-UA"/>
              </w:rPr>
            </w:pPr>
            <w:r w:rsidRPr="00203DB8">
              <w:rPr>
                <w:color w:val="000000"/>
                <w:sz w:val="28"/>
                <w:szCs w:val="28"/>
                <w:lang w:val="uk-UA"/>
              </w:rPr>
              <w:t>71507,00</w:t>
            </w:r>
          </w:p>
          <w:p w:rsidR="00363830" w:rsidRPr="00203DB8" w:rsidRDefault="00363830" w:rsidP="00FF36C9">
            <w:pPr>
              <w:jc w:val="center"/>
              <w:rPr>
                <w:color w:val="000000"/>
                <w:sz w:val="28"/>
                <w:szCs w:val="28"/>
                <w:lang w:val="uk-UA"/>
              </w:rPr>
            </w:pPr>
          </w:p>
        </w:tc>
      </w:tr>
      <w:tr w:rsidR="00363830" w:rsidRPr="00203DB8" w:rsidTr="00FF36C9">
        <w:trPr>
          <w:cantSplit/>
          <w:trHeight w:hRule="exact" w:val="693"/>
        </w:trPr>
        <w:tc>
          <w:tcPr>
            <w:tcW w:w="713"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ind w:left="180"/>
              <w:jc w:val="center"/>
              <w:rPr>
                <w:sz w:val="28"/>
                <w:szCs w:val="28"/>
                <w:lang w:val="uk-UA"/>
              </w:rPr>
            </w:pPr>
          </w:p>
        </w:tc>
        <w:tc>
          <w:tcPr>
            <w:tcW w:w="3329" w:type="dxa"/>
            <w:tcBorders>
              <w:top w:val="single" w:sz="4" w:space="0" w:color="000000"/>
              <w:left w:val="single" w:sz="4" w:space="0" w:color="000000"/>
              <w:bottom w:val="single" w:sz="4" w:space="0" w:color="000000"/>
              <w:right w:val="nil"/>
            </w:tcBorders>
          </w:tcPr>
          <w:p w:rsidR="00363830" w:rsidRPr="00203DB8" w:rsidRDefault="00363830" w:rsidP="00FF36C9">
            <w:pPr>
              <w:rPr>
                <w:b/>
                <w:sz w:val="28"/>
                <w:szCs w:val="28"/>
                <w:lang w:val="uk-UA"/>
              </w:rPr>
            </w:pPr>
          </w:p>
          <w:p w:rsidR="00363830" w:rsidRPr="00203DB8" w:rsidRDefault="00363830" w:rsidP="00FF36C9">
            <w:pPr>
              <w:rPr>
                <w:b/>
                <w:sz w:val="28"/>
                <w:szCs w:val="28"/>
                <w:lang w:val="uk-UA"/>
              </w:rPr>
            </w:pPr>
            <w:r w:rsidRPr="00203DB8">
              <w:rPr>
                <w:b/>
                <w:sz w:val="28"/>
                <w:szCs w:val="28"/>
                <w:lang w:val="uk-UA"/>
              </w:rPr>
              <w:t>Разом</w:t>
            </w:r>
          </w:p>
        </w:tc>
        <w:tc>
          <w:tcPr>
            <w:tcW w:w="1378"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p>
        </w:tc>
        <w:tc>
          <w:tcPr>
            <w:tcW w:w="2175" w:type="dxa"/>
            <w:tcBorders>
              <w:top w:val="single" w:sz="4" w:space="0" w:color="000000"/>
              <w:left w:val="single" w:sz="4" w:space="0" w:color="000000"/>
              <w:bottom w:val="single" w:sz="4" w:space="0" w:color="000000"/>
              <w:right w:val="nil"/>
            </w:tcBorders>
            <w:vAlign w:val="center"/>
          </w:tcPr>
          <w:p w:rsidR="00363830" w:rsidRPr="00203DB8" w:rsidRDefault="00363830" w:rsidP="00FF36C9">
            <w:pPr>
              <w:jc w:val="center"/>
              <w:rPr>
                <w:sz w:val="28"/>
                <w:szCs w:val="28"/>
                <w:lang w:val="uk-UA"/>
              </w:rPr>
            </w:pPr>
            <w:r w:rsidRPr="00203DB8">
              <w:rPr>
                <w:sz w:val="28"/>
                <w:szCs w:val="28"/>
                <w:lang w:val="uk-UA"/>
              </w:rPr>
              <w:t>316905,22</w:t>
            </w:r>
          </w:p>
        </w:tc>
        <w:tc>
          <w:tcPr>
            <w:tcW w:w="2227" w:type="dxa"/>
            <w:tcBorders>
              <w:top w:val="single" w:sz="4" w:space="0" w:color="000000"/>
              <w:left w:val="single" w:sz="4" w:space="0" w:color="000000"/>
              <w:bottom w:val="single" w:sz="4" w:space="0" w:color="000000"/>
              <w:right w:val="single" w:sz="4" w:space="0" w:color="auto"/>
            </w:tcBorders>
            <w:vAlign w:val="center"/>
          </w:tcPr>
          <w:p w:rsidR="00363830" w:rsidRPr="00203DB8" w:rsidRDefault="00363830" w:rsidP="00FF36C9">
            <w:pPr>
              <w:jc w:val="center"/>
              <w:rPr>
                <w:b/>
                <w:sz w:val="28"/>
                <w:szCs w:val="28"/>
                <w:lang w:val="uk-UA"/>
              </w:rPr>
            </w:pPr>
            <w:r w:rsidRPr="00203DB8">
              <w:rPr>
                <w:b/>
                <w:sz w:val="28"/>
                <w:szCs w:val="28"/>
                <w:lang w:val="uk-UA"/>
              </w:rPr>
              <w:t>596162,00</w:t>
            </w:r>
          </w:p>
        </w:tc>
      </w:tr>
    </w:tbl>
    <w:p w:rsidR="00363830" w:rsidRPr="00203DB8" w:rsidRDefault="00363830" w:rsidP="00363830">
      <w:pPr>
        <w:ind w:left="3540" w:firstLine="708"/>
        <w:jc w:val="both"/>
        <w:rPr>
          <w:sz w:val="28"/>
          <w:szCs w:val="28"/>
          <w:lang w:val="uk-UA"/>
        </w:rPr>
      </w:pPr>
    </w:p>
    <w:p w:rsidR="00363830" w:rsidRPr="00203DB8" w:rsidRDefault="00363830" w:rsidP="00363830">
      <w:pPr>
        <w:ind w:left="3540" w:firstLine="708"/>
        <w:jc w:val="both"/>
        <w:rPr>
          <w:sz w:val="28"/>
          <w:szCs w:val="28"/>
          <w:lang w:val="uk-UA"/>
        </w:rPr>
      </w:pPr>
    </w:p>
    <w:p w:rsidR="00363830" w:rsidRPr="00203DB8" w:rsidRDefault="00363830" w:rsidP="00363830">
      <w:pPr>
        <w:ind w:left="3540" w:firstLine="708"/>
        <w:jc w:val="both"/>
        <w:rPr>
          <w:sz w:val="28"/>
          <w:szCs w:val="28"/>
          <w:lang w:val="uk-UA"/>
        </w:rPr>
      </w:pPr>
    </w:p>
    <w:p w:rsidR="00363830" w:rsidRPr="00203DB8" w:rsidRDefault="00363830" w:rsidP="00363830">
      <w:pPr>
        <w:ind w:left="4248" w:firstLine="708"/>
        <w:jc w:val="right"/>
        <w:rPr>
          <w:sz w:val="28"/>
          <w:szCs w:val="28"/>
          <w:lang w:val="uk-UA"/>
        </w:rPr>
      </w:pPr>
      <w:r w:rsidRPr="00203DB8">
        <w:rPr>
          <w:sz w:val="28"/>
          <w:szCs w:val="28"/>
          <w:lang w:val="uk-UA"/>
        </w:rPr>
        <w:t>Додаток  №7</w:t>
      </w:r>
    </w:p>
    <w:p w:rsidR="00363830" w:rsidRPr="00203DB8" w:rsidRDefault="00363830" w:rsidP="00363830">
      <w:pPr>
        <w:spacing w:before="120" w:after="120"/>
        <w:ind w:firstLine="709"/>
        <w:jc w:val="center"/>
        <w:rPr>
          <w:b/>
          <w:sz w:val="28"/>
          <w:szCs w:val="28"/>
          <w:lang w:val="uk-UA"/>
        </w:rPr>
      </w:pPr>
      <w:r w:rsidRPr="00203DB8">
        <w:rPr>
          <w:b/>
          <w:sz w:val="28"/>
          <w:szCs w:val="28"/>
          <w:lang w:val="uk-UA"/>
        </w:rPr>
        <w:t>Перелік рахунків та залишків коштів на реєстраційних рахунках</w:t>
      </w:r>
    </w:p>
    <w:p w:rsidR="00363830" w:rsidRPr="00203DB8" w:rsidRDefault="00363830" w:rsidP="00363830">
      <w:pPr>
        <w:spacing w:before="120" w:after="120"/>
        <w:ind w:firstLine="709"/>
        <w:jc w:val="center"/>
        <w:rPr>
          <w:b/>
          <w:sz w:val="28"/>
          <w:szCs w:val="28"/>
          <w:lang w:val="uk-UA"/>
        </w:rPr>
      </w:pPr>
      <w:r w:rsidRPr="00203DB8">
        <w:rPr>
          <w:b/>
          <w:sz w:val="28"/>
          <w:szCs w:val="28"/>
          <w:lang w:val="uk-UA"/>
        </w:rPr>
        <w:t>станом на 01.08.2020</w:t>
      </w:r>
    </w:p>
    <w:p w:rsidR="00363830" w:rsidRPr="00203DB8" w:rsidRDefault="00363830" w:rsidP="00363830">
      <w:pPr>
        <w:ind w:firstLine="709"/>
        <w:jc w:val="both"/>
        <w:rPr>
          <w:sz w:val="28"/>
          <w:szCs w:val="28"/>
          <w:lang w:val="uk-UA"/>
        </w:rPr>
      </w:pPr>
    </w:p>
    <w:p w:rsidR="00363830" w:rsidRPr="00203DB8" w:rsidRDefault="00363830" w:rsidP="00363830">
      <w:pPr>
        <w:ind w:firstLine="709"/>
        <w:jc w:val="both"/>
        <w:rPr>
          <w:sz w:val="28"/>
          <w:szCs w:val="28"/>
          <w:lang w:val="uk-UA"/>
        </w:rPr>
      </w:pPr>
      <w:r w:rsidRPr="00203DB8">
        <w:rPr>
          <w:sz w:val="28"/>
          <w:szCs w:val="28"/>
          <w:lang w:val="uk-UA"/>
        </w:rPr>
        <w:t>Залишки коштів на реєстраційних рахунках в ДКСУ Житомирської області становлять: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401"/>
        <w:gridCol w:w="2389"/>
        <w:gridCol w:w="2226"/>
      </w:tblGrid>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t>№ з/п</w:t>
            </w:r>
          </w:p>
        </w:tc>
        <w:tc>
          <w:tcPr>
            <w:tcW w:w="2776" w:type="dxa"/>
          </w:tcPr>
          <w:p w:rsidR="00363830" w:rsidRPr="00203DB8" w:rsidRDefault="00363830" w:rsidP="00FF36C9">
            <w:pPr>
              <w:jc w:val="both"/>
              <w:rPr>
                <w:sz w:val="28"/>
                <w:szCs w:val="28"/>
                <w:lang w:val="uk-UA"/>
              </w:rPr>
            </w:pPr>
            <w:r w:rsidRPr="00203DB8">
              <w:rPr>
                <w:sz w:val="28"/>
                <w:szCs w:val="28"/>
                <w:lang w:val="uk-UA"/>
              </w:rPr>
              <w:t>Номер  аналітичного рахунка</w:t>
            </w:r>
          </w:p>
        </w:tc>
        <w:tc>
          <w:tcPr>
            <w:tcW w:w="2468" w:type="dxa"/>
          </w:tcPr>
          <w:p w:rsidR="00363830" w:rsidRPr="00203DB8" w:rsidRDefault="00363830" w:rsidP="00FF36C9">
            <w:pPr>
              <w:jc w:val="both"/>
              <w:rPr>
                <w:sz w:val="28"/>
                <w:szCs w:val="28"/>
                <w:lang w:val="uk-UA"/>
              </w:rPr>
            </w:pPr>
            <w:r w:rsidRPr="00203DB8">
              <w:rPr>
                <w:sz w:val="28"/>
                <w:szCs w:val="28"/>
                <w:lang w:val="uk-UA"/>
              </w:rPr>
              <w:t>Назва рахунку</w:t>
            </w:r>
          </w:p>
        </w:tc>
        <w:tc>
          <w:tcPr>
            <w:tcW w:w="2355" w:type="dxa"/>
          </w:tcPr>
          <w:p w:rsidR="00363830" w:rsidRPr="00203DB8" w:rsidRDefault="00363830" w:rsidP="00FF36C9">
            <w:pPr>
              <w:jc w:val="both"/>
              <w:rPr>
                <w:sz w:val="28"/>
                <w:szCs w:val="28"/>
                <w:lang w:val="uk-UA"/>
              </w:rPr>
            </w:pPr>
            <w:r w:rsidRPr="00203DB8">
              <w:rPr>
                <w:sz w:val="28"/>
                <w:szCs w:val="28"/>
                <w:lang w:val="uk-UA"/>
              </w:rPr>
              <w:t>Сума залишку коштів, грн..</w:t>
            </w:r>
          </w:p>
        </w:tc>
      </w:tr>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lastRenderedPageBreak/>
              <w:t>1</w:t>
            </w:r>
          </w:p>
        </w:tc>
        <w:tc>
          <w:tcPr>
            <w:tcW w:w="2776" w:type="dxa"/>
            <w:vAlign w:val="center"/>
          </w:tcPr>
          <w:p w:rsidR="00363830" w:rsidRPr="00203DB8" w:rsidRDefault="00363830" w:rsidP="00FF36C9">
            <w:pPr>
              <w:jc w:val="center"/>
              <w:rPr>
                <w:color w:val="000000"/>
                <w:sz w:val="28"/>
                <w:szCs w:val="28"/>
                <w:lang w:val="uk-UA"/>
              </w:rPr>
            </w:pPr>
            <w:r w:rsidRPr="00203DB8">
              <w:rPr>
                <w:color w:val="000000"/>
                <w:sz w:val="28"/>
                <w:szCs w:val="28"/>
                <w:lang w:val="uk-UA"/>
              </w:rPr>
              <w:t>UA328201720344201001100039936</w:t>
            </w:r>
          </w:p>
        </w:tc>
        <w:tc>
          <w:tcPr>
            <w:tcW w:w="2468" w:type="dxa"/>
          </w:tcPr>
          <w:p w:rsidR="00363830" w:rsidRPr="00203DB8" w:rsidRDefault="00363830" w:rsidP="00FF36C9">
            <w:pPr>
              <w:rPr>
                <w:sz w:val="28"/>
                <w:szCs w:val="28"/>
                <w:lang w:val="uk-UA"/>
              </w:rPr>
            </w:pPr>
            <w:r w:rsidRPr="00203DB8">
              <w:rPr>
                <w:sz w:val="28"/>
                <w:szCs w:val="28"/>
                <w:lang w:val="uk-UA"/>
              </w:rPr>
              <w:t>реєстраційні рахунки</w:t>
            </w:r>
          </w:p>
        </w:tc>
        <w:tc>
          <w:tcPr>
            <w:tcW w:w="2355" w:type="dxa"/>
          </w:tcPr>
          <w:p w:rsidR="00363830" w:rsidRPr="00203DB8" w:rsidRDefault="00363830" w:rsidP="00FF36C9">
            <w:pPr>
              <w:jc w:val="both"/>
              <w:rPr>
                <w:sz w:val="28"/>
                <w:szCs w:val="28"/>
                <w:lang w:val="uk-UA"/>
              </w:rPr>
            </w:pPr>
          </w:p>
        </w:tc>
      </w:tr>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t>2</w:t>
            </w:r>
          </w:p>
        </w:tc>
        <w:tc>
          <w:tcPr>
            <w:tcW w:w="2776" w:type="dxa"/>
            <w:vAlign w:val="center"/>
          </w:tcPr>
          <w:p w:rsidR="00363830" w:rsidRPr="00203DB8" w:rsidRDefault="00363830" w:rsidP="00FF36C9">
            <w:pPr>
              <w:jc w:val="center"/>
              <w:rPr>
                <w:color w:val="000000"/>
                <w:sz w:val="28"/>
                <w:szCs w:val="28"/>
                <w:lang w:val="uk-UA"/>
              </w:rPr>
            </w:pPr>
            <w:r w:rsidRPr="00203DB8">
              <w:rPr>
                <w:color w:val="000000"/>
                <w:sz w:val="28"/>
                <w:szCs w:val="28"/>
                <w:lang w:val="uk-UA"/>
              </w:rPr>
              <w:t>UA598201720344211001200039936</w:t>
            </w:r>
          </w:p>
        </w:tc>
        <w:tc>
          <w:tcPr>
            <w:tcW w:w="2468" w:type="dxa"/>
          </w:tcPr>
          <w:p w:rsidR="00363830" w:rsidRPr="00203DB8" w:rsidRDefault="00363830" w:rsidP="00FF36C9">
            <w:pPr>
              <w:rPr>
                <w:sz w:val="28"/>
                <w:szCs w:val="28"/>
                <w:lang w:val="uk-UA"/>
              </w:rPr>
            </w:pPr>
            <w:r w:rsidRPr="00203DB8">
              <w:rPr>
                <w:sz w:val="28"/>
                <w:szCs w:val="28"/>
                <w:lang w:val="uk-UA"/>
              </w:rPr>
              <w:t>реєстраційні рахунки</w:t>
            </w:r>
          </w:p>
        </w:tc>
        <w:tc>
          <w:tcPr>
            <w:tcW w:w="2355" w:type="dxa"/>
          </w:tcPr>
          <w:p w:rsidR="00363830" w:rsidRPr="00203DB8" w:rsidRDefault="00363830" w:rsidP="00FF36C9">
            <w:pPr>
              <w:jc w:val="center"/>
              <w:rPr>
                <w:sz w:val="28"/>
                <w:szCs w:val="28"/>
                <w:lang w:val="uk-UA"/>
              </w:rPr>
            </w:pPr>
            <w:r w:rsidRPr="00203DB8">
              <w:rPr>
                <w:sz w:val="28"/>
                <w:szCs w:val="28"/>
                <w:lang w:val="uk-UA"/>
              </w:rPr>
              <w:t>2635,34</w:t>
            </w:r>
          </w:p>
        </w:tc>
      </w:tr>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t>3</w:t>
            </w:r>
          </w:p>
        </w:tc>
        <w:tc>
          <w:tcPr>
            <w:tcW w:w="2776" w:type="dxa"/>
            <w:vAlign w:val="center"/>
          </w:tcPr>
          <w:p w:rsidR="00363830" w:rsidRPr="00203DB8" w:rsidRDefault="00363830" w:rsidP="00FF36C9">
            <w:pPr>
              <w:jc w:val="center"/>
              <w:rPr>
                <w:color w:val="000000"/>
                <w:sz w:val="28"/>
                <w:szCs w:val="28"/>
                <w:lang w:val="uk-UA"/>
              </w:rPr>
            </w:pPr>
            <w:r w:rsidRPr="00203DB8">
              <w:rPr>
                <w:color w:val="000000"/>
                <w:sz w:val="28"/>
                <w:szCs w:val="28"/>
                <w:lang w:val="uk-UA"/>
              </w:rPr>
              <w:t>UA138201720314251001203039936</w:t>
            </w:r>
          </w:p>
        </w:tc>
        <w:tc>
          <w:tcPr>
            <w:tcW w:w="2468" w:type="dxa"/>
          </w:tcPr>
          <w:p w:rsidR="00363830" w:rsidRPr="00203DB8" w:rsidRDefault="00363830" w:rsidP="00FF36C9">
            <w:pPr>
              <w:rPr>
                <w:sz w:val="28"/>
                <w:szCs w:val="28"/>
                <w:lang w:val="uk-UA"/>
              </w:rPr>
            </w:pPr>
            <w:r w:rsidRPr="00203DB8">
              <w:rPr>
                <w:sz w:val="28"/>
                <w:szCs w:val="28"/>
                <w:lang w:val="uk-UA"/>
              </w:rPr>
              <w:t>реєстраційні рахунки</w:t>
            </w:r>
          </w:p>
        </w:tc>
        <w:tc>
          <w:tcPr>
            <w:tcW w:w="2355" w:type="dxa"/>
          </w:tcPr>
          <w:p w:rsidR="00363830" w:rsidRPr="00203DB8" w:rsidRDefault="00363830" w:rsidP="00FF36C9">
            <w:pPr>
              <w:jc w:val="both"/>
              <w:rPr>
                <w:sz w:val="28"/>
                <w:szCs w:val="28"/>
                <w:lang w:val="uk-UA"/>
              </w:rPr>
            </w:pPr>
          </w:p>
        </w:tc>
      </w:tr>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t>4</w:t>
            </w:r>
          </w:p>
        </w:tc>
        <w:tc>
          <w:tcPr>
            <w:tcW w:w="2776" w:type="dxa"/>
            <w:vAlign w:val="center"/>
          </w:tcPr>
          <w:p w:rsidR="00363830" w:rsidRPr="00203DB8" w:rsidRDefault="00363830" w:rsidP="00FF36C9">
            <w:pPr>
              <w:jc w:val="center"/>
              <w:rPr>
                <w:color w:val="000000"/>
                <w:sz w:val="28"/>
                <w:szCs w:val="28"/>
                <w:lang w:val="uk-UA"/>
              </w:rPr>
            </w:pPr>
            <w:r w:rsidRPr="00203DB8">
              <w:rPr>
                <w:color w:val="000000"/>
                <w:sz w:val="28"/>
                <w:szCs w:val="28"/>
                <w:lang w:val="uk-UA"/>
              </w:rPr>
              <w:t>UA438201720344220001000039936</w:t>
            </w:r>
          </w:p>
        </w:tc>
        <w:tc>
          <w:tcPr>
            <w:tcW w:w="2468" w:type="dxa"/>
          </w:tcPr>
          <w:p w:rsidR="00363830" w:rsidRPr="00203DB8" w:rsidRDefault="00363830" w:rsidP="00FF36C9">
            <w:pPr>
              <w:jc w:val="both"/>
              <w:rPr>
                <w:sz w:val="28"/>
                <w:szCs w:val="28"/>
                <w:lang w:val="uk-UA"/>
              </w:rPr>
            </w:pPr>
            <w:r w:rsidRPr="00203DB8">
              <w:rPr>
                <w:sz w:val="28"/>
                <w:szCs w:val="28"/>
                <w:lang w:val="uk-UA"/>
              </w:rPr>
              <w:t>реєстраційні рахунки</w:t>
            </w:r>
          </w:p>
        </w:tc>
        <w:tc>
          <w:tcPr>
            <w:tcW w:w="2355" w:type="dxa"/>
          </w:tcPr>
          <w:p w:rsidR="00363830" w:rsidRPr="00203DB8" w:rsidRDefault="00363830" w:rsidP="00FF36C9">
            <w:pPr>
              <w:jc w:val="both"/>
              <w:rPr>
                <w:sz w:val="28"/>
                <w:szCs w:val="28"/>
                <w:lang w:val="uk-UA"/>
              </w:rPr>
            </w:pPr>
          </w:p>
        </w:tc>
      </w:tr>
      <w:tr w:rsidR="00363830" w:rsidRPr="00203DB8" w:rsidTr="00FF36C9">
        <w:tc>
          <w:tcPr>
            <w:tcW w:w="534" w:type="dxa"/>
          </w:tcPr>
          <w:p w:rsidR="00363830" w:rsidRPr="00203DB8" w:rsidRDefault="00363830" w:rsidP="00FF36C9">
            <w:pPr>
              <w:jc w:val="both"/>
              <w:rPr>
                <w:sz w:val="28"/>
                <w:szCs w:val="28"/>
                <w:lang w:val="uk-UA"/>
              </w:rPr>
            </w:pPr>
            <w:r w:rsidRPr="00203DB8">
              <w:rPr>
                <w:sz w:val="28"/>
                <w:szCs w:val="28"/>
                <w:lang w:val="uk-UA"/>
              </w:rPr>
              <w:t>5</w:t>
            </w:r>
          </w:p>
        </w:tc>
        <w:tc>
          <w:tcPr>
            <w:tcW w:w="2776" w:type="dxa"/>
            <w:vAlign w:val="center"/>
          </w:tcPr>
          <w:p w:rsidR="00363830" w:rsidRPr="00203DB8" w:rsidRDefault="00363830" w:rsidP="00FF36C9">
            <w:pPr>
              <w:jc w:val="center"/>
              <w:rPr>
                <w:color w:val="000000"/>
                <w:sz w:val="28"/>
                <w:szCs w:val="28"/>
                <w:lang w:val="uk-UA"/>
              </w:rPr>
            </w:pPr>
            <w:r w:rsidRPr="00203DB8">
              <w:rPr>
                <w:color w:val="000000"/>
                <w:sz w:val="28"/>
                <w:szCs w:val="28"/>
                <w:lang w:val="uk-UA"/>
              </w:rPr>
              <w:t>UA798201720355179002000039936</w:t>
            </w:r>
          </w:p>
        </w:tc>
        <w:tc>
          <w:tcPr>
            <w:tcW w:w="2468" w:type="dxa"/>
          </w:tcPr>
          <w:p w:rsidR="00363830" w:rsidRPr="00203DB8" w:rsidRDefault="00363830" w:rsidP="00FF36C9">
            <w:pPr>
              <w:jc w:val="both"/>
              <w:rPr>
                <w:sz w:val="28"/>
                <w:szCs w:val="28"/>
                <w:lang w:val="uk-UA"/>
              </w:rPr>
            </w:pPr>
            <w:r w:rsidRPr="00203DB8">
              <w:rPr>
                <w:sz w:val="28"/>
                <w:szCs w:val="28"/>
                <w:lang w:val="uk-UA"/>
              </w:rPr>
              <w:t>Інші рахунки в Казначействі</w:t>
            </w:r>
          </w:p>
        </w:tc>
        <w:tc>
          <w:tcPr>
            <w:tcW w:w="2355" w:type="dxa"/>
          </w:tcPr>
          <w:p w:rsidR="00363830" w:rsidRPr="00203DB8" w:rsidRDefault="00363830" w:rsidP="00FF36C9">
            <w:pPr>
              <w:jc w:val="both"/>
              <w:rPr>
                <w:sz w:val="28"/>
                <w:szCs w:val="28"/>
                <w:lang w:val="uk-UA"/>
              </w:rPr>
            </w:pPr>
          </w:p>
        </w:tc>
      </w:tr>
      <w:tr w:rsidR="00363830" w:rsidRPr="00203DB8" w:rsidTr="00FF36C9">
        <w:tc>
          <w:tcPr>
            <w:tcW w:w="5778" w:type="dxa"/>
            <w:gridSpan w:val="3"/>
          </w:tcPr>
          <w:p w:rsidR="00363830" w:rsidRPr="00203DB8" w:rsidRDefault="00363830" w:rsidP="00FF36C9">
            <w:pPr>
              <w:jc w:val="center"/>
              <w:rPr>
                <w:sz w:val="28"/>
                <w:szCs w:val="28"/>
                <w:lang w:val="uk-UA"/>
              </w:rPr>
            </w:pPr>
            <w:r w:rsidRPr="00203DB8">
              <w:rPr>
                <w:sz w:val="28"/>
                <w:szCs w:val="28"/>
                <w:lang w:val="uk-UA"/>
              </w:rPr>
              <w:t>Разом</w:t>
            </w:r>
          </w:p>
        </w:tc>
        <w:tc>
          <w:tcPr>
            <w:tcW w:w="2355" w:type="dxa"/>
          </w:tcPr>
          <w:p w:rsidR="00363830" w:rsidRPr="00203DB8" w:rsidRDefault="00363830" w:rsidP="00FF36C9">
            <w:pPr>
              <w:jc w:val="center"/>
              <w:rPr>
                <w:sz w:val="28"/>
                <w:szCs w:val="28"/>
                <w:lang w:val="uk-UA"/>
              </w:rPr>
            </w:pPr>
            <w:r w:rsidRPr="00203DB8">
              <w:rPr>
                <w:sz w:val="28"/>
                <w:szCs w:val="28"/>
                <w:lang w:val="uk-UA"/>
              </w:rPr>
              <w:t>2635,34</w:t>
            </w:r>
          </w:p>
        </w:tc>
      </w:tr>
    </w:tbl>
    <w:p w:rsidR="00363830" w:rsidRPr="00203DB8" w:rsidRDefault="00363830" w:rsidP="00363830">
      <w:pPr>
        <w:ind w:firstLine="709"/>
        <w:jc w:val="both"/>
        <w:rPr>
          <w:sz w:val="28"/>
          <w:szCs w:val="28"/>
          <w:lang w:val="uk-UA"/>
        </w:rPr>
      </w:pPr>
    </w:p>
    <w:p w:rsidR="00363830" w:rsidRPr="00203DB8" w:rsidRDefault="00363830" w:rsidP="00363830">
      <w:pPr>
        <w:ind w:left="4248" w:firstLine="708"/>
        <w:jc w:val="right"/>
        <w:rPr>
          <w:sz w:val="28"/>
          <w:szCs w:val="28"/>
          <w:lang w:val="uk-UA"/>
        </w:rPr>
      </w:pPr>
      <w:r w:rsidRPr="00203DB8">
        <w:rPr>
          <w:sz w:val="28"/>
          <w:szCs w:val="28"/>
          <w:lang w:val="uk-UA"/>
        </w:rPr>
        <w:t>Додаток  №3</w:t>
      </w:r>
    </w:p>
    <w:p w:rsidR="00363830" w:rsidRPr="00203DB8" w:rsidRDefault="00363830" w:rsidP="00363830">
      <w:pPr>
        <w:jc w:val="center"/>
        <w:rPr>
          <w:sz w:val="28"/>
          <w:szCs w:val="28"/>
          <w:lang w:val="uk-UA"/>
        </w:rPr>
      </w:pPr>
      <w:r w:rsidRPr="00203DB8">
        <w:rPr>
          <w:sz w:val="28"/>
          <w:szCs w:val="28"/>
          <w:lang w:val="uk-UA"/>
        </w:rPr>
        <w:t>Власний капітал та фінансовий результат</w:t>
      </w:r>
    </w:p>
    <w:p w:rsidR="00363830" w:rsidRPr="00203DB8" w:rsidRDefault="00363830" w:rsidP="00363830">
      <w:pPr>
        <w:ind w:firstLine="5"/>
        <w:jc w:val="both"/>
        <w:rPr>
          <w:sz w:val="28"/>
          <w:szCs w:val="28"/>
          <w:lang w:val="uk-UA"/>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099"/>
        <w:gridCol w:w="2457"/>
        <w:gridCol w:w="2461"/>
      </w:tblGrid>
      <w:tr w:rsidR="00363830" w:rsidRPr="00203DB8" w:rsidTr="00203DB8">
        <w:tc>
          <w:tcPr>
            <w:tcW w:w="534" w:type="dxa"/>
          </w:tcPr>
          <w:p w:rsidR="00363830" w:rsidRPr="00203DB8" w:rsidRDefault="00363830" w:rsidP="00FF36C9">
            <w:pPr>
              <w:jc w:val="both"/>
              <w:rPr>
                <w:sz w:val="28"/>
                <w:szCs w:val="28"/>
                <w:lang w:val="uk-UA"/>
              </w:rPr>
            </w:pPr>
            <w:r w:rsidRPr="00203DB8">
              <w:rPr>
                <w:sz w:val="28"/>
                <w:szCs w:val="28"/>
                <w:lang w:val="uk-UA"/>
              </w:rPr>
              <w:t>№ з/п</w:t>
            </w:r>
          </w:p>
        </w:tc>
        <w:tc>
          <w:tcPr>
            <w:tcW w:w="4110" w:type="dxa"/>
            <w:vAlign w:val="center"/>
          </w:tcPr>
          <w:p w:rsidR="00363830" w:rsidRPr="00203DB8" w:rsidRDefault="00363830" w:rsidP="00FF36C9">
            <w:pPr>
              <w:jc w:val="center"/>
              <w:rPr>
                <w:sz w:val="28"/>
                <w:szCs w:val="28"/>
                <w:lang w:val="uk-UA"/>
              </w:rPr>
            </w:pPr>
            <w:r w:rsidRPr="00203DB8">
              <w:rPr>
                <w:sz w:val="28"/>
                <w:szCs w:val="28"/>
                <w:lang w:val="uk-UA"/>
              </w:rPr>
              <w:t>Найменування рахунку</w:t>
            </w:r>
          </w:p>
          <w:p w:rsidR="00363830" w:rsidRPr="00203DB8" w:rsidRDefault="00363830" w:rsidP="00FF36C9">
            <w:pPr>
              <w:jc w:val="center"/>
              <w:rPr>
                <w:sz w:val="28"/>
                <w:szCs w:val="28"/>
                <w:lang w:val="uk-UA"/>
              </w:rPr>
            </w:pPr>
          </w:p>
        </w:tc>
        <w:tc>
          <w:tcPr>
            <w:tcW w:w="2464" w:type="dxa"/>
            <w:vAlign w:val="center"/>
          </w:tcPr>
          <w:p w:rsidR="00363830" w:rsidRPr="00203DB8" w:rsidRDefault="00363830" w:rsidP="00FF36C9">
            <w:pPr>
              <w:jc w:val="center"/>
              <w:rPr>
                <w:sz w:val="28"/>
                <w:szCs w:val="28"/>
                <w:lang w:val="uk-UA"/>
              </w:rPr>
            </w:pPr>
            <w:r w:rsidRPr="00203DB8">
              <w:rPr>
                <w:sz w:val="28"/>
                <w:szCs w:val="28"/>
                <w:lang w:val="uk-UA"/>
              </w:rPr>
              <w:t>Рахунок</w:t>
            </w:r>
          </w:p>
        </w:tc>
        <w:tc>
          <w:tcPr>
            <w:tcW w:w="2464" w:type="dxa"/>
            <w:vAlign w:val="center"/>
          </w:tcPr>
          <w:p w:rsidR="00363830" w:rsidRPr="00203DB8" w:rsidRDefault="00363830" w:rsidP="00FF36C9">
            <w:pPr>
              <w:jc w:val="center"/>
              <w:rPr>
                <w:sz w:val="28"/>
                <w:szCs w:val="28"/>
                <w:lang w:val="uk-UA"/>
              </w:rPr>
            </w:pPr>
            <w:r w:rsidRPr="00203DB8">
              <w:rPr>
                <w:sz w:val="28"/>
                <w:szCs w:val="28"/>
                <w:lang w:val="uk-UA"/>
              </w:rPr>
              <w:t>Сума нарахованого нарах, грн.</w:t>
            </w:r>
          </w:p>
        </w:tc>
      </w:tr>
      <w:tr w:rsidR="00363830" w:rsidRPr="00203DB8" w:rsidTr="00203DB8">
        <w:tc>
          <w:tcPr>
            <w:tcW w:w="534" w:type="dxa"/>
          </w:tcPr>
          <w:p w:rsidR="00363830" w:rsidRPr="00203DB8" w:rsidRDefault="00363830" w:rsidP="00FF36C9">
            <w:pPr>
              <w:jc w:val="both"/>
              <w:rPr>
                <w:sz w:val="28"/>
                <w:szCs w:val="28"/>
                <w:lang w:val="uk-UA"/>
              </w:rPr>
            </w:pPr>
            <w:r w:rsidRPr="00203DB8">
              <w:rPr>
                <w:sz w:val="28"/>
                <w:szCs w:val="28"/>
                <w:lang w:val="uk-UA"/>
              </w:rPr>
              <w:t>1</w:t>
            </w:r>
          </w:p>
        </w:tc>
        <w:tc>
          <w:tcPr>
            <w:tcW w:w="4110" w:type="dxa"/>
          </w:tcPr>
          <w:p w:rsidR="00363830" w:rsidRPr="00203DB8" w:rsidRDefault="00363830" w:rsidP="00FF36C9">
            <w:pPr>
              <w:jc w:val="both"/>
              <w:rPr>
                <w:sz w:val="28"/>
                <w:szCs w:val="28"/>
                <w:lang w:val="uk-UA"/>
              </w:rPr>
            </w:pPr>
            <w:r w:rsidRPr="00203DB8">
              <w:rPr>
                <w:sz w:val="28"/>
                <w:szCs w:val="28"/>
                <w:lang w:val="uk-UA"/>
              </w:rPr>
              <w:t>Фінансовий результат виконання кошторису звітного періоду</w:t>
            </w:r>
          </w:p>
        </w:tc>
        <w:tc>
          <w:tcPr>
            <w:tcW w:w="2464" w:type="dxa"/>
          </w:tcPr>
          <w:p w:rsidR="00363830" w:rsidRPr="00203DB8" w:rsidRDefault="00363830" w:rsidP="00203DB8">
            <w:pPr>
              <w:jc w:val="center"/>
              <w:rPr>
                <w:sz w:val="28"/>
                <w:szCs w:val="28"/>
                <w:lang w:val="uk-UA"/>
              </w:rPr>
            </w:pPr>
            <w:r w:rsidRPr="00203DB8">
              <w:rPr>
                <w:sz w:val="28"/>
                <w:szCs w:val="28"/>
                <w:lang w:val="uk-UA"/>
              </w:rPr>
              <w:t>5511</w:t>
            </w:r>
          </w:p>
        </w:tc>
        <w:tc>
          <w:tcPr>
            <w:tcW w:w="2464" w:type="dxa"/>
          </w:tcPr>
          <w:p w:rsidR="00363830" w:rsidRPr="00203DB8" w:rsidRDefault="00363830" w:rsidP="00FF36C9">
            <w:pPr>
              <w:jc w:val="center"/>
              <w:rPr>
                <w:sz w:val="28"/>
                <w:szCs w:val="28"/>
                <w:lang w:val="uk-UA"/>
              </w:rPr>
            </w:pPr>
            <w:r w:rsidRPr="00203DB8">
              <w:rPr>
                <w:sz w:val="28"/>
                <w:szCs w:val="28"/>
                <w:lang w:val="uk-UA"/>
              </w:rPr>
              <w:t>-52609,00</w:t>
            </w:r>
          </w:p>
        </w:tc>
      </w:tr>
      <w:tr w:rsidR="00363830" w:rsidRPr="00203DB8" w:rsidTr="00203DB8">
        <w:tc>
          <w:tcPr>
            <w:tcW w:w="534" w:type="dxa"/>
          </w:tcPr>
          <w:p w:rsidR="00363830" w:rsidRPr="00203DB8" w:rsidRDefault="00363830" w:rsidP="00FF36C9">
            <w:pPr>
              <w:jc w:val="both"/>
              <w:rPr>
                <w:sz w:val="28"/>
                <w:szCs w:val="28"/>
                <w:lang w:val="uk-UA"/>
              </w:rPr>
            </w:pPr>
            <w:r w:rsidRPr="00203DB8">
              <w:rPr>
                <w:sz w:val="28"/>
                <w:szCs w:val="28"/>
                <w:lang w:val="uk-UA"/>
              </w:rPr>
              <w:t>2</w:t>
            </w:r>
          </w:p>
        </w:tc>
        <w:tc>
          <w:tcPr>
            <w:tcW w:w="4110" w:type="dxa"/>
          </w:tcPr>
          <w:p w:rsidR="00363830" w:rsidRPr="00203DB8" w:rsidRDefault="00363830" w:rsidP="00FF36C9">
            <w:pPr>
              <w:jc w:val="both"/>
              <w:rPr>
                <w:sz w:val="28"/>
                <w:szCs w:val="28"/>
                <w:lang w:val="uk-UA"/>
              </w:rPr>
            </w:pPr>
            <w:r w:rsidRPr="00203DB8">
              <w:rPr>
                <w:sz w:val="28"/>
                <w:szCs w:val="28"/>
                <w:lang w:val="uk-UA"/>
              </w:rPr>
              <w:t xml:space="preserve">Внесений </w:t>
            </w:r>
            <w:proofErr w:type="spellStart"/>
            <w:r w:rsidRPr="00203DB8">
              <w:rPr>
                <w:sz w:val="28"/>
                <w:szCs w:val="28"/>
                <w:lang w:val="uk-UA"/>
              </w:rPr>
              <w:t>капитал</w:t>
            </w:r>
            <w:proofErr w:type="spellEnd"/>
            <w:r w:rsidRPr="00203DB8">
              <w:rPr>
                <w:sz w:val="28"/>
                <w:szCs w:val="28"/>
                <w:lang w:val="uk-UA"/>
              </w:rPr>
              <w:t xml:space="preserve"> у розпорядників бюджетних коштів</w:t>
            </w:r>
          </w:p>
        </w:tc>
        <w:tc>
          <w:tcPr>
            <w:tcW w:w="2464" w:type="dxa"/>
          </w:tcPr>
          <w:p w:rsidR="00363830" w:rsidRPr="00203DB8" w:rsidRDefault="00363830" w:rsidP="00203DB8">
            <w:pPr>
              <w:jc w:val="center"/>
              <w:rPr>
                <w:sz w:val="28"/>
                <w:szCs w:val="28"/>
                <w:lang w:val="uk-UA"/>
              </w:rPr>
            </w:pPr>
            <w:r w:rsidRPr="00203DB8">
              <w:rPr>
                <w:sz w:val="28"/>
                <w:szCs w:val="28"/>
                <w:lang w:val="uk-UA"/>
              </w:rPr>
              <w:t>5111</w:t>
            </w:r>
          </w:p>
        </w:tc>
        <w:tc>
          <w:tcPr>
            <w:tcW w:w="2464" w:type="dxa"/>
          </w:tcPr>
          <w:p w:rsidR="00363830" w:rsidRPr="00203DB8" w:rsidRDefault="00363830" w:rsidP="00FF36C9">
            <w:pPr>
              <w:jc w:val="center"/>
              <w:rPr>
                <w:sz w:val="28"/>
                <w:szCs w:val="28"/>
                <w:lang w:val="uk-UA"/>
              </w:rPr>
            </w:pPr>
            <w:r w:rsidRPr="00203DB8">
              <w:rPr>
                <w:sz w:val="28"/>
                <w:szCs w:val="28"/>
                <w:lang w:val="uk-UA"/>
              </w:rPr>
              <w:t>334501,00</w:t>
            </w:r>
          </w:p>
        </w:tc>
      </w:tr>
    </w:tbl>
    <w:p w:rsidR="00363830" w:rsidRPr="00203DB8" w:rsidRDefault="00363830" w:rsidP="00363830">
      <w:pPr>
        <w:ind w:firstLine="5"/>
        <w:jc w:val="both"/>
        <w:rPr>
          <w:sz w:val="28"/>
          <w:szCs w:val="28"/>
          <w:lang w:val="uk-UA"/>
        </w:rPr>
      </w:pPr>
    </w:p>
    <w:p w:rsidR="00363830" w:rsidRPr="00203DB8" w:rsidRDefault="00363830" w:rsidP="00363830">
      <w:pPr>
        <w:ind w:firstLine="5"/>
        <w:jc w:val="right"/>
        <w:rPr>
          <w:sz w:val="28"/>
          <w:szCs w:val="28"/>
          <w:lang w:val="uk-UA"/>
        </w:rPr>
      </w:pPr>
      <w:r w:rsidRPr="00203DB8">
        <w:rPr>
          <w:sz w:val="28"/>
          <w:szCs w:val="28"/>
          <w:lang w:val="uk-UA"/>
        </w:rPr>
        <w:t>Додаток №4</w:t>
      </w:r>
    </w:p>
    <w:p w:rsidR="00363830" w:rsidRPr="00203DB8" w:rsidRDefault="00363830" w:rsidP="00363830">
      <w:pPr>
        <w:ind w:firstLine="5"/>
        <w:jc w:val="center"/>
        <w:rPr>
          <w:sz w:val="28"/>
          <w:szCs w:val="28"/>
          <w:lang w:val="uk-UA"/>
        </w:rPr>
      </w:pPr>
      <w:r w:rsidRPr="00203DB8">
        <w:rPr>
          <w:sz w:val="28"/>
          <w:szCs w:val="28"/>
          <w:lang w:val="uk-UA"/>
        </w:rPr>
        <w:t xml:space="preserve">Інформація, щодо діючих договорів Новоград-Волинського міського центру </w:t>
      </w:r>
    </w:p>
    <w:p w:rsidR="00363830" w:rsidRPr="00203DB8" w:rsidRDefault="00363830" w:rsidP="00363830">
      <w:pPr>
        <w:ind w:firstLine="5"/>
        <w:jc w:val="center"/>
        <w:rPr>
          <w:sz w:val="28"/>
          <w:szCs w:val="28"/>
          <w:lang w:val="uk-UA"/>
        </w:rPr>
      </w:pPr>
      <w:r w:rsidRPr="00203DB8">
        <w:rPr>
          <w:sz w:val="28"/>
          <w:szCs w:val="28"/>
          <w:lang w:val="uk-UA"/>
        </w:rPr>
        <w:t>соціальних служб для сім’ї, дітей та молоді станом на 01.08.2020 року</w:t>
      </w:r>
    </w:p>
    <w:p w:rsidR="00363830" w:rsidRPr="00203DB8" w:rsidRDefault="00363830" w:rsidP="00363830">
      <w:pPr>
        <w:ind w:firstLine="5"/>
        <w:jc w:val="both"/>
        <w:rPr>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80"/>
        <w:gridCol w:w="2949"/>
        <w:gridCol w:w="2095"/>
        <w:gridCol w:w="1307"/>
        <w:gridCol w:w="1276"/>
      </w:tblGrid>
      <w:tr w:rsidR="00363830" w:rsidRPr="00203DB8" w:rsidTr="00203DB8">
        <w:tc>
          <w:tcPr>
            <w:tcW w:w="499" w:type="dxa"/>
          </w:tcPr>
          <w:p w:rsidR="00363830" w:rsidRPr="00203DB8" w:rsidRDefault="00363830" w:rsidP="00FF36C9">
            <w:pPr>
              <w:jc w:val="both"/>
              <w:rPr>
                <w:sz w:val="28"/>
                <w:szCs w:val="28"/>
                <w:lang w:val="uk-UA"/>
              </w:rPr>
            </w:pPr>
            <w:r w:rsidRPr="00203DB8">
              <w:rPr>
                <w:sz w:val="28"/>
                <w:szCs w:val="28"/>
                <w:lang w:val="uk-UA"/>
              </w:rPr>
              <w:t>№ з/п</w:t>
            </w:r>
          </w:p>
        </w:tc>
        <w:tc>
          <w:tcPr>
            <w:tcW w:w="1480" w:type="dxa"/>
          </w:tcPr>
          <w:p w:rsidR="00363830" w:rsidRPr="00203DB8" w:rsidRDefault="00363830" w:rsidP="00FF36C9">
            <w:pPr>
              <w:jc w:val="both"/>
              <w:rPr>
                <w:sz w:val="28"/>
                <w:szCs w:val="28"/>
                <w:lang w:val="uk-UA"/>
              </w:rPr>
            </w:pPr>
            <w:r w:rsidRPr="00203DB8">
              <w:rPr>
                <w:sz w:val="28"/>
                <w:szCs w:val="28"/>
                <w:lang w:val="uk-UA"/>
              </w:rPr>
              <w:t>Дата та № договору</w:t>
            </w:r>
          </w:p>
        </w:tc>
        <w:tc>
          <w:tcPr>
            <w:tcW w:w="2949" w:type="dxa"/>
          </w:tcPr>
          <w:p w:rsidR="00363830" w:rsidRPr="00203DB8" w:rsidRDefault="00363830" w:rsidP="00FF36C9">
            <w:pPr>
              <w:jc w:val="both"/>
              <w:rPr>
                <w:sz w:val="28"/>
                <w:szCs w:val="28"/>
                <w:lang w:val="uk-UA"/>
              </w:rPr>
            </w:pPr>
            <w:r w:rsidRPr="00203DB8">
              <w:rPr>
                <w:sz w:val="28"/>
                <w:szCs w:val="28"/>
                <w:lang w:val="uk-UA"/>
              </w:rPr>
              <w:t>Найменування контрагента</w:t>
            </w:r>
          </w:p>
        </w:tc>
        <w:tc>
          <w:tcPr>
            <w:tcW w:w="2095" w:type="dxa"/>
          </w:tcPr>
          <w:p w:rsidR="00363830" w:rsidRPr="00203DB8" w:rsidRDefault="00363830" w:rsidP="00FF36C9">
            <w:pPr>
              <w:jc w:val="both"/>
              <w:rPr>
                <w:sz w:val="28"/>
                <w:szCs w:val="28"/>
                <w:lang w:val="uk-UA"/>
              </w:rPr>
            </w:pPr>
            <w:r w:rsidRPr="00203DB8">
              <w:rPr>
                <w:sz w:val="28"/>
                <w:szCs w:val="28"/>
                <w:lang w:val="uk-UA"/>
              </w:rPr>
              <w:t>Предмет договору</w:t>
            </w:r>
          </w:p>
        </w:tc>
        <w:tc>
          <w:tcPr>
            <w:tcW w:w="1307" w:type="dxa"/>
          </w:tcPr>
          <w:p w:rsidR="00363830" w:rsidRPr="00203DB8" w:rsidRDefault="00363830" w:rsidP="00FF36C9">
            <w:pPr>
              <w:jc w:val="both"/>
              <w:rPr>
                <w:sz w:val="28"/>
                <w:szCs w:val="28"/>
                <w:lang w:val="uk-UA"/>
              </w:rPr>
            </w:pPr>
            <w:r w:rsidRPr="00203DB8">
              <w:rPr>
                <w:sz w:val="28"/>
                <w:szCs w:val="28"/>
                <w:lang w:val="uk-UA"/>
              </w:rPr>
              <w:t>Вартість договору</w:t>
            </w:r>
          </w:p>
        </w:tc>
        <w:tc>
          <w:tcPr>
            <w:tcW w:w="1276" w:type="dxa"/>
          </w:tcPr>
          <w:p w:rsidR="00363830" w:rsidRPr="00203DB8" w:rsidRDefault="00363830" w:rsidP="00FF36C9">
            <w:pPr>
              <w:jc w:val="both"/>
              <w:rPr>
                <w:sz w:val="28"/>
                <w:szCs w:val="28"/>
                <w:lang w:val="uk-UA"/>
              </w:rPr>
            </w:pPr>
            <w:r w:rsidRPr="00203DB8">
              <w:rPr>
                <w:sz w:val="28"/>
                <w:szCs w:val="28"/>
                <w:lang w:val="uk-UA"/>
              </w:rPr>
              <w:t>Залишок коштів по договору</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20.01.2020 № 41-472</w:t>
            </w:r>
          </w:p>
        </w:tc>
        <w:tc>
          <w:tcPr>
            <w:tcW w:w="2949" w:type="dxa"/>
          </w:tcPr>
          <w:p w:rsidR="00363830" w:rsidRPr="00203DB8" w:rsidRDefault="00363830" w:rsidP="00FF36C9">
            <w:pPr>
              <w:jc w:val="both"/>
              <w:rPr>
                <w:sz w:val="28"/>
                <w:szCs w:val="28"/>
                <w:lang w:val="uk-UA"/>
              </w:rPr>
            </w:pPr>
            <w:r w:rsidRPr="00203DB8">
              <w:rPr>
                <w:sz w:val="28"/>
                <w:szCs w:val="28"/>
                <w:lang w:val="uk-UA"/>
              </w:rPr>
              <w:t>ПАТ „УКРТЕЛЕКОМ“</w:t>
            </w:r>
          </w:p>
        </w:tc>
        <w:tc>
          <w:tcPr>
            <w:tcW w:w="2095" w:type="dxa"/>
          </w:tcPr>
          <w:p w:rsidR="00363830" w:rsidRPr="00203DB8" w:rsidRDefault="00363830" w:rsidP="00FF36C9">
            <w:pPr>
              <w:jc w:val="both"/>
              <w:rPr>
                <w:sz w:val="28"/>
                <w:szCs w:val="28"/>
                <w:lang w:val="uk-UA"/>
              </w:rPr>
            </w:pPr>
            <w:r w:rsidRPr="00203DB8">
              <w:rPr>
                <w:sz w:val="28"/>
                <w:szCs w:val="28"/>
                <w:lang w:val="uk-UA"/>
              </w:rPr>
              <w:t>Телекомунікаційні послуги</w:t>
            </w:r>
          </w:p>
        </w:tc>
        <w:tc>
          <w:tcPr>
            <w:tcW w:w="1307" w:type="dxa"/>
          </w:tcPr>
          <w:p w:rsidR="00363830" w:rsidRPr="00203DB8" w:rsidRDefault="00363830" w:rsidP="00FF36C9">
            <w:pPr>
              <w:jc w:val="center"/>
              <w:rPr>
                <w:sz w:val="28"/>
                <w:szCs w:val="28"/>
                <w:lang w:val="uk-UA"/>
              </w:rPr>
            </w:pPr>
            <w:r w:rsidRPr="00203DB8">
              <w:rPr>
                <w:sz w:val="28"/>
                <w:szCs w:val="28"/>
                <w:lang w:val="uk-UA"/>
              </w:rPr>
              <w:t>2000,00</w:t>
            </w:r>
          </w:p>
        </w:tc>
        <w:tc>
          <w:tcPr>
            <w:tcW w:w="1276" w:type="dxa"/>
          </w:tcPr>
          <w:p w:rsidR="00363830" w:rsidRPr="00203DB8" w:rsidRDefault="00363830" w:rsidP="00FF36C9">
            <w:pPr>
              <w:jc w:val="center"/>
              <w:rPr>
                <w:sz w:val="28"/>
                <w:szCs w:val="28"/>
                <w:lang w:val="uk-UA"/>
              </w:rPr>
            </w:pPr>
            <w:r w:rsidRPr="00203DB8">
              <w:rPr>
                <w:sz w:val="28"/>
                <w:szCs w:val="28"/>
                <w:lang w:val="uk-UA"/>
              </w:rPr>
              <w:t>380,00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01.03.2016  37</w:t>
            </w:r>
          </w:p>
        </w:tc>
        <w:tc>
          <w:tcPr>
            <w:tcW w:w="2949" w:type="dxa"/>
          </w:tcPr>
          <w:p w:rsidR="00363830" w:rsidRPr="00203DB8" w:rsidRDefault="00363830" w:rsidP="00FF36C9">
            <w:pPr>
              <w:jc w:val="both"/>
              <w:rPr>
                <w:sz w:val="28"/>
                <w:szCs w:val="28"/>
                <w:lang w:val="uk-UA"/>
              </w:rPr>
            </w:pPr>
            <w:r w:rsidRPr="00203DB8">
              <w:rPr>
                <w:sz w:val="28"/>
                <w:szCs w:val="28"/>
                <w:lang w:val="uk-UA"/>
              </w:rPr>
              <w:t>КП НВ МР „Новоград-</w:t>
            </w:r>
            <w:proofErr w:type="spellStart"/>
            <w:r w:rsidRPr="00203DB8">
              <w:rPr>
                <w:sz w:val="28"/>
                <w:szCs w:val="28"/>
                <w:lang w:val="uk-UA"/>
              </w:rPr>
              <w:t>Волинськетеплокомуненерго</w:t>
            </w:r>
            <w:proofErr w:type="spellEnd"/>
            <w:r w:rsidRPr="00203DB8">
              <w:rPr>
                <w:sz w:val="28"/>
                <w:szCs w:val="28"/>
                <w:lang w:val="uk-UA"/>
              </w:rPr>
              <w:t>“</w:t>
            </w:r>
          </w:p>
          <w:p w:rsidR="00363830" w:rsidRPr="00203DB8" w:rsidRDefault="00363830" w:rsidP="00FF36C9">
            <w:pPr>
              <w:jc w:val="both"/>
              <w:rPr>
                <w:sz w:val="28"/>
                <w:szCs w:val="28"/>
                <w:lang w:val="uk-UA"/>
              </w:rPr>
            </w:pPr>
          </w:p>
        </w:tc>
        <w:tc>
          <w:tcPr>
            <w:tcW w:w="2095" w:type="dxa"/>
          </w:tcPr>
          <w:p w:rsidR="00363830" w:rsidRPr="00203DB8" w:rsidRDefault="00363830" w:rsidP="00FF36C9">
            <w:pPr>
              <w:jc w:val="both"/>
              <w:rPr>
                <w:sz w:val="28"/>
                <w:szCs w:val="28"/>
                <w:lang w:val="uk-UA"/>
              </w:rPr>
            </w:pPr>
            <w:r w:rsidRPr="00203DB8">
              <w:rPr>
                <w:sz w:val="28"/>
                <w:szCs w:val="28"/>
                <w:lang w:val="uk-UA"/>
              </w:rPr>
              <w:t xml:space="preserve">Централізоване теплопостачання </w:t>
            </w:r>
          </w:p>
        </w:tc>
        <w:tc>
          <w:tcPr>
            <w:tcW w:w="1307" w:type="dxa"/>
          </w:tcPr>
          <w:p w:rsidR="00363830" w:rsidRPr="00203DB8" w:rsidRDefault="00363830" w:rsidP="00FF36C9">
            <w:pPr>
              <w:jc w:val="center"/>
              <w:rPr>
                <w:sz w:val="28"/>
                <w:szCs w:val="28"/>
                <w:lang w:val="uk-UA"/>
              </w:rPr>
            </w:pPr>
            <w:r w:rsidRPr="00203DB8">
              <w:rPr>
                <w:sz w:val="28"/>
                <w:szCs w:val="28"/>
                <w:lang w:val="uk-UA"/>
              </w:rPr>
              <w:t>43600,00</w:t>
            </w:r>
          </w:p>
        </w:tc>
        <w:tc>
          <w:tcPr>
            <w:tcW w:w="1276" w:type="dxa"/>
          </w:tcPr>
          <w:p w:rsidR="00363830" w:rsidRPr="00203DB8" w:rsidRDefault="00363830" w:rsidP="00FF36C9">
            <w:pPr>
              <w:jc w:val="center"/>
              <w:rPr>
                <w:sz w:val="28"/>
                <w:szCs w:val="28"/>
                <w:lang w:val="uk-UA"/>
              </w:rPr>
            </w:pPr>
            <w:r w:rsidRPr="00203DB8">
              <w:rPr>
                <w:sz w:val="28"/>
                <w:szCs w:val="28"/>
                <w:lang w:val="uk-UA"/>
              </w:rPr>
              <w:t>13896,83</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02.03.2015 № 561</w:t>
            </w:r>
          </w:p>
        </w:tc>
        <w:tc>
          <w:tcPr>
            <w:tcW w:w="2949" w:type="dxa"/>
          </w:tcPr>
          <w:p w:rsidR="00363830" w:rsidRPr="00203DB8" w:rsidRDefault="00363830" w:rsidP="00FF36C9">
            <w:pPr>
              <w:jc w:val="both"/>
              <w:rPr>
                <w:sz w:val="28"/>
                <w:szCs w:val="28"/>
                <w:lang w:val="uk-UA"/>
              </w:rPr>
            </w:pPr>
            <w:r w:rsidRPr="00203DB8">
              <w:rPr>
                <w:sz w:val="28"/>
                <w:szCs w:val="28"/>
                <w:lang w:val="uk-UA"/>
              </w:rPr>
              <w:t>КП НВ МР „ВУВКГ“</w:t>
            </w:r>
          </w:p>
        </w:tc>
        <w:tc>
          <w:tcPr>
            <w:tcW w:w="2095" w:type="dxa"/>
          </w:tcPr>
          <w:p w:rsidR="00363830" w:rsidRPr="00203DB8" w:rsidRDefault="00363830" w:rsidP="00FF36C9">
            <w:pPr>
              <w:jc w:val="both"/>
              <w:rPr>
                <w:sz w:val="28"/>
                <w:szCs w:val="28"/>
                <w:lang w:val="uk-UA"/>
              </w:rPr>
            </w:pPr>
            <w:r w:rsidRPr="00203DB8">
              <w:rPr>
                <w:sz w:val="28"/>
                <w:szCs w:val="28"/>
                <w:lang w:val="uk-UA"/>
              </w:rPr>
              <w:t>Централізоване водопостачання</w:t>
            </w:r>
          </w:p>
        </w:tc>
        <w:tc>
          <w:tcPr>
            <w:tcW w:w="1307" w:type="dxa"/>
          </w:tcPr>
          <w:p w:rsidR="00363830" w:rsidRPr="00203DB8" w:rsidRDefault="00363830" w:rsidP="00FF36C9">
            <w:pPr>
              <w:jc w:val="center"/>
              <w:rPr>
                <w:sz w:val="28"/>
                <w:szCs w:val="28"/>
                <w:lang w:val="uk-UA"/>
              </w:rPr>
            </w:pPr>
            <w:r w:rsidRPr="00203DB8">
              <w:rPr>
                <w:sz w:val="28"/>
                <w:szCs w:val="28"/>
                <w:lang w:val="uk-UA"/>
              </w:rPr>
              <w:t>1600,00</w:t>
            </w:r>
          </w:p>
        </w:tc>
        <w:tc>
          <w:tcPr>
            <w:tcW w:w="1276" w:type="dxa"/>
          </w:tcPr>
          <w:p w:rsidR="00363830" w:rsidRPr="00203DB8" w:rsidRDefault="00363830" w:rsidP="00FF36C9">
            <w:pPr>
              <w:jc w:val="center"/>
              <w:rPr>
                <w:sz w:val="28"/>
                <w:szCs w:val="28"/>
                <w:lang w:val="uk-UA"/>
              </w:rPr>
            </w:pPr>
            <w:r w:rsidRPr="00203DB8">
              <w:rPr>
                <w:sz w:val="28"/>
                <w:szCs w:val="28"/>
                <w:lang w:val="uk-UA"/>
              </w:rPr>
              <w:t>169,13</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28.12.2020 №14-1062</w:t>
            </w:r>
          </w:p>
        </w:tc>
        <w:tc>
          <w:tcPr>
            <w:tcW w:w="2949" w:type="dxa"/>
          </w:tcPr>
          <w:p w:rsidR="00363830" w:rsidRPr="00203DB8" w:rsidRDefault="00363830" w:rsidP="00FF36C9">
            <w:pPr>
              <w:jc w:val="both"/>
              <w:rPr>
                <w:sz w:val="28"/>
                <w:szCs w:val="28"/>
                <w:lang w:val="uk-UA"/>
              </w:rPr>
            </w:pPr>
            <w:r w:rsidRPr="00203DB8">
              <w:rPr>
                <w:sz w:val="28"/>
                <w:szCs w:val="28"/>
                <w:lang w:val="uk-UA"/>
              </w:rPr>
              <w:t xml:space="preserve">ТОВ „Житомирська обласна </w:t>
            </w:r>
            <w:r w:rsidRPr="00203DB8">
              <w:rPr>
                <w:sz w:val="28"/>
                <w:szCs w:val="28"/>
                <w:lang w:val="uk-UA"/>
              </w:rPr>
              <w:lastRenderedPageBreak/>
              <w:t>енергопостачальна компанія“</w:t>
            </w:r>
          </w:p>
        </w:tc>
        <w:tc>
          <w:tcPr>
            <w:tcW w:w="2095" w:type="dxa"/>
          </w:tcPr>
          <w:p w:rsidR="00363830" w:rsidRPr="00203DB8" w:rsidRDefault="00363830" w:rsidP="00FF36C9">
            <w:pPr>
              <w:jc w:val="both"/>
              <w:rPr>
                <w:sz w:val="28"/>
                <w:szCs w:val="28"/>
                <w:lang w:val="uk-UA"/>
              </w:rPr>
            </w:pPr>
            <w:r w:rsidRPr="00203DB8">
              <w:rPr>
                <w:sz w:val="28"/>
                <w:szCs w:val="28"/>
                <w:lang w:val="uk-UA"/>
              </w:rPr>
              <w:lastRenderedPageBreak/>
              <w:t>Централізоване енергопостачан</w:t>
            </w:r>
            <w:r w:rsidRPr="00203DB8">
              <w:rPr>
                <w:sz w:val="28"/>
                <w:szCs w:val="28"/>
                <w:lang w:val="uk-UA"/>
              </w:rPr>
              <w:lastRenderedPageBreak/>
              <w:t>ня</w:t>
            </w:r>
          </w:p>
        </w:tc>
        <w:tc>
          <w:tcPr>
            <w:tcW w:w="1307" w:type="dxa"/>
          </w:tcPr>
          <w:p w:rsidR="00363830" w:rsidRPr="00203DB8" w:rsidRDefault="00363830" w:rsidP="00FF36C9">
            <w:pPr>
              <w:jc w:val="center"/>
              <w:rPr>
                <w:sz w:val="28"/>
                <w:szCs w:val="28"/>
                <w:lang w:val="uk-UA"/>
              </w:rPr>
            </w:pPr>
            <w:r w:rsidRPr="00203DB8">
              <w:rPr>
                <w:sz w:val="28"/>
                <w:szCs w:val="28"/>
                <w:lang w:val="uk-UA"/>
              </w:rPr>
              <w:lastRenderedPageBreak/>
              <w:t>11900,00</w:t>
            </w:r>
          </w:p>
        </w:tc>
        <w:tc>
          <w:tcPr>
            <w:tcW w:w="1276" w:type="dxa"/>
          </w:tcPr>
          <w:p w:rsidR="00363830" w:rsidRPr="00203DB8" w:rsidRDefault="00363830" w:rsidP="00FF36C9">
            <w:pPr>
              <w:jc w:val="center"/>
              <w:rPr>
                <w:sz w:val="28"/>
                <w:szCs w:val="28"/>
                <w:lang w:val="uk-UA"/>
              </w:rPr>
            </w:pPr>
            <w:r w:rsidRPr="00203DB8">
              <w:rPr>
                <w:sz w:val="28"/>
                <w:szCs w:val="28"/>
                <w:lang w:val="uk-UA"/>
              </w:rPr>
              <w:t>1529,04</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15.01.2020 №107/20/НВ</w:t>
            </w:r>
          </w:p>
        </w:tc>
        <w:tc>
          <w:tcPr>
            <w:tcW w:w="2949" w:type="dxa"/>
          </w:tcPr>
          <w:p w:rsidR="00363830" w:rsidRPr="00203DB8" w:rsidRDefault="00363830" w:rsidP="00FF36C9">
            <w:pPr>
              <w:jc w:val="both"/>
              <w:rPr>
                <w:sz w:val="28"/>
                <w:szCs w:val="28"/>
                <w:lang w:val="uk-UA"/>
              </w:rPr>
            </w:pPr>
            <w:r w:rsidRPr="00203DB8">
              <w:rPr>
                <w:sz w:val="28"/>
                <w:szCs w:val="28"/>
                <w:lang w:val="uk-UA"/>
              </w:rPr>
              <w:t>Управління поліції охорони в Житомирській обл.</w:t>
            </w:r>
          </w:p>
        </w:tc>
        <w:tc>
          <w:tcPr>
            <w:tcW w:w="2095" w:type="dxa"/>
          </w:tcPr>
          <w:p w:rsidR="00363830" w:rsidRPr="00203DB8" w:rsidRDefault="00363830" w:rsidP="00FF36C9">
            <w:pPr>
              <w:jc w:val="both"/>
              <w:rPr>
                <w:sz w:val="28"/>
                <w:szCs w:val="28"/>
                <w:lang w:val="uk-UA"/>
              </w:rPr>
            </w:pPr>
            <w:r w:rsidRPr="00203DB8">
              <w:rPr>
                <w:sz w:val="28"/>
                <w:szCs w:val="28"/>
                <w:lang w:val="uk-UA"/>
              </w:rPr>
              <w:t xml:space="preserve">Охоронна </w:t>
            </w:r>
            <w:proofErr w:type="spellStart"/>
            <w:r w:rsidRPr="00203DB8">
              <w:rPr>
                <w:sz w:val="28"/>
                <w:szCs w:val="28"/>
                <w:lang w:val="uk-UA"/>
              </w:rPr>
              <w:t>сигнализація</w:t>
            </w:r>
            <w:proofErr w:type="spellEnd"/>
          </w:p>
        </w:tc>
        <w:tc>
          <w:tcPr>
            <w:tcW w:w="1307" w:type="dxa"/>
          </w:tcPr>
          <w:p w:rsidR="00363830" w:rsidRPr="00203DB8" w:rsidRDefault="00363830" w:rsidP="00FF36C9">
            <w:pPr>
              <w:jc w:val="center"/>
              <w:rPr>
                <w:sz w:val="28"/>
                <w:szCs w:val="28"/>
                <w:lang w:val="uk-UA"/>
              </w:rPr>
            </w:pPr>
            <w:r w:rsidRPr="00203DB8">
              <w:rPr>
                <w:sz w:val="28"/>
                <w:szCs w:val="28"/>
                <w:lang w:val="uk-UA"/>
              </w:rPr>
              <w:t>15135,00</w:t>
            </w:r>
          </w:p>
        </w:tc>
        <w:tc>
          <w:tcPr>
            <w:tcW w:w="1276" w:type="dxa"/>
          </w:tcPr>
          <w:p w:rsidR="00363830" w:rsidRPr="00203DB8" w:rsidRDefault="00363830" w:rsidP="00FF36C9">
            <w:pPr>
              <w:jc w:val="center"/>
              <w:rPr>
                <w:sz w:val="28"/>
                <w:szCs w:val="28"/>
                <w:lang w:val="uk-UA"/>
              </w:rPr>
            </w:pPr>
            <w:r w:rsidRPr="00203DB8">
              <w:rPr>
                <w:sz w:val="28"/>
                <w:szCs w:val="28"/>
                <w:lang w:val="uk-UA"/>
              </w:rPr>
              <w:t>7557,00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15.01.2020 №108/20/НВ</w:t>
            </w:r>
          </w:p>
        </w:tc>
        <w:tc>
          <w:tcPr>
            <w:tcW w:w="2949" w:type="dxa"/>
          </w:tcPr>
          <w:p w:rsidR="00363830" w:rsidRPr="00203DB8" w:rsidRDefault="00363830" w:rsidP="00FF36C9">
            <w:pPr>
              <w:jc w:val="both"/>
              <w:rPr>
                <w:sz w:val="28"/>
                <w:szCs w:val="28"/>
                <w:lang w:val="uk-UA"/>
              </w:rPr>
            </w:pPr>
            <w:r w:rsidRPr="00203DB8">
              <w:rPr>
                <w:sz w:val="28"/>
                <w:szCs w:val="28"/>
                <w:lang w:val="uk-UA"/>
              </w:rPr>
              <w:t>Управління поліції охорони в Житомирській обл.</w:t>
            </w:r>
          </w:p>
        </w:tc>
        <w:tc>
          <w:tcPr>
            <w:tcW w:w="2095" w:type="dxa"/>
          </w:tcPr>
          <w:p w:rsidR="00363830" w:rsidRPr="00203DB8" w:rsidRDefault="00363830" w:rsidP="00FF36C9">
            <w:pPr>
              <w:jc w:val="both"/>
              <w:rPr>
                <w:sz w:val="28"/>
                <w:szCs w:val="28"/>
                <w:lang w:val="uk-UA"/>
              </w:rPr>
            </w:pPr>
            <w:r w:rsidRPr="00203DB8">
              <w:rPr>
                <w:sz w:val="28"/>
                <w:szCs w:val="28"/>
                <w:lang w:val="uk-UA"/>
              </w:rPr>
              <w:t xml:space="preserve">Пожежна </w:t>
            </w:r>
            <w:proofErr w:type="spellStart"/>
            <w:r w:rsidRPr="00203DB8">
              <w:rPr>
                <w:sz w:val="28"/>
                <w:szCs w:val="28"/>
                <w:lang w:val="uk-UA"/>
              </w:rPr>
              <w:t>сигнализація</w:t>
            </w:r>
            <w:proofErr w:type="spellEnd"/>
          </w:p>
        </w:tc>
        <w:tc>
          <w:tcPr>
            <w:tcW w:w="1307" w:type="dxa"/>
          </w:tcPr>
          <w:p w:rsidR="00363830" w:rsidRPr="00203DB8" w:rsidRDefault="00363830" w:rsidP="00FF36C9">
            <w:pPr>
              <w:jc w:val="center"/>
              <w:rPr>
                <w:sz w:val="28"/>
                <w:szCs w:val="28"/>
                <w:lang w:val="uk-UA"/>
              </w:rPr>
            </w:pPr>
            <w:r w:rsidRPr="00203DB8">
              <w:rPr>
                <w:sz w:val="28"/>
                <w:szCs w:val="28"/>
                <w:lang w:val="uk-UA"/>
              </w:rPr>
              <w:t>3720,00</w:t>
            </w:r>
          </w:p>
        </w:tc>
        <w:tc>
          <w:tcPr>
            <w:tcW w:w="1276" w:type="dxa"/>
          </w:tcPr>
          <w:p w:rsidR="00363830" w:rsidRPr="00203DB8" w:rsidRDefault="00363830" w:rsidP="00FF36C9">
            <w:pPr>
              <w:jc w:val="center"/>
              <w:rPr>
                <w:sz w:val="28"/>
                <w:szCs w:val="28"/>
                <w:lang w:val="uk-UA"/>
              </w:rPr>
            </w:pPr>
            <w:r w:rsidRPr="00203DB8">
              <w:rPr>
                <w:sz w:val="28"/>
                <w:szCs w:val="28"/>
                <w:lang w:val="uk-UA"/>
              </w:rPr>
              <w:t>1860,00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15.01.2020 № 2</w:t>
            </w:r>
          </w:p>
        </w:tc>
        <w:tc>
          <w:tcPr>
            <w:tcW w:w="2949" w:type="dxa"/>
          </w:tcPr>
          <w:p w:rsidR="00363830" w:rsidRPr="00203DB8" w:rsidRDefault="00363830" w:rsidP="00FF36C9">
            <w:pPr>
              <w:jc w:val="both"/>
              <w:rPr>
                <w:sz w:val="28"/>
                <w:szCs w:val="28"/>
                <w:lang w:val="uk-UA"/>
              </w:rPr>
            </w:pPr>
            <w:r w:rsidRPr="00203DB8">
              <w:rPr>
                <w:sz w:val="28"/>
                <w:szCs w:val="28"/>
                <w:lang w:val="uk-UA"/>
              </w:rPr>
              <w:t>ТОВ „</w:t>
            </w:r>
            <w:proofErr w:type="spellStart"/>
            <w:r w:rsidRPr="00203DB8">
              <w:rPr>
                <w:sz w:val="28"/>
                <w:szCs w:val="28"/>
                <w:lang w:val="uk-UA"/>
              </w:rPr>
              <w:t>Новоградтранссервіс</w:t>
            </w:r>
            <w:proofErr w:type="spellEnd"/>
            <w:r w:rsidRPr="00203DB8">
              <w:rPr>
                <w:sz w:val="28"/>
                <w:szCs w:val="28"/>
                <w:lang w:val="uk-UA"/>
              </w:rPr>
              <w:t>“</w:t>
            </w:r>
          </w:p>
        </w:tc>
        <w:tc>
          <w:tcPr>
            <w:tcW w:w="2095" w:type="dxa"/>
          </w:tcPr>
          <w:p w:rsidR="00363830" w:rsidRPr="00203DB8" w:rsidRDefault="00363830" w:rsidP="00FF36C9">
            <w:pPr>
              <w:jc w:val="both"/>
              <w:rPr>
                <w:sz w:val="28"/>
                <w:szCs w:val="28"/>
                <w:lang w:val="uk-UA"/>
              </w:rPr>
            </w:pPr>
            <w:r w:rsidRPr="00203DB8">
              <w:rPr>
                <w:sz w:val="28"/>
                <w:szCs w:val="28"/>
                <w:lang w:val="uk-UA"/>
              </w:rPr>
              <w:t xml:space="preserve"> Талони на проїзд</w:t>
            </w:r>
          </w:p>
        </w:tc>
        <w:tc>
          <w:tcPr>
            <w:tcW w:w="1307" w:type="dxa"/>
          </w:tcPr>
          <w:p w:rsidR="00363830" w:rsidRPr="00203DB8" w:rsidRDefault="00363830" w:rsidP="00FF36C9">
            <w:pPr>
              <w:jc w:val="center"/>
              <w:rPr>
                <w:sz w:val="28"/>
                <w:szCs w:val="28"/>
                <w:lang w:val="uk-UA"/>
              </w:rPr>
            </w:pPr>
            <w:r w:rsidRPr="00203DB8">
              <w:rPr>
                <w:sz w:val="28"/>
                <w:szCs w:val="28"/>
                <w:lang w:val="uk-UA"/>
              </w:rPr>
              <w:t>5000,00</w:t>
            </w:r>
          </w:p>
        </w:tc>
        <w:tc>
          <w:tcPr>
            <w:tcW w:w="1276" w:type="dxa"/>
          </w:tcPr>
          <w:p w:rsidR="00363830" w:rsidRPr="00203DB8" w:rsidRDefault="00363830" w:rsidP="00FF36C9">
            <w:pPr>
              <w:jc w:val="center"/>
              <w:rPr>
                <w:sz w:val="28"/>
                <w:szCs w:val="28"/>
                <w:lang w:val="uk-UA"/>
              </w:rPr>
            </w:pPr>
            <w:r w:rsidRPr="00203DB8">
              <w:rPr>
                <w:sz w:val="28"/>
                <w:szCs w:val="28"/>
                <w:lang w:val="uk-UA"/>
              </w:rPr>
              <w:t>1500,00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10.02.2020 № 4</w:t>
            </w:r>
          </w:p>
        </w:tc>
        <w:tc>
          <w:tcPr>
            <w:tcW w:w="2949" w:type="dxa"/>
          </w:tcPr>
          <w:p w:rsidR="00363830" w:rsidRPr="00203DB8" w:rsidRDefault="00363830" w:rsidP="00FF36C9">
            <w:pPr>
              <w:jc w:val="both"/>
              <w:rPr>
                <w:sz w:val="28"/>
                <w:szCs w:val="28"/>
                <w:lang w:val="uk-UA"/>
              </w:rPr>
            </w:pPr>
            <w:r w:rsidRPr="00203DB8">
              <w:rPr>
                <w:sz w:val="28"/>
                <w:szCs w:val="28"/>
                <w:lang w:val="uk-UA"/>
              </w:rPr>
              <w:t xml:space="preserve">ФОП </w:t>
            </w:r>
            <w:proofErr w:type="spellStart"/>
            <w:r w:rsidRPr="00203DB8">
              <w:rPr>
                <w:sz w:val="28"/>
                <w:szCs w:val="28"/>
                <w:lang w:val="uk-UA"/>
              </w:rPr>
              <w:t>Підкаура</w:t>
            </w:r>
            <w:proofErr w:type="spellEnd"/>
            <w:r w:rsidRPr="00203DB8">
              <w:rPr>
                <w:sz w:val="28"/>
                <w:szCs w:val="28"/>
                <w:lang w:val="uk-UA"/>
              </w:rPr>
              <w:t xml:space="preserve"> Н.В.</w:t>
            </w:r>
          </w:p>
        </w:tc>
        <w:tc>
          <w:tcPr>
            <w:tcW w:w="2095" w:type="dxa"/>
          </w:tcPr>
          <w:p w:rsidR="00363830" w:rsidRPr="00203DB8" w:rsidRDefault="00363830" w:rsidP="00FF36C9">
            <w:pPr>
              <w:jc w:val="both"/>
              <w:rPr>
                <w:sz w:val="28"/>
                <w:szCs w:val="28"/>
                <w:lang w:val="uk-UA"/>
              </w:rPr>
            </w:pPr>
            <w:r w:rsidRPr="00203DB8">
              <w:rPr>
                <w:sz w:val="28"/>
                <w:szCs w:val="28"/>
                <w:lang w:val="uk-UA"/>
              </w:rPr>
              <w:t>Виготовлення буклетів</w:t>
            </w:r>
          </w:p>
        </w:tc>
        <w:tc>
          <w:tcPr>
            <w:tcW w:w="1307" w:type="dxa"/>
          </w:tcPr>
          <w:p w:rsidR="00363830" w:rsidRPr="00203DB8" w:rsidRDefault="00363830" w:rsidP="00FF36C9">
            <w:pPr>
              <w:jc w:val="center"/>
              <w:rPr>
                <w:sz w:val="28"/>
                <w:szCs w:val="28"/>
                <w:lang w:val="uk-UA"/>
              </w:rPr>
            </w:pPr>
            <w:r w:rsidRPr="00203DB8">
              <w:rPr>
                <w:sz w:val="28"/>
                <w:szCs w:val="28"/>
                <w:lang w:val="uk-UA"/>
              </w:rPr>
              <w:t>3000,00</w:t>
            </w:r>
          </w:p>
        </w:tc>
        <w:tc>
          <w:tcPr>
            <w:tcW w:w="1276" w:type="dxa"/>
          </w:tcPr>
          <w:p w:rsidR="00363830" w:rsidRPr="00203DB8" w:rsidRDefault="00363830" w:rsidP="00FF36C9">
            <w:pPr>
              <w:jc w:val="center"/>
              <w:rPr>
                <w:sz w:val="28"/>
                <w:szCs w:val="28"/>
                <w:lang w:val="uk-UA"/>
              </w:rPr>
            </w:pPr>
            <w:r w:rsidRPr="00203DB8">
              <w:rPr>
                <w:sz w:val="28"/>
                <w:szCs w:val="28"/>
                <w:lang w:val="uk-UA"/>
              </w:rPr>
              <w:t>2210,00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16.03.2020 № 7</w:t>
            </w:r>
          </w:p>
        </w:tc>
        <w:tc>
          <w:tcPr>
            <w:tcW w:w="2949" w:type="dxa"/>
          </w:tcPr>
          <w:p w:rsidR="00363830" w:rsidRPr="00203DB8" w:rsidRDefault="00363830" w:rsidP="00FF36C9">
            <w:pPr>
              <w:jc w:val="both"/>
              <w:rPr>
                <w:sz w:val="28"/>
                <w:szCs w:val="28"/>
                <w:lang w:val="uk-UA"/>
              </w:rPr>
            </w:pPr>
            <w:r w:rsidRPr="00203DB8">
              <w:rPr>
                <w:sz w:val="28"/>
                <w:szCs w:val="28"/>
                <w:lang w:val="uk-UA"/>
              </w:rPr>
              <w:t xml:space="preserve">ФОП </w:t>
            </w:r>
            <w:proofErr w:type="spellStart"/>
            <w:r w:rsidRPr="00203DB8">
              <w:rPr>
                <w:sz w:val="28"/>
                <w:szCs w:val="28"/>
                <w:lang w:val="uk-UA"/>
              </w:rPr>
              <w:t>Підкаура</w:t>
            </w:r>
            <w:proofErr w:type="spellEnd"/>
            <w:r w:rsidRPr="00203DB8">
              <w:rPr>
                <w:sz w:val="28"/>
                <w:szCs w:val="28"/>
                <w:lang w:val="uk-UA"/>
              </w:rPr>
              <w:t xml:space="preserve"> Н.В.</w:t>
            </w:r>
          </w:p>
        </w:tc>
        <w:tc>
          <w:tcPr>
            <w:tcW w:w="2095" w:type="dxa"/>
          </w:tcPr>
          <w:p w:rsidR="00363830" w:rsidRPr="00203DB8" w:rsidRDefault="00363830" w:rsidP="00FF36C9">
            <w:pPr>
              <w:jc w:val="both"/>
              <w:rPr>
                <w:sz w:val="28"/>
                <w:szCs w:val="28"/>
                <w:lang w:val="uk-UA"/>
              </w:rPr>
            </w:pPr>
            <w:r w:rsidRPr="00203DB8">
              <w:rPr>
                <w:sz w:val="28"/>
                <w:szCs w:val="28"/>
                <w:lang w:val="uk-UA"/>
              </w:rPr>
              <w:t xml:space="preserve">Друк </w:t>
            </w:r>
            <w:proofErr w:type="spellStart"/>
            <w:r w:rsidRPr="00203DB8">
              <w:rPr>
                <w:sz w:val="28"/>
                <w:szCs w:val="28"/>
                <w:lang w:val="uk-UA"/>
              </w:rPr>
              <w:t>постерів</w:t>
            </w:r>
            <w:proofErr w:type="spellEnd"/>
            <w:r w:rsidRPr="00203DB8">
              <w:rPr>
                <w:sz w:val="28"/>
                <w:szCs w:val="28"/>
                <w:lang w:val="uk-UA"/>
              </w:rPr>
              <w:t xml:space="preserve"> та банерів для </w:t>
            </w:r>
            <w:proofErr w:type="spellStart"/>
            <w:r w:rsidRPr="00203DB8">
              <w:rPr>
                <w:sz w:val="28"/>
                <w:szCs w:val="28"/>
                <w:lang w:val="uk-UA"/>
              </w:rPr>
              <w:t>білбордів</w:t>
            </w:r>
            <w:proofErr w:type="spellEnd"/>
            <w:r w:rsidRPr="00203DB8">
              <w:rPr>
                <w:sz w:val="28"/>
                <w:szCs w:val="28"/>
                <w:lang w:val="uk-UA"/>
              </w:rPr>
              <w:t xml:space="preserve"> і </w:t>
            </w:r>
            <w:proofErr w:type="spellStart"/>
            <w:r w:rsidRPr="00203DB8">
              <w:rPr>
                <w:sz w:val="28"/>
                <w:szCs w:val="28"/>
                <w:lang w:val="uk-UA"/>
              </w:rPr>
              <w:t>сітілайтів</w:t>
            </w:r>
            <w:proofErr w:type="spellEnd"/>
          </w:p>
        </w:tc>
        <w:tc>
          <w:tcPr>
            <w:tcW w:w="1307" w:type="dxa"/>
          </w:tcPr>
          <w:p w:rsidR="00363830" w:rsidRPr="00203DB8" w:rsidRDefault="00363830" w:rsidP="00FF36C9">
            <w:pPr>
              <w:jc w:val="center"/>
              <w:rPr>
                <w:sz w:val="28"/>
                <w:szCs w:val="28"/>
                <w:lang w:val="uk-UA"/>
              </w:rPr>
            </w:pPr>
            <w:r w:rsidRPr="00203DB8">
              <w:rPr>
                <w:sz w:val="28"/>
                <w:szCs w:val="28"/>
                <w:lang w:val="uk-UA"/>
              </w:rPr>
              <w:t>3000,00</w:t>
            </w:r>
          </w:p>
        </w:tc>
        <w:tc>
          <w:tcPr>
            <w:tcW w:w="1276" w:type="dxa"/>
          </w:tcPr>
          <w:p w:rsidR="00363830" w:rsidRPr="00203DB8" w:rsidRDefault="00363830" w:rsidP="00FF36C9">
            <w:pPr>
              <w:jc w:val="center"/>
              <w:rPr>
                <w:sz w:val="28"/>
                <w:szCs w:val="28"/>
                <w:lang w:val="uk-UA"/>
              </w:rPr>
            </w:pPr>
            <w:r w:rsidRPr="00203DB8">
              <w:rPr>
                <w:sz w:val="28"/>
                <w:szCs w:val="28"/>
                <w:lang w:val="uk-UA"/>
              </w:rPr>
              <w:t>1800,00</w:t>
            </w:r>
          </w:p>
        </w:tc>
      </w:tr>
      <w:tr w:rsidR="00363830" w:rsidRPr="00203DB8" w:rsidTr="00203DB8">
        <w:tc>
          <w:tcPr>
            <w:tcW w:w="499" w:type="dxa"/>
          </w:tcPr>
          <w:p w:rsidR="00363830" w:rsidRPr="00203DB8" w:rsidRDefault="00363830" w:rsidP="00363830">
            <w:pPr>
              <w:numPr>
                <w:ilvl w:val="0"/>
                <w:numId w:val="4"/>
              </w:numPr>
              <w:jc w:val="both"/>
              <w:rPr>
                <w:sz w:val="28"/>
                <w:szCs w:val="28"/>
                <w:lang w:val="uk-UA"/>
              </w:rPr>
            </w:pPr>
          </w:p>
        </w:tc>
        <w:tc>
          <w:tcPr>
            <w:tcW w:w="1480" w:type="dxa"/>
          </w:tcPr>
          <w:p w:rsidR="00363830" w:rsidRPr="00203DB8" w:rsidRDefault="00363830" w:rsidP="00FF36C9">
            <w:pPr>
              <w:jc w:val="both"/>
              <w:rPr>
                <w:sz w:val="28"/>
                <w:szCs w:val="28"/>
                <w:lang w:val="uk-UA"/>
              </w:rPr>
            </w:pPr>
            <w:r w:rsidRPr="00203DB8">
              <w:rPr>
                <w:sz w:val="28"/>
                <w:szCs w:val="28"/>
                <w:lang w:val="uk-UA"/>
              </w:rPr>
              <w:t>22.05.2020 № 10</w:t>
            </w:r>
          </w:p>
        </w:tc>
        <w:tc>
          <w:tcPr>
            <w:tcW w:w="2949" w:type="dxa"/>
          </w:tcPr>
          <w:p w:rsidR="00363830" w:rsidRPr="00203DB8" w:rsidRDefault="00363830" w:rsidP="00FF36C9">
            <w:pPr>
              <w:jc w:val="both"/>
              <w:rPr>
                <w:sz w:val="28"/>
                <w:szCs w:val="28"/>
                <w:lang w:val="uk-UA"/>
              </w:rPr>
            </w:pPr>
            <w:r w:rsidRPr="00203DB8">
              <w:rPr>
                <w:sz w:val="28"/>
                <w:szCs w:val="28"/>
                <w:lang w:val="uk-UA"/>
              </w:rPr>
              <w:t>ОСББ „КОЛОРИТ“</w:t>
            </w:r>
          </w:p>
        </w:tc>
        <w:tc>
          <w:tcPr>
            <w:tcW w:w="2095" w:type="dxa"/>
          </w:tcPr>
          <w:p w:rsidR="00363830" w:rsidRPr="00203DB8" w:rsidRDefault="00363830" w:rsidP="00FF36C9">
            <w:pPr>
              <w:jc w:val="both"/>
              <w:rPr>
                <w:sz w:val="28"/>
                <w:szCs w:val="28"/>
                <w:lang w:val="uk-UA"/>
              </w:rPr>
            </w:pPr>
            <w:r w:rsidRPr="00203DB8">
              <w:rPr>
                <w:sz w:val="28"/>
                <w:szCs w:val="28"/>
                <w:lang w:val="uk-UA"/>
              </w:rPr>
              <w:t>Дольова участь в утриманні будинку Шевченка,31</w:t>
            </w:r>
          </w:p>
        </w:tc>
        <w:tc>
          <w:tcPr>
            <w:tcW w:w="1307" w:type="dxa"/>
          </w:tcPr>
          <w:p w:rsidR="00363830" w:rsidRPr="00203DB8" w:rsidRDefault="00363830" w:rsidP="00FF36C9">
            <w:pPr>
              <w:jc w:val="center"/>
              <w:rPr>
                <w:sz w:val="28"/>
                <w:szCs w:val="28"/>
                <w:lang w:val="uk-UA"/>
              </w:rPr>
            </w:pPr>
            <w:r w:rsidRPr="00203DB8">
              <w:rPr>
                <w:sz w:val="28"/>
                <w:szCs w:val="28"/>
                <w:lang w:val="uk-UA"/>
              </w:rPr>
              <w:t>3000,00</w:t>
            </w:r>
          </w:p>
        </w:tc>
        <w:tc>
          <w:tcPr>
            <w:tcW w:w="1276" w:type="dxa"/>
          </w:tcPr>
          <w:p w:rsidR="00363830" w:rsidRPr="00203DB8" w:rsidRDefault="00363830" w:rsidP="00FF36C9">
            <w:pPr>
              <w:jc w:val="center"/>
              <w:rPr>
                <w:sz w:val="28"/>
                <w:szCs w:val="28"/>
                <w:lang w:val="uk-UA"/>
              </w:rPr>
            </w:pPr>
            <w:r w:rsidRPr="00203DB8">
              <w:rPr>
                <w:sz w:val="28"/>
                <w:szCs w:val="28"/>
                <w:lang w:val="uk-UA"/>
              </w:rPr>
              <w:t>1800,00</w:t>
            </w:r>
          </w:p>
        </w:tc>
      </w:tr>
      <w:tr w:rsidR="00363830" w:rsidRPr="00203DB8" w:rsidTr="00203DB8">
        <w:tc>
          <w:tcPr>
            <w:tcW w:w="7023" w:type="dxa"/>
            <w:gridSpan w:val="4"/>
          </w:tcPr>
          <w:p w:rsidR="00363830" w:rsidRPr="00203DB8" w:rsidRDefault="00363830" w:rsidP="00FF36C9">
            <w:pPr>
              <w:jc w:val="center"/>
              <w:rPr>
                <w:sz w:val="28"/>
                <w:szCs w:val="28"/>
                <w:lang w:val="uk-UA"/>
              </w:rPr>
            </w:pPr>
            <w:r w:rsidRPr="00203DB8">
              <w:rPr>
                <w:sz w:val="28"/>
                <w:szCs w:val="28"/>
                <w:lang w:val="uk-UA"/>
              </w:rPr>
              <w:t>Разом</w:t>
            </w:r>
          </w:p>
        </w:tc>
        <w:tc>
          <w:tcPr>
            <w:tcW w:w="1307" w:type="dxa"/>
            <w:vAlign w:val="bottom"/>
          </w:tcPr>
          <w:p w:rsidR="00363830" w:rsidRPr="00203DB8" w:rsidRDefault="00363830" w:rsidP="00FF36C9">
            <w:pPr>
              <w:jc w:val="right"/>
              <w:rPr>
                <w:color w:val="000000"/>
                <w:sz w:val="28"/>
                <w:szCs w:val="28"/>
                <w:lang w:val="uk-UA"/>
              </w:rPr>
            </w:pPr>
            <w:r w:rsidRPr="00203DB8">
              <w:rPr>
                <w:color w:val="000000"/>
                <w:sz w:val="28"/>
                <w:szCs w:val="28"/>
              </w:rPr>
              <w:t>91955</w:t>
            </w:r>
            <w:r w:rsidRPr="00203DB8">
              <w:rPr>
                <w:color w:val="000000"/>
                <w:sz w:val="28"/>
                <w:szCs w:val="28"/>
                <w:lang w:val="uk-UA"/>
              </w:rPr>
              <w:t>,00</w:t>
            </w:r>
          </w:p>
        </w:tc>
        <w:tc>
          <w:tcPr>
            <w:tcW w:w="1276" w:type="dxa"/>
            <w:vAlign w:val="bottom"/>
          </w:tcPr>
          <w:p w:rsidR="00363830" w:rsidRPr="00203DB8" w:rsidRDefault="00363830" w:rsidP="00FF36C9">
            <w:pPr>
              <w:jc w:val="right"/>
              <w:rPr>
                <w:color w:val="000000"/>
                <w:sz w:val="28"/>
                <w:szCs w:val="28"/>
              </w:rPr>
            </w:pPr>
            <w:r w:rsidRPr="00203DB8">
              <w:rPr>
                <w:color w:val="000000"/>
                <w:sz w:val="28"/>
                <w:szCs w:val="28"/>
              </w:rPr>
              <w:t>32702</w:t>
            </w:r>
            <w:r w:rsidR="00203DB8">
              <w:rPr>
                <w:color w:val="000000"/>
                <w:sz w:val="28"/>
                <w:szCs w:val="28"/>
              </w:rPr>
              <w:t>,00</w:t>
            </w:r>
          </w:p>
        </w:tc>
      </w:tr>
    </w:tbl>
    <w:p w:rsidR="00363830" w:rsidRPr="00203DB8" w:rsidRDefault="00363830" w:rsidP="00363830">
      <w:pPr>
        <w:ind w:firstLine="5"/>
        <w:jc w:val="both"/>
        <w:rPr>
          <w:sz w:val="28"/>
          <w:szCs w:val="28"/>
          <w:lang w:val="uk-UA"/>
        </w:rPr>
      </w:pPr>
    </w:p>
    <w:p w:rsidR="00363830" w:rsidRPr="00203DB8" w:rsidRDefault="00363830" w:rsidP="00363830">
      <w:pPr>
        <w:jc w:val="both"/>
        <w:rPr>
          <w:sz w:val="28"/>
          <w:szCs w:val="28"/>
          <w:lang w:val="uk-UA"/>
        </w:rPr>
      </w:pPr>
      <w:r w:rsidRPr="00203DB8">
        <w:rPr>
          <w:sz w:val="28"/>
          <w:szCs w:val="28"/>
          <w:lang w:val="uk-UA"/>
        </w:rPr>
        <w:t>Голова Комісії:</w:t>
      </w:r>
    </w:p>
    <w:tbl>
      <w:tblPr>
        <w:tblW w:w="9606" w:type="dxa"/>
        <w:tblLayout w:type="fixed"/>
        <w:tblLook w:val="0000" w:firstRow="0" w:lastRow="0" w:firstColumn="0" w:lastColumn="0" w:noHBand="0" w:noVBand="0"/>
      </w:tblPr>
      <w:tblGrid>
        <w:gridCol w:w="7338"/>
        <w:gridCol w:w="2268"/>
      </w:tblGrid>
      <w:tr w:rsidR="00363830" w:rsidRPr="00203DB8" w:rsidTr="00CE33A3">
        <w:tc>
          <w:tcPr>
            <w:tcW w:w="7338" w:type="dxa"/>
          </w:tcPr>
          <w:p w:rsidR="00363830" w:rsidRPr="00203DB8" w:rsidRDefault="00363830" w:rsidP="00FF36C9">
            <w:pPr>
              <w:snapToGrid w:val="0"/>
              <w:jc w:val="both"/>
              <w:rPr>
                <w:sz w:val="28"/>
                <w:szCs w:val="28"/>
                <w:lang w:val="uk-UA"/>
              </w:rPr>
            </w:pPr>
            <w:r w:rsidRPr="00203DB8">
              <w:rPr>
                <w:sz w:val="28"/>
                <w:szCs w:val="28"/>
                <w:lang w:val="uk-UA"/>
              </w:rPr>
              <w:t>Директор</w:t>
            </w:r>
          </w:p>
          <w:p w:rsidR="00363830" w:rsidRPr="00203DB8" w:rsidRDefault="00363830" w:rsidP="00FF36C9">
            <w:pPr>
              <w:snapToGrid w:val="0"/>
              <w:jc w:val="both"/>
              <w:rPr>
                <w:sz w:val="28"/>
                <w:szCs w:val="28"/>
                <w:lang w:val="uk-UA"/>
              </w:rPr>
            </w:pPr>
          </w:p>
        </w:tc>
        <w:tc>
          <w:tcPr>
            <w:tcW w:w="2268" w:type="dxa"/>
          </w:tcPr>
          <w:p w:rsidR="00363830" w:rsidRPr="00203DB8" w:rsidRDefault="00CE33A3" w:rsidP="00FF36C9">
            <w:pPr>
              <w:snapToGrid w:val="0"/>
              <w:jc w:val="both"/>
              <w:rPr>
                <w:sz w:val="28"/>
                <w:szCs w:val="28"/>
                <w:lang w:val="uk-UA"/>
              </w:rPr>
            </w:pPr>
            <w:proofErr w:type="spellStart"/>
            <w:r>
              <w:rPr>
                <w:sz w:val="28"/>
                <w:szCs w:val="28"/>
                <w:lang w:val="uk-UA"/>
              </w:rPr>
              <w:t>А.А.Лапинськ</w:t>
            </w:r>
            <w:r w:rsidR="00363830" w:rsidRPr="00203DB8">
              <w:rPr>
                <w:sz w:val="28"/>
                <w:szCs w:val="28"/>
                <w:lang w:val="uk-UA"/>
              </w:rPr>
              <w:t>а</w:t>
            </w:r>
            <w:proofErr w:type="spellEnd"/>
          </w:p>
          <w:p w:rsidR="00363830" w:rsidRPr="00203DB8" w:rsidRDefault="00363830" w:rsidP="00FF36C9">
            <w:pPr>
              <w:tabs>
                <w:tab w:val="left" w:pos="1037"/>
              </w:tabs>
              <w:snapToGrid w:val="0"/>
              <w:jc w:val="both"/>
              <w:rPr>
                <w:sz w:val="28"/>
                <w:szCs w:val="28"/>
                <w:lang w:val="uk-UA"/>
              </w:rPr>
            </w:pPr>
          </w:p>
        </w:tc>
      </w:tr>
    </w:tbl>
    <w:p w:rsidR="00363830" w:rsidRPr="00203DB8" w:rsidRDefault="00363830" w:rsidP="00363830">
      <w:pPr>
        <w:rPr>
          <w:sz w:val="28"/>
          <w:szCs w:val="28"/>
          <w:lang w:val="uk-UA"/>
        </w:rPr>
      </w:pPr>
      <w:r w:rsidRPr="00203DB8">
        <w:rPr>
          <w:sz w:val="28"/>
          <w:szCs w:val="28"/>
          <w:lang w:val="uk-UA"/>
        </w:rPr>
        <w:t>Члени комісії:</w:t>
      </w:r>
    </w:p>
    <w:tbl>
      <w:tblPr>
        <w:tblW w:w="9606" w:type="dxa"/>
        <w:tblLayout w:type="fixed"/>
        <w:tblLook w:val="0000" w:firstRow="0" w:lastRow="0" w:firstColumn="0" w:lastColumn="0" w:noHBand="0" w:noVBand="0"/>
      </w:tblPr>
      <w:tblGrid>
        <w:gridCol w:w="7479"/>
        <w:gridCol w:w="2127"/>
      </w:tblGrid>
      <w:tr w:rsidR="00363830" w:rsidRPr="00203DB8" w:rsidTr="00CE33A3">
        <w:tc>
          <w:tcPr>
            <w:tcW w:w="7479" w:type="dxa"/>
          </w:tcPr>
          <w:p w:rsidR="00363830" w:rsidRPr="00203DB8" w:rsidRDefault="00363830" w:rsidP="00FF36C9">
            <w:pPr>
              <w:snapToGrid w:val="0"/>
              <w:jc w:val="both"/>
              <w:rPr>
                <w:sz w:val="28"/>
                <w:szCs w:val="28"/>
                <w:lang w:val="uk-UA"/>
              </w:rPr>
            </w:pPr>
            <w:r w:rsidRPr="00203DB8">
              <w:rPr>
                <w:sz w:val="28"/>
                <w:szCs w:val="28"/>
                <w:lang w:val="uk-UA"/>
              </w:rPr>
              <w:t xml:space="preserve">Провідний фахівець із соціальної роботи </w:t>
            </w:r>
          </w:p>
          <w:p w:rsidR="00363830" w:rsidRPr="00203DB8" w:rsidRDefault="00363830" w:rsidP="00FF36C9">
            <w:pPr>
              <w:snapToGrid w:val="0"/>
              <w:jc w:val="both"/>
              <w:rPr>
                <w:sz w:val="28"/>
                <w:szCs w:val="28"/>
                <w:lang w:val="uk-UA"/>
              </w:rPr>
            </w:pPr>
            <w:r w:rsidRPr="00203DB8">
              <w:rPr>
                <w:sz w:val="28"/>
                <w:szCs w:val="28"/>
                <w:lang w:val="uk-UA"/>
              </w:rPr>
              <w:t>Новоград-Волинського МЦСССДМ</w:t>
            </w:r>
          </w:p>
          <w:p w:rsidR="00363830" w:rsidRPr="00203DB8" w:rsidRDefault="00363830" w:rsidP="00FF36C9">
            <w:pPr>
              <w:snapToGrid w:val="0"/>
              <w:jc w:val="both"/>
              <w:rPr>
                <w:sz w:val="28"/>
                <w:szCs w:val="28"/>
                <w:lang w:val="uk-UA"/>
              </w:rPr>
            </w:pPr>
          </w:p>
        </w:tc>
        <w:tc>
          <w:tcPr>
            <w:tcW w:w="2127" w:type="dxa"/>
          </w:tcPr>
          <w:p w:rsidR="00363830" w:rsidRPr="00203DB8" w:rsidRDefault="00CE33A3" w:rsidP="00CE33A3">
            <w:pPr>
              <w:snapToGrid w:val="0"/>
              <w:jc w:val="both"/>
              <w:rPr>
                <w:sz w:val="28"/>
                <w:szCs w:val="28"/>
                <w:lang w:val="uk-UA"/>
              </w:rPr>
            </w:pPr>
            <w:proofErr w:type="spellStart"/>
            <w:r>
              <w:rPr>
                <w:sz w:val="28"/>
                <w:szCs w:val="28"/>
                <w:lang w:val="uk-UA"/>
              </w:rPr>
              <w:t>О.Ю.Бугареви</w:t>
            </w:r>
            <w:r w:rsidR="00363830" w:rsidRPr="00203DB8">
              <w:rPr>
                <w:sz w:val="28"/>
                <w:szCs w:val="28"/>
                <w:lang w:val="uk-UA"/>
              </w:rPr>
              <w:t>ч</w:t>
            </w:r>
            <w:proofErr w:type="spellEnd"/>
          </w:p>
          <w:p w:rsidR="00363830" w:rsidRPr="00203DB8" w:rsidRDefault="00363830" w:rsidP="00FF36C9">
            <w:pPr>
              <w:snapToGrid w:val="0"/>
              <w:ind w:left="-43" w:firstLine="43"/>
              <w:jc w:val="both"/>
              <w:rPr>
                <w:sz w:val="28"/>
                <w:szCs w:val="28"/>
                <w:lang w:val="uk-UA"/>
              </w:rPr>
            </w:pPr>
          </w:p>
        </w:tc>
      </w:tr>
      <w:tr w:rsidR="00363830" w:rsidRPr="00203DB8" w:rsidTr="00CE33A3">
        <w:tc>
          <w:tcPr>
            <w:tcW w:w="7479" w:type="dxa"/>
          </w:tcPr>
          <w:p w:rsidR="00363830" w:rsidRPr="00203DB8" w:rsidRDefault="00363830" w:rsidP="00FF36C9">
            <w:pPr>
              <w:snapToGrid w:val="0"/>
              <w:jc w:val="both"/>
              <w:rPr>
                <w:sz w:val="28"/>
                <w:szCs w:val="28"/>
                <w:lang w:val="uk-UA"/>
              </w:rPr>
            </w:pPr>
            <w:r w:rsidRPr="00203DB8">
              <w:rPr>
                <w:sz w:val="28"/>
                <w:szCs w:val="28"/>
                <w:lang w:val="uk-UA"/>
              </w:rPr>
              <w:t xml:space="preserve">Бухгалтер </w:t>
            </w:r>
          </w:p>
          <w:p w:rsidR="00363830" w:rsidRPr="00203DB8" w:rsidRDefault="00363830" w:rsidP="00FF36C9">
            <w:pPr>
              <w:snapToGrid w:val="0"/>
              <w:jc w:val="both"/>
              <w:rPr>
                <w:sz w:val="28"/>
                <w:szCs w:val="28"/>
                <w:lang w:val="uk-UA"/>
              </w:rPr>
            </w:pPr>
            <w:r w:rsidRPr="00203DB8">
              <w:rPr>
                <w:sz w:val="28"/>
                <w:szCs w:val="28"/>
                <w:lang w:val="uk-UA"/>
              </w:rPr>
              <w:t>Новоград-Волинського МЦСССДМ</w:t>
            </w:r>
          </w:p>
          <w:p w:rsidR="00363830" w:rsidRPr="00203DB8" w:rsidRDefault="00363830" w:rsidP="00FF36C9">
            <w:pPr>
              <w:snapToGrid w:val="0"/>
              <w:jc w:val="both"/>
              <w:rPr>
                <w:sz w:val="28"/>
                <w:szCs w:val="28"/>
                <w:lang w:val="uk-UA"/>
              </w:rPr>
            </w:pPr>
          </w:p>
        </w:tc>
        <w:tc>
          <w:tcPr>
            <w:tcW w:w="2127" w:type="dxa"/>
          </w:tcPr>
          <w:p w:rsidR="00363830" w:rsidRPr="00203DB8" w:rsidRDefault="00363830" w:rsidP="00FF36C9">
            <w:pPr>
              <w:snapToGrid w:val="0"/>
              <w:jc w:val="both"/>
              <w:rPr>
                <w:sz w:val="28"/>
                <w:szCs w:val="28"/>
                <w:lang w:val="uk-UA"/>
              </w:rPr>
            </w:pPr>
            <w:proofErr w:type="spellStart"/>
            <w:r w:rsidRPr="00203DB8">
              <w:rPr>
                <w:sz w:val="28"/>
                <w:szCs w:val="28"/>
                <w:lang w:val="uk-UA"/>
              </w:rPr>
              <w:t>А.Г.Желанова</w:t>
            </w:r>
            <w:proofErr w:type="spellEnd"/>
          </w:p>
          <w:p w:rsidR="00363830" w:rsidRPr="00203DB8" w:rsidRDefault="00363830" w:rsidP="00FF36C9">
            <w:pPr>
              <w:snapToGrid w:val="0"/>
              <w:ind w:left="-43" w:firstLine="43"/>
              <w:jc w:val="both"/>
              <w:rPr>
                <w:sz w:val="28"/>
                <w:szCs w:val="28"/>
                <w:lang w:val="uk-UA"/>
              </w:rPr>
            </w:pPr>
          </w:p>
        </w:tc>
      </w:tr>
    </w:tbl>
    <w:p w:rsidR="00363830" w:rsidRPr="00203DB8" w:rsidRDefault="00363830" w:rsidP="00363830">
      <w:pPr>
        <w:ind w:firstLine="5"/>
        <w:jc w:val="both"/>
        <w:rPr>
          <w:sz w:val="28"/>
          <w:szCs w:val="28"/>
          <w:lang w:val="uk-UA"/>
        </w:rPr>
      </w:pPr>
    </w:p>
    <w:p w:rsidR="00363830" w:rsidRPr="00203DB8" w:rsidRDefault="00363830" w:rsidP="00363830">
      <w:pPr>
        <w:suppressAutoHyphens/>
        <w:spacing w:line="276" w:lineRule="auto"/>
        <w:contextualSpacing/>
        <w:rPr>
          <w:sz w:val="28"/>
          <w:szCs w:val="28"/>
          <w:lang w:val="uk-UA" w:eastAsia="ar-SA"/>
        </w:rPr>
      </w:pPr>
      <w:r w:rsidRPr="00203DB8">
        <w:rPr>
          <w:sz w:val="28"/>
          <w:szCs w:val="28"/>
          <w:lang w:val="uk-UA"/>
        </w:rPr>
        <w:t xml:space="preserve">Секретар міської ради                                                  </w:t>
      </w:r>
      <w:r w:rsidR="00FF36C9">
        <w:rPr>
          <w:sz w:val="28"/>
          <w:szCs w:val="28"/>
          <w:lang w:val="uk-UA"/>
        </w:rPr>
        <w:t xml:space="preserve">         </w:t>
      </w:r>
      <w:r w:rsidRPr="00203DB8">
        <w:rPr>
          <w:sz w:val="28"/>
          <w:szCs w:val="28"/>
          <w:lang w:val="uk-UA"/>
        </w:rPr>
        <w:t xml:space="preserve">     О.А.Пономаренко</w:t>
      </w:r>
    </w:p>
    <w:p w:rsidR="00363830" w:rsidRPr="00203DB8" w:rsidRDefault="00363830" w:rsidP="009B149F">
      <w:pPr>
        <w:suppressAutoHyphens/>
        <w:spacing w:line="276" w:lineRule="auto"/>
        <w:ind w:left="6120"/>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363830" w:rsidRDefault="00363830" w:rsidP="00363830">
      <w:pPr>
        <w:suppressAutoHyphens/>
        <w:spacing w:line="276" w:lineRule="auto"/>
        <w:contextualSpacing/>
        <w:rPr>
          <w:sz w:val="28"/>
          <w:szCs w:val="28"/>
          <w:lang w:val="uk-UA" w:eastAsia="ar-SA"/>
        </w:rPr>
      </w:pPr>
    </w:p>
    <w:p w:rsidR="00363830" w:rsidRDefault="00363830" w:rsidP="009B149F">
      <w:pPr>
        <w:suppressAutoHyphens/>
        <w:spacing w:line="276" w:lineRule="auto"/>
        <w:ind w:left="6120"/>
        <w:contextualSpacing/>
        <w:rPr>
          <w:sz w:val="28"/>
          <w:szCs w:val="28"/>
          <w:lang w:val="uk-UA" w:eastAsia="ar-SA"/>
        </w:rPr>
      </w:pPr>
    </w:p>
    <w:p w:rsidR="00CE33A3" w:rsidRDefault="00CE33A3" w:rsidP="009756E3">
      <w:pPr>
        <w:pStyle w:val="rvps6"/>
        <w:shd w:val="clear" w:color="auto" w:fill="FFFFFF"/>
        <w:spacing w:before="0" w:beforeAutospacing="0" w:after="0" w:afterAutospacing="0"/>
        <w:ind w:left="411" w:right="411"/>
        <w:jc w:val="center"/>
        <w:textAlignment w:val="baseline"/>
        <w:rPr>
          <w:rStyle w:val="rvts23"/>
          <w:b/>
          <w:bCs/>
          <w:color w:val="000000"/>
          <w:bdr w:val="none" w:sz="0" w:space="0" w:color="auto" w:frame="1"/>
          <w:lang w:val="uk-UA"/>
        </w:rPr>
      </w:pPr>
    </w:p>
    <w:p w:rsidR="00CE33A3" w:rsidRDefault="00CE33A3" w:rsidP="009756E3">
      <w:pPr>
        <w:pStyle w:val="rvps6"/>
        <w:shd w:val="clear" w:color="auto" w:fill="FFFFFF"/>
        <w:spacing w:before="0" w:beforeAutospacing="0" w:after="0" w:afterAutospacing="0"/>
        <w:ind w:left="411" w:right="411"/>
        <w:jc w:val="center"/>
        <w:textAlignment w:val="baseline"/>
        <w:rPr>
          <w:rStyle w:val="rvts23"/>
          <w:b/>
          <w:bCs/>
          <w:color w:val="000000"/>
          <w:bdr w:val="none" w:sz="0" w:space="0" w:color="auto" w:frame="1"/>
          <w:lang w:val="uk-UA"/>
        </w:rPr>
      </w:pPr>
    </w:p>
    <w:p w:rsidR="00CE33A3" w:rsidRDefault="00CE33A3" w:rsidP="009756E3">
      <w:pPr>
        <w:pStyle w:val="rvps6"/>
        <w:shd w:val="clear" w:color="auto" w:fill="FFFFFF"/>
        <w:spacing w:before="0" w:beforeAutospacing="0" w:after="0" w:afterAutospacing="0"/>
        <w:ind w:left="411" w:right="411"/>
        <w:jc w:val="center"/>
        <w:textAlignment w:val="baseline"/>
        <w:rPr>
          <w:rStyle w:val="rvts23"/>
          <w:b/>
          <w:bCs/>
          <w:color w:val="000000"/>
          <w:bdr w:val="none" w:sz="0" w:space="0" w:color="auto" w:frame="1"/>
          <w:lang w:val="uk-UA"/>
        </w:rPr>
      </w:pPr>
    </w:p>
    <w:p w:rsidR="003549B6" w:rsidRPr="00591653" w:rsidRDefault="003549B6" w:rsidP="003549B6">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 xml:space="preserve">                                                                                </w:t>
      </w:r>
      <w:r w:rsidRPr="00591653">
        <w:rPr>
          <w:rStyle w:val="rvts23"/>
          <w:bCs/>
          <w:color w:val="000000"/>
          <w:sz w:val="28"/>
          <w:szCs w:val="28"/>
          <w:bdr w:val="none" w:sz="0" w:space="0" w:color="auto" w:frame="1"/>
          <w:lang w:val="uk-UA"/>
        </w:rPr>
        <w:t>Додаток 2</w:t>
      </w:r>
    </w:p>
    <w:p w:rsidR="003549B6" w:rsidRPr="00591653" w:rsidRDefault="003549B6" w:rsidP="003549B6">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r w:rsidRPr="00591653">
        <w:rPr>
          <w:rStyle w:val="rvts23"/>
          <w:bCs/>
          <w:color w:val="000000"/>
          <w:sz w:val="28"/>
          <w:szCs w:val="28"/>
          <w:bdr w:val="none" w:sz="0" w:space="0" w:color="auto" w:frame="1"/>
          <w:lang w:val="uk-UA"/>
        </w:rPr>
        <w:t xml:space="preserve">                                                                                до рішення міської ради </w:t>
      </w:r>
    </w:p>
    <w:p w:rsidR="003549B6" w:rsidRPr="00591653" w:rsidRDefault="003549B6" w:rsidP="003549B6">
      <w:pPr>
        <w:pStyle w:val="rvps6"/>
        <w:shd w:val="clear" w:color="auto" w:fill="FFFFFF"/>
        <w:spacing w:before="0" w:beforeAutospacing="0" w:after="0" w:afterAutospacing="0" w:line="276" w:lineRule="auto"/>
        <w:ind w:left="411" w:right="411"/>
        <w:jc w:val="both"/>
        <w:textAlignment w:val="baseline"/>
        <w:rPr>
          <w:rStyle w:val="rvts23"/>
          <w:bCs/>
          <w:color w:val="000000"/>
          <w:sz w:val="28"/>
          <w:szCs w:val="28"/>
          <w:bdr w:val="none" w:sz="0" w:space="0" w:color="auto" w:frame="1"/>
          <w:lang w:val="uk-UA"/>
        </w:rPr>
      </w:pPr>
      <w:r w:rsidRPr="00591653">
        <w:rPr>
          <w:rStyle w:val="rvts23"/>
          <w:bCs/>
          <w:color w:val="000000"/>
          <w:sz w:val="28"/>
          <w:szCs w:val="28"/>
          <w:bdr w:val="none" w:sz="0" w:space="0" w:color="auto" w:frame="1"/>
          <w:lang w:val="uk-UA"/>
        </w:rPr>
        <w:t xml:space="preserve">                                                                                від                         №</w:t>
      </w:r>
    </w:p>
    <w:p w:rsidR="00203DB8" w:rsidRDefault="00203DB8" w:rsidP="0019238D">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rsidR="00203DB8" w:rsidRDefault="00203DB8" w:rsidP="0019238D">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rsidR="009756E3" w:rsidRPr="003549B6" w:rsidRDefault="009756E3" w:rsidP="003549B6">
      <w:pPr>
        <w:pStyle w:val="rvps6"/>
        <w:shd w:val="clear" w:color="auto" w:fill="FFFFFF"/>
        <w:tabs>
          <w:tab w:val="left" w:pos="426"/>
        </w:tabs>
        <w:spacing w:before="0" w:beforeAutospacing="0" w:after="0" w:afterAutospacing="0"/>
        <w:ind w:left="411" w:right="411"/>
        <w:jc w:val="center"/>
        <w:textAlignment w:val="baseline"/>
        <w:rPr>
          <w:rStyle w:val="rvts23"/>
          <w:bCs/>
          <w:color w:val="000000"/>
          <w:sz w:val="28"/>
          <w:szCs w:val="28"/>
          <w:bdr w:val="none" w:sz="0" w:space="0" w:color="auto" w:frame="1"/>
          <w:lang w:val="uk-UA"/>
        </w:rPr>
      </w:pPr>
      <w:r w:rsidRPr="003549B6">
        <w:rPr>
          <w:rStyle w:val="rvts23"/>
          <w:bCs/>
          <w:color w:val="000000"/>
          <w:sz w:val="28"/>
          <w:szCs w:val="28"/>
          <w:bdr w:val="none" w:sz="0" w:space="0" w:color="auto" w:frame="1"/>
          <w:lang w:val="uk-UA"/>
        </w:rPr>
        <w:t>ПОЛОЖЕННЯ</w:t>
      </w:r>
      <w:r w:rsidRPr="003549B6">
        <w:rPr>
          <w:rStyle w:val="apple-converted-space"/>
          <w:bCs/>
          <w:color w:val="000000"/>
          <w:sz w:val="28"/>
          <w:szCs w:val="28"/>
          <w:bdr w:val="none" w:sz="0" w:space="0" w:color="auto" w:frame="1"/>
          <w:lang w:val="uk-UA"/>
        </w:rPr>
        <w:t> </w:t>
      </w:r>
      <w:r w:rsidRPr="003549B6">
        <w:rPr>
          <w:rStyle w:val="apple-converted-space"/>
          <w:bCs/>
          <w:color w:val="000000"/>
          <w:sz w:val="28"/>
          <w:szCs w:val="28"/>
          <w:bdr w:val="none" w:sz="0" w:space="0" w:color="auto" w:frame="1"/>
          <w:lang w:val="uk-UA"/>
        </w:rPr>
        <w:tab/>
      </w:r>
      <w:r w:rsidRPr="003549B6">
        <w:rPr>
          <w:color w:val="000000"/>
          <w:sz w:val="28"/>
          <w:szCs w:val="28"/>
          <w:lang w:val="uk-UA"/>
        </w:rPr>
        <w:br/>
      </w:r>
      <w:r w:rsidRPr="003549B6">
        <w:rPr>
          <w:rStyle w:val="rvts23"/>
          <w:bCs/>
          <w:color w:val="000000"/>
          <w:sz w:val="28"/>
          <w:szCs w:val="28"/>
          <w:bdr w:val="none" w:sz="0" w:space="0" w:color="auto" w:frame="1"/>
          <w:lang w:val="uk-UA"/>
        </w:rPr>
        <w:t>про Новоград-Волинський міський центр соціальних служб</w:t>
      </w:r>
    </w:p>
    <w:p w:rsidR="009756E3" w:rsidRPr="0095131B" w:rsidRDefault="009756E3" w:rsidP="009756E3">
      <w:pPr>
        <w:pStyle w:val="rvps6"/>
        <w:shd w:val="clear" w:color="auto" w:fill="FFFFFF"/>
        <w:spacing w:before="0" w:beforeAutospacing="0" w:after="0" w:afterAutospacing="0"/>
        <w:ind w:left="411" w:right="411"/>
        <w:jc w:val="center"/>
        <w:textAlignment w:val="baseline"/>
        <w:rPr>
          <w:color w:val="000000"/>
          <w:sz w:val="22"/>
          <w:szCs w:val="22"/>
          <w:lang w:val="uk-UA"/>
        </w:rPr>
      </w:pPr>
    </w:p>
    <w:p w:rsidR="009756E3" w:rsidRPr="009E6BDB" w:rsidRDefault="00A64E8F" w:rsidP="00A64E8F">
      <w:pPr>
        <w:pStyle w:val="rvps2"/>
        <w:shd w:val="clear" w:color="auto" w:fill="FFFFFF"/>
        <w:spacing w:before="120" w:beforeAutospacing="0" w:after="0" w:afterAutospacing="0"/>
        <w:ind w:firstLine="408"/>
        <w:jc w:val="both"/>
        <w:textAlignment w:val="baseline"/>
        <w:rPr>
          <w:color w:val="000000"/>
          <w:sz w:val="28"/>
          <w:szCs w:val="28"/>
          <w:lang w:val="uk-UA"/>
        </w:rPr>
      </w:pPr>
      <w:bookmarkStart w:id="1" w:name="n12"/>
      <w:bookmarkEnd w:id="1"/>
      <w:r>
        <w:rPr>
          <w:color w:val="000000"/>
          <w:sz w:val="28"/>
          <w:szCs w:val="28"/>
          <w:lang w:val="uk-UA"/>
        </w:rPr>
        <w:t xml:space="preserve"> </w:t>
      </w:r>
      <w:r w:rsidR="009756E3" w:rsidRPr="009E6BDB">
        <w:rPr>
          <w:color w:val="000000"/>
          <w:sz w:val="28"/>
          <w:szCs w:val="28"/>
          <w:lang w:val="uk-UA"/>
        </w:rPr>
        <w:t>1. Новоград-Волинський міський центр соціальних служб (далі - центр) - заклад, що проводить соціальну роботу з сім’ями, дітьми та молоддю, які перебувають у складних життєвих обставинах та потребують сторонньої допомоги, і надає їм соціальні послуги.</w:t>
      </w:r>
    </w:p>
    <w:p w:rsidR="009756E3" w:rsidRPr="009E6BDB" w:rsidRDefault="00A64E8F" w:rsidP="00A64E8F">
      <w:pPr>
        <w:pStyle w:val="rvps2"/>
        <w:shd w:val="clear" w:color="auto" w:fill="FFFFFF"/>
        <w:spacing w:before="120" w:beforeAutospacing="0" w:after="0" w:afterAutospacing="0"/>
        <w:ind w:firstLine="408"/>
        <w:jc w:val="both"/>
        <w:textAlignment w:val="baseline"/>
        <w:rPr>
          <w:color w:val="000000"/>
          <w:sz w:val="28"/>
          <w:szCs w:val="28"/>
          <w:lang w:val="uk-UA"/>
        </w:rPr>
      </w:pPr>
      <w:bookmarkStart w:id="2" w:name="n13"/>
      <w:bookmarkStart w:id="3" w:name="n112"/>
      <w:bookmarkEnd w:id="2"/>
      <w:bookmarkEnd w:id="3"/>
      <w:r>
        <w:rPr>
          <w:color w:val="000000"/>
          <w:sz w:val="28"/>
          <w:szCs w:val="28"/>
          <w:lang w:val="uk-UA"/>
        </w:rPr>
        <w:t xml:space="preserve"> </w:t>
      </w:r>
      <w:r w:rsidR="009756E3" w:rsidRPr="009E6BDB">
        <w:rPr>
          <w:color w:val="000000"/>
          <w:sz w:val="28"/>
          <w:szCs w:val="28"/>
          <w:lang w:val="uk-UA"/>
        </w:rPr>
        <w:t xml:space="preserve">2. Центр утворюється, реорганізується та ліквідується рішенням Новоград-Волинської міської ради. </w:t>
      </w:r>
    </w:p>
    <w:p w:rsidR="009756E3" w:rsidRPr="009E6BDB" w:rsidRDefault="009756E3" w:rsidP="00A64E8F">
      <w:pPr>
        <w:pStyle w:val="rvps2"/>
        <w:shd w:val="clear" w:color="auto" w:fill="FFFFFF"/>
        <w:spacing w:before="120" w:beforeAutospacing="0" w:after="0" w:afterAutospacing="0"/>
        <w:ind w:firstLine="408"/>
        <w:jc w:val="both"/>
        <w:textAlignment w:val="baseline"/>
        <w:rPr>
          <w:color w:val="000000"/>
          <w:sz w:val="28"/>
          <w:szCs w:val="28"/>
          <w:lang w:val="uk-UA"/>
        </w:rPr>
      </w:pPr>
      <w:r w:rsidRPr="009E6BDB">
        <w:rPr>
          <w:color w:val="000000"/>
          <w:sz w:val="28"/>
          <w:szCs w:val="28"/>
          <w:lang w:val="uk-UA"/>
        </w:rPr>
        <w:t xml:space="preserve">Діяльність центру спрямовується відповідно Міністерством соціальної політики України, Житомирським обласним центром соціальних </w:t>
      </w:r>
      <w:r w:rsidR="005A5F08">
        <w:rPr>
          <w:color w:val="000000"/>
          <w:sz w:val="28"/>
          <w:szCs w:val="28"/>
          <w:lang w:val="uk-UA"/>
        </w:rPr>
        <w:t>служб</w:t>
      </w:r>
      <w:r w:rsidRPr="009E6BDB">
        <w:rPr>
          <w:color w:val="000000"/>
          <w:sz w:val="28"/>
          <w:szCs w:val="28"/>
          <w:lang w:val="uk-UA"/>
        </w:rPr>
        <w:t>, Новоград-Волинською міською радою та виконавчим комітетом.</w:t>
      </w:r>
    </w:p>
    <w:p w:rsidR="009756E3" w:rsidRPr="009E6BDB" w:rsidRDefault="00A64E8F" w:rsidP="00A64E8F">
      <w:pPr>
        <w:pStyle w:val="rvps2"/>
        <w:shd w:val="clear" w:color="auto" w:fill="FFFFFF"/>
        <w:spacing w:before="120" w:beforeAutospacing="0" w:after="0" w:afterAutospacing="0"/>
        <w:ind w:firstLine="408"/>
        <w:jc w:val="both"/>
        <w:textAlignment w:val="baseline"/>
        <w:rPr>
          <w:color w:val="000000"/>
          <w:sz w:val="28"/>
          <w:szCs w:val="28"/>
          <w:lang w:val="uk-UA"/>
        </w:rPr>
      </w:pPr>
      <w:bookmarkStart w:id="4" w:name="n111"/>
      <w:bookmarkStart w:id="5" w:name="n15"/>
      <w:bookmarkEnd w:id="4"/>
      <w:bookmarkEnd w:id="5"/>
      <w:r>
        <w:rPr>
          <w:color w:val="000000"/>
          <w:sz w:val="28"/>
          <w:szCs w:val="28"/>
          <w:lang w:val="uk-UA"/>
        </w:rPr>
        <w:t xml:space="preserve"> </w:t>
      </w:r>
      <w:r w:rsidR="009756E3" w:rsidRPr="009E6BDB">
        <w:rPr>
          <w:color w:val="000000"/>
          <w:sz w:val="28"/>
          <w:szCs w:val="28"/>
          <w:lang w:val="uk-UA"/>
        </w:rPr>
        <w:t>3. Методичний та інформаційний супровід діяльності центру забезпечує Житомирський обласний центр соціальних служб.</w:t>
      </w:r>
    </w:p>
    <w:p w:rsidR="009756E3" w:rsidRPr="009E6BDB" w:rsidRDefault="00A64E8F" w:rsidP="00A64E8F">
      <w:pPr>
        <w:pStyle w:val="rvps2"/>
        <w:shd w:val="clear" w:color="auto" w:fill="FFFFFF"/>
        <w:spacing w:before="120" w:beforeAutospacing="0" w:after="0" w:afterAutospacing="0"/>
        <w:ind w:firstLine="408"/>
        <w:jc w:val="both"/>
        <w:textAlignment w:val="baseline"/>
        <w:rPr>
          <w:color w:val="000000"/>
          <w:sz w:val="28"/>
          <w:szCs w:val="28"/>
          <w:lang w:val="uk-UA"/>
        </w:rPr>
      </w:pPr>
      <w:r>
        <w:rPr>
          <w:color w:val="000000"/>
          <w:sz w:val="28"/>
          <w:szCs w:val="28"/>
          <w:lang w:val="uk-UA"/>
        </w:rPr>
        <w:t xml:space="preserve"> </w:t>
      </w:r>
      <w:r w:rsidR="009756E3" w:rsidRPr="009E6BDB">
        <w:rPr>
          <w:color w:val="000000"/>
          <w:sz w:val="28"/>
          <w:szCs w:val="28"/>
          <w:lang w:val="uk-UA"/>
        </w:rPr>
        <w:t>4. Центр у своїй діяльності керується</w:t>
      </w:r>
      <w:r w:rsidR="009756E3" w:rsidRPr="009E6BDB">
        <w:rPr>
          <w:rStyle w:val="apple-converted-space"/>
          <w:color w:val="000000"/>
          <w:sz w:val="28"/>
          <w:szCs w:val="28"/>
          <w:lang w:val="uk-UA"/>
        </w:rPr>
        <w:t> </w:t>
      </w:r>
      <w:r w:rsidR="009756E3" w:rsidRPr="009E6BDB">
        <w:rPr>
          <w:color w:val="000000"/>
          <w:sz w:val="28"/>
          <w:szCs w:val="28"/>
          <w:lang w:val="uk-UA"/>
        </w:rPr>
        <w:t xml:space="preserve">Конституцією та законами України, актами Президента України і Кабінету Міністрів України, наказами </w:t>
      </w:r>
      <w:proofErr w:type="spellStart"/>
      <w:r w:rsidR="009756E3" w:rsidRPr="009E6BDB">
        <w:rPr>
          <w:color w:val="000000"/>
          <w:sz w:val="28"/>
          <w:szCs w:val="28"/>
          <w:lang w:val="uk-UA"/>
        </w:rPr>
        <w:t>Мінсоцполітики</w:t>
      </w:r>
      <w:proofErr w:type="spellEnd"/>
      <w:r w:rsidR="009756E3" w:rsidRPr="009E6BDB">
        <w:rPr>
          <w:color w:val="000000"/>
          <w:sz w:val="28"/>
          <w:szCs w:val="28"/>
          <w:lang w:val="uk-UA"/>
        </w:rPr>
        <w:t xml:space="preserve">, </w:t>
      </w:r>
      <w:proofErr w:type="spellStart"/>
      <w:r w:rsidR="009756E3" w:rsidRPr="009E6BDB">
        <w:rPr>
          <w:color w:val="000000"/>
          <w:sz w:val="28"/>
          <w:szCs w:val="28"/>
          <w:lang w:val="uk-UA"/>
        </w:rPr>
        <w:t>Держсоцслужби</w:t>
      </w:r>
      <w:proofErr w:type="spellEnd"/>
      <w:r w:rsidR="009756E3" w:rsidRPr="009E6BDB">
        <w:rPr>
          <w:color w:val="000000"/>
          <w:sz w:val="28"/>
          <w:szCs w:val="28"/>
          <w:lang w:val="uk-UA"/>
        </w:rPr>
        <w:t>, іншими нормативно-правовими актами у сфері соціальної роботи та надання соціальних послуг, а також цим Положенням.</w:t>
      </w:r>
    </w:p>
    <w:p w:rsidR="009756E3" w:rsidRPr="009E6BDB" w:rsidRDefault="00A64E8F" w:rsidP="00A64E8F">
      <w:pPr>
        <w:pStyle w:val="rvps2"/>
        <w:shd w:val="clear" w:color="auto" w:fill="FFFFFF"/>
        <w:spacing w:before="120" w:beforeAutospacing="0" w:after="0" w:afterAutospacing="0"/>
        <w:ind w:firstLine="408"/>
        <w:jc w:val="both"/>
        <w:textAlignment w:val="baseline"/>
        <w:rPr>
          <w:sz w:val="28"/>
          <w:szCs w:val="28"/>
          <w:lang w:val="uk-UA"/>
        </w:rPr>
      </w:pPr>
      <w:bookmarkStart w:id="6" w:name="n16"/>
      <w:bookmarkEnd w:id="6"/>
      <w:r>
        <w:rPr>
          <w:color w:val="000000"/>
          <w:sz w:val="28"/>
          <w:szCs w:val="28"/>
          <w:lang w:val="uk-UA"/>
        </w:rPr>
        <w:t xml:space="preserve"> </w:t>
      </w:r>
      <w:r w:rsidR="009756E3" w:rsidRPr="009E6BDB">
        <w:rPr>
          <w:color w:val="000000"/>
          <w:sz w:val="28"/>
          <w:szCs w:val="28"/>
          <w:lang w:val="uk-UA"/>
        </w:rPr>
        <w:t xml:space="preserve">5. </w:t>
      </w:r>
      <w:r w:rsidR="009756E3" w:rsidRPr="009E6BDB">
        <w:rPr>
          <w:sz w:val="28"/>
          <w:szCs w:val="28"/>
          <w:lang w:val="uk-UA"/>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9756E3" w:rsidRPr="009E6BDB" w:rsidRDefault="00173AAC" w:rsidP="009756E3">
      <w:pPr>
        <w:pStyle w:val="aa"/>
        <w:jc w:val="both"/>
        <w:rPr>
          <w:rFonts w:ascii="Times New Roman" w:hAnsi="Times New Roman"/>
          <w:sz w:val="28"/>
          <w:szCs w:val="28"/>
        </w:rPr>
      </w:pPr>
      <w:r>
        <w:rPr>
          <w:sz w:val="28"/>
          <w:szCs w:val="28"/>
        </w:rPr>
        <w:t>6</w:t>
      </w:r>
      <w:r w:rsidR="009756E3" w:rsidRPr="009E6BDB">
        <w:rPr>
          <w:sz w:val="28"/>
          <w:szCs w:val="28"/>
        </w:rPr>
        <w:t xml:space="preserve">. </w:t>
      </w:r>
      <w:r w:rsidR="009756E3" w:rsidRPr="009E6BDB">
        <w:rPr>
          <w:rFonts w:ascii="Times New Roman" w:hAnsi="Times New Roman"/>
          <w:sz w:val="28"/>
          <w:szCs w:val="28"/>
        </w:rPr>
        <w:t>Основними завданнями центру є:</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проведення соціально-профілактичної роботи, спрямованої на запобігання потраплянню у складні життєві обставини осіб та сімей з дітьми;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7.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lastRenderedPageBreak/>
        <w:t>службу соціальної роботи у громаді;</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мобільну бригаду соціально-психологічної допомоги особам, які постраждали від домашнього насильства та/або насильства за ознакою статі;</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Відповідно до потреб громади у соціальних послугах у центрі утворюються:</w:t>
      </w:r>
    </w:p>
    <w:p w:rsidR="009756E3" w:rsidRPr="009E6BDB" w:rsidRDefault="009756E3" w:rsidP="009756E3">
      <w:pPr>
        <w:pStyle w:val="aa"/>
        <w:numPr>
          <w:ilvl w:val="0"/>
          <w:numId w:val="1"/>
        </w:numPr>
        <w:jc w:val="both"/>
        <w:rPr>
          <w:rFonts w:ascii="Times New Roman" w:hAnsi="Times New Roman"/>
          <w:sz w:val="28"/>
          <w:szCs w:val="28"/>
        </w:rPr>
      </w:pPr>
      <w:r w:rsidRPr="009E6BDB">
        <w:rPr>
          <w:rFonts w:ascii="Times New Roman" w:hAnsi="Times New Roman"/>
          <w:sz w:val="28"/>
          <w:szCs w:val="28"/>
        </w:rPr>
        <w:t>Стаціонарні служби, що:</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виконують роботу із запобігання відмовам від новонароджений дітей;</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2) денні служби, що забезпечують:</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соціальний супровід сімей, які перебувають у складних життєвих обставинах;</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 xml:space="preserve">соціальний супровід прийомних сімей, дитячих будинків сімейного типу, сімей опікунів, піклувальників та </w:t>
      </w:r>
      <w:proofErr w:type="spellStart"/>
      <w:r w:rsidRPr="009E6BDB">
        <w:rPr>
          <w:rFonts w:ascii="Times New Roman" w:hAnsi="Times New Roman"/>
          <w:sz w:val="28"/>
          <w:szCs w:val="28"/>
        </w:rPr>
        <w:t>усиновлювачів</w:t>
      </w:r>
      <w:proofErr w:type="spellEnd"/>
      <w:r w:rsidRPr="009E6BDB">
        <w:rPr>
          <w:rFonts w:ascii="Times New Roman" w:hAnsi="Times New Roman"/>
          <w:sz w:val="28"/>
          <w:szCs w:val="28"/>
        </w:rPr>
        <w:t>;</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соціальний патронаж дітей і молодих людей, які перебувають у конфлікті із законом.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Новоград-Волинській міській об’єднаній територіальній громаді.</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8. Центр відповідно до визначених для нього завдань:</w:t>
      </w:r>
    </w:p>
    <w:p w:rsidR="009756E3" w:rsidRPr="009E6BDB" w:rsidRDefault="009756E3" w:rsidP="009756E3">
      <w:pPr>
        <w:pStyle w:val="aa"/>
        <w:jc w:val="both"/>
        <w:rPr>
          <w:rFonts w:ascii="Times New Roman" w:hAnsi="Times New Roman"/>
          <w:sz w:val="28"/>
          <w:szCs w:val="28"/>
        </w:rPr>
      </w:pPr>
      <w:bookmarkStart w:id="7" w:name="n151"/>
      <w:bookmarkEnd w:id="7"/>
      <w:r w:rsidRPr="009E6BDB">
        <w:rPr>
          <w:rFonts w:ascii="Times New Roman" w:hAnsi="Times New Roman"/>
          <w:sz w:val="28"/>
          <w:szCs w:val="28"/>
        </w:rPr>
        <w:t>1) здійснює заходи щодо:</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9756E3" w:rsidRPr="009E6BDB" w:rsidRDefault="009756E3" w:rsidP="009756E3">
      <w:pPr>
        <w:pStyle w:val="aa"/>
        <w:jc w:val="both"/>
        <w:rPr>
          <w:rFonts w:ascii="Times New Roman" w:hAnsi="Times New Roman"/>
          <w:sz w:val="28"/>
          <w:szCs w:val="28"/>
        </w:rPr>
      </w:pPr>
      <w:bookmarkStart w:id="8" w:name="n152"/>
      <w:bookmarkEnd w:id="8"/>
      <w:r w:rsidRPr="009E6BDB">
        <w:rPr>
          <w:rFonts w:ascii="Times New Roman" w:hAnsi="Times New Roman"/>
          <w:sz w:val="28"/>
          <w:szCs w:val="28"/>
        </w:rPr>
        <w:t>виявлення отримувачів соціальних послуг та ведення їх обліку;</w:t>
      </w:r>
    </w:p>
    <w:p w:rsidR="009756E3" w:rsidRPr="009E6BDB" w:rsidRDefault="009756E3" w:rsidP="009756E3">
      <w:pPr>
        <w:pStyle w:val="aa"/>
        <w:jc w:val="both"/>
        <w:rPr>
          <w:rFonts w:ascii="Times New Roman" w:hAnsi="Times New Roman"/>
          <w:sz w:val="28"/>
          <w:szCs w:val="28"/>
        </w:rPr>
      </w:pPr>
      <w:bookmarkStart w:id="9" w:name="n153"/>
      <w:bookmarkStart w:id="10" w:name="n154"/>
      <w:bookmarkEnd w:id="9"/>
      <w:bookmarkEnd w:id="10"/>
      <w:r w:rsidRPr="009E6BDB">
        <w:rPr>
          <w:rFonts w:ascii="Times New Roman" w:hAnsi="Times New Roman"/>
          <w:sz w:val="28"/>
          <w:szCs w:val="28"/>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9756E3" w:rsidRPr="009E6BDB" w:rsidRDefault="009756E3" w:rsidP="009756E3">
      <w:pPr>
        <w:pStyle w:val="aa"/>
        <w:jc w:val="both"/>
        <w:rPr>
          <w:rFonts w:ascii="Times New Roman" w:hAnsi="Times New Roman"/>
          <w:sz w:val="28"/>
          <w:szCs w:val="28"/>
        </w:rPr>
      </w:pPr>
      <w:bookmarkStart w:id="11" w:name="n155"/>
      <w:bookmarkStart w:id="12" w:name="n156"/>
      <w:bookmarkStart w:id="13" w:name="n175"/>
      <w:bookmarkEnd w:id="11"/>
      <w:bookmarkEnd w:id="12"/>
      <w:bookmarkEnd w:id="13"/>
      <w:r w:rsidRPr="009E6BDB">
        <w:rPr>
          <w:rFonts w:ascii="Times New Roman" w:hAnsi="Times New Roman"/>
          <w:sz w:val="28"/>
          <w:szCs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9756E3" w:rsidRPr="009E6BDB" w:rsidRDefault="009756E3" w:rsidP="009756E3">
      <w:pPr>
        <w:pStyle w:val="aa"/>
        <w:jc w:val="both"/>
        <w:rPr>
          <w:rFonts w:ascii="Times New Roman" w:hAnsi="Times New Roman"/>
          <w:sz w:val="28"/>
          <w:szCs w:val="28"/>
        </w:rPr>
      </w:pPr>
      <w:bookmarkStart w:id="14" w:name="n174"/>
      <w:bookmarkStart w:id="15" w:name="n157"/>
      <w:bookmarkEnd w:id="14"/>
      <w:bookmarkEnd w:id="15"/>
      <w:r w:rsidRPr="009E6BDB">
        <w:rPr>
          <w:rFonts w:ascii="Times New Roman" w:hAnsi="Times New Roman"/>
          <w:sz w:val="28"/>
          <w:szCs w:val="28"/>
        </w:rPr>
        <w:t xml:space="preserve">2) проводить оцінювання потреб осіб/сімей, які належать до вразливих груп населення та/або перебувають у складних життєвих обставинах, у </w:t>
      </w:r>
      <w:r w:rsidRPr="009E6BDB">
        <w:rPr>
          <w:rFonts w:ascii="Times New Roman" w:hAnsi="Times New Roman"/>
          <w:sz w:val="28"/>
          <w:szCs w:val="28"/>
        </w:rPr>
        <w:lastRenderedPageBreak/>
        <w:t>соціальних послугах, визначає методи соціальної роботи, забезпечує психологічну підтримку;</w:t>
      </w:r>
    </w:p>
    <w:p w:rsidR="009756E3" w:rsidRPr="009E6BDB" w:rsidRDefault="009756E3" w:rsidP="009756E3">
      <w:pPr>
        <w:pStyle w:val="aa"/>
        <w:jc w:val="both"/>
        <w:rPr>
          <w:rFonts w:ascii="Times New Roman" w:hAnsi="Times New Roman"/>
          <w:sz w:val="28"/>
          <w:szCs w:val="28"/>
        </w:rPr>
      </w:pPr>
      <w:bookmarkStart w:id="16" w:name="n176"/>
      <w:bookmarkStart w:id="17" w:name="n158"/>
      <w:bookmarkEnd w:id="16"/>
      <w:bookmarkEnd w:id="17"/>
      <w:r w:rsidRPr="009E6BDB">
        <w:rPr>
          <w:rFonts w:ascii="Times New Roman" w:hAnsi="Times New Roman"/>
          <w:sz w:val="28"/>
          <w:szCs w:val="28"/>
        </w:rPr>
        <w:t>3) надає соціальні послуги відповідно до державних стандартів соціальних послуг, зокрема:</w:t>
      </w:r>
    </w:p>
    <w:p w:rsidR="009756E3" w:rsidRPr="009E6BDB" w:rsidRDefault="009756E3" w:rsidP="009756E3">
      <w:pPr>
        <w:pStyle w:val="aa"/>
        <w:jc w:val="both"/>
        <w:rPr>
          <w:rFonts w:ascii="Times New Roman" w:hAnsi="Times New Roman"/>
          <w:sz w:val="28"/>
          <w:szCs w:val="28"/>
        </w:rPr>
      </w:pPr>
      <w:bookmarkStart w:id="18" w:name="n159"/>
      <w:bookmarkEnd w:id="18"/>
      <w:r w:rsidRPr="009E6BDB">
        <w:rPr>
          <w:rFonts w:ascii="Times New Roman" w:hAnsi="Times New Roman"/>
          <w:sz w:val="28"/>
          <w:szCs w:val="28"/>
        </w:rPr>
        <w:t>соціального супроводу;</w:t>
      </w:r>
    </w:p>
    <w:p w:rsidR="009756E3" w:rsidRPr="009E6BDB" w:rsidRDefault="009756E3" w:rsidP="009756E3">
      <w:pPr>
        <w:pStyle w:val="aa"/>
        <w:jc w:val="both"/>
        <w:rPr>
          <w:rFonts w:ascii="Times New Roman" w:hAnsi="Times New Roman"/>
          <w:sz w:val="28"/>
          <w:szCs w:val="28"/>
        </w:rPr>
      </w:pPr>
      <w:bookmarkStart w:id="19" w:name="n160"/>
      <w:bookmarkEnd w:id="19"/>
      <w:r w:rsidRPr="009E6BDB">
        <w:rPr>
          <w:rFonts w:ascii="Times New Roman" w:hAnsi="Times New Roman"/>
          <w:sz w:val="28"/>
          <w:szCs w:val="28"/>
        </w:rPr>
        <w:t>консультування;</w:t>
      </w:r>
    </w:p>
    <w:p w:rsidR="009756E3" w:rsidRPr="009E6BDB" w:rsidRDefault="009756E3" w:rsidP="009756E3">
      <w:pPr>
        <w:pStyle w:val="aa"/>
        <w:jc w:val="both"/>
        <w:rPr>
          <w:rFonts w:ascii="Times New Roman" w:hAnsi="Times New Roman"/>
          <w:sz w:val="28"/>
          <w:szCs w:val="28"/>
        </w:rPr>
      </w:pPr>
      <w:bookmarkStart w:id="20" w:name="n161"/>
      <w:bookmarkEnd w:id="20"/>
      <w:r w:rsidRPr="009E6BDB">
        <w:rPr>
          <w:rFonts w:ascii="Times New Roman" w:hAnsi="Times New Roman"/>
          <w:sz w:val="28"/>
          <w:szCs w:val="28"/>
        </w:rPr>
        <w:t>соціальної профілактики;</w:t>
      </w:r>
    </w:p>
    <w:p w:rsidR="009756E3" w:rsidRPr="009E6BDB" w:rsidRDefault="009756E3" w:rsidP="009756E3">
      <w:pPr>
        <w:pStyle w:val="aa"/>
        <w:jc w:val="both"/>
        <w:rPr>
          <w:rFonts w:ascii="Times New Roman" w:hAnsi="Times New Roman"/>
          <w:sz w:val="28"/>
          <w:szCs w:val="28"/>
        </w:rPr>
      </w:pPr>
      <w:bookmarkStart w:id="21" w:name="n162"/>
      <w:bookmarkStart w:id="22" w:name="n163"/>
      <w:bookmarkEnd w:id="21"/>
      <w:bookmarkEnd w:id="22"/>
      <w:r w:rsidRPr="009E6BDB">
        <w:rPr>
          <w:rFonts w:ascii="Times New Roman" w:hAnsi="Times New Roman"/>
          <w:sz w:val="28"/>
          <w:szCs w:val="28"/>
        </w:rPr>
        <w:t>соціальної інтеграції та реінтеграції;</w:t>
      </w:r>
    </w:p>
    <w:p w:rsidR="009756E3" w:rsidRPr="009E6BDB" w:rsidRDefault="009756E3" w:rsidP="009756E3">
      <w:pPr>
        <w:pStyle w:val="aa"/>
        <w:jc w:val="both"/>
        <w:rPr>
          <w:rFonts w:ascii="Times New Roman" w:hAnsi="Times New Roman"/>
          <w:sz w:val="28"/>
          <w:szCs w:val="28"/>
        </w:rPr>
      </w:pPr>
      <w:bookmarkStart w:id="23" w:name="n164"/>
      <w:bookmarkEnd w:id="23"/>
      <w:r w:rsidRPr="009E6BDB">
        <w:rPr>
          <w:rFonts w:ascii="Times New Roman" w:hAnsi="Times New Roman"/>
          <w:sz w:val="28"/>
          <w:szCs w:val="28"/>
        </w:rPr>
        <w:t>соціальної адаптації;</w:t>
      </w:r>
    </w:p>
    <w:p w:rsidR="009756E3" w:rsidRPr="009E6BDB" w:rsidRDefault="009756E3" w:rsidP="009756E3">
      <w:pPr>
        <w:pStyle w:val="aa"/>
        <w:jc w:val="both"/>
        <w:rPr>
          <w:rFonts w:ascii="Times New Roman" w:hAnsi="Times New Roman"/>
          <w:sz w:val="28"/>
          <w:szCs w:val="28"/>
        </w:rPr>
      </w:pPr>
      <w:bookmarkStart w:id="24" w:name="n165"/>
      <w:bookmarkEnd w:id="24"/>
      <w:r w:rsidRPr="009E6BDB">
        <w:rPr>
          <w:rFonts w:ascii="Times New Roman" w:hAnsi="Times New Roman"/>
          <w:sz w:val="28"/>
          <w:szCs w:val="28"/>
        </w:rPr>
        <w:t>соціального супроводу сімей, в яких виховуються діти-сироти та діти, позбавлені батьківського піклування;</w:t>
      </w:r>
    </w:p>
    <w:p w:rsidR="009756E3" w:rsidRPr="009E6BDB" w:rsidRDefault="009756E3" w:rsidP="009756E3">
      <w:pPr>
        <w:pStyle w:val="aa"/>
        <w:jc w:val="both"/>
        <w:rPr>
          <w:rFonts w:ascii="Times New Roman" w:hAnsi="Times New Roman"/>
          <w:sz w:val="28"/>
          <w:szCs w:val="28"/>
        </w:rPr>
      </w:pPr>
      <w:bookmarkStart w:id="25" w:name="n166"/>
      <w:bookmarkEnd w:id="25"/>
      <w:r w:rsidRPr="009E6BDB">
        <w:rPr>
          <w:rFonts w:ascii="Times New Roman" w:hAnsi="Times New Roman"/>
          <w:sz w:val="28"/>
          <w:szCs w:val="28"/>
        </w:rPr>
        <w:t>кризового та екстреного втручання;</w:t>
      </w:r>
    </w:p>
    <w:p w:rsidR="009756E3" w:rsidRPr="009E6BDB" w:rsidRDefault="009756E3" w:rsidP="009756E3">
      <w:pPr>
        <w:pStyle w:val="aa"/>
        <w:jc w:val="both"/>
        <w:rPr>
          <w:rFonts w:ascii="Times New Roman" w:hAnsi="Times New Roman"/>
          <w:sz w:val="28"/>
          <w:szCs w:val="28"/>
        </w:rPr>
      </w:pPr>
      <w:bookmarkStart w:id="26" w:name="n167"/>
      <w:bookmarkEnd w:id="26"/>
      <w:r w:rsidRPr="009E6BDB">
        <w:rPr>
          <w:rFonts w:ascii="Times New Roman" w:hAnsi="Times New Roman"/>
          <w:sz w:val="28"/>
          <w:szCs w:val="28"/>
        </w:rPr>
        <w:t>представництва інтересів;</w:t>
      </w:r>
    </w:p>
    <w:p w:rsidR="009756E3" w:rsidRPr="009E6BDB" w:rsidRDefault="009756E3" w:rsidP="009756E3">
      <w:pPr>
        <w:pStyle w:val="aa"/>
        <w:jc w:val="both"/>
        <w:rPr>
          <w:rFonts w:ascii="Times New Roman" w:hAnsi="Times New Roman"/>
          <w:sz w:val="28"/>
          <w:szCs w:val="28"/>
        </w:rPr>
      </w:pPr>
      <w:bookmarkStart w:id="27" w:name="n168"/>
      <w:bookmarkEnd w:id="27"/>
      <w:r w:rsidRPr="009E6BDB">
        <w:rPr>
          <w:rFonts w:ascii="Times New Roman" w:hAnsi="Times New Roman"/>
          <w:sz w:val="28"/>
          <w:szCs w:val="28"/>
        </w:rPr>
        <w:t>інші соціальні послуги відповідно до визначених потреб;</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4) забезпечує соціальне супроводження прийомних сімей і дитячих будинків сімейного типу;</w:t>
      </w:r>
    </w:p>
    <w:p w:rsidR="009756E3" w:rsidRPr="009E6BDB" w:rsidRDefault="009756E3" w:rsidP="009756E3">
      <w:pPr>
        <w:pStyle w:val="aa"/>
        <w:jc w:val="both"/>
        <w:rPr>
          <w:rFonts w:ascii="Times New Roman" w:hAnsi="Times New Roman"/>
          <w:sz w:val="28"/>
          <w:szCs w:val="28"/>
        </w:rPr>
      </w:pPr>
      <w:bookmarkStart w:id="28" w:name="n177"/>
      <w:bookmarkStart w:id="29" w:name="n169"/>
      <w:bookmarkEnd w:id="28"/>
      <w:bookmarkEnd w:id="29"/>
      <w:r w:rsidRPr="009E6BDB">
        <w:rPr>
          <w:rFonts w:ascii="Times New Roman" w:hAnsi="Times New Roman"/>
          <w:sz w:val="28"/>
          <w:szCs w:val="28"/>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9756E3" w:rsidRPr="009E6BDB" w:rsidRDefault="009756E3" w:rsidP="009756E3">
      <w:pPr>
        <w:pStyle w:val="aa"/>
        <w:jc w:val="both"/>
        <w:rPr>
          <w:rFonts w:ascii="Times New Roman" w:hAnsi="Times New Roman"/>
          <w:sz w:val="28"/>
          <w:szCs w:val="28"/>
        </w:rPr>
      </w:pPr>
      <w:bookmarkStart w:id="30" w:name="n170"/>
      <w:bookmarkEnd w:id="30"/>
      <w:r w:rsidRPr="009E6BDB">
        <w:rPr>
          <w:rFonts w:ascii="Times New Roman" w:hAnsi="Times New Roman"/>
          <w:sz w:val="28"/>
          <w:szCs w:val="28"/>
        </w:rPr>
        <w:t>6) складає план реабілітації особи, яка постраждала від торгівлі людьми;</w:t>
      </w:r>
    </w:p>
    <w:p w:rsidR="009756E3" w:rsidRPr="009E6BDB" w:rsidRDefault="009756E3" w:rsidP="009756E3">
      <w:pPr>
        <w:pStyle w:val="aa"/>
        <w:jc w:val="both"/>
        <w:rPr>
          <w:rFonts w:ascii="Times New Roman" w:hAnsi="Times New Roman"/>
          <w:sz w:val="28"/>
          <w:szCs w:val="28"/>
        </w:rPr>
      </w:pPr>
      <w:bookmarkStart w:id="31" w:name="n171"/>
      <w:bookmarkEnd w:id="31"/>
      <w:r w:rsidRPr="009E6BDB">
        <w:rPr>
          <w:rFonts w:ascii="Times New Roman" w:hAnsi="Times New Roman"/>
          <w:sz w:val="28"/>
          <w:szCs w:val="28"/>
        </w:rPr>
        <w:t>7) вносить відомості до Реєстру надавачів та отримувачів соціальних послуг;</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8) проводить моніторинг та оцінювання якості наданих ним соціальних послуг;</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9) створює умови для навчання та підвищення кваліфікації фахівців, які надають соціальні послуги;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 xml:space="preserve">10) взаємодіє з іншими суб’єктами системи надання соціальних послуг, а також з органами, установами, закладами, фізичними </w:t>
      </w:r>
      <w:r w:rsidRPr="009E6BDB">
        <w:rPr>
          <w:rFonts w:ascii="Times New Roman" w:hAnsi="Times New Roman"/>
          <w:sz w:val="28"/>
          <w:szCs w:val="28"/>
        </w:rPr>
        <w:br/>
        <w:t xml:space="preserve">особами-підприємцями, які у Новоград-Волинській міській об’єднаній територіальній громаді </w:t>
      </w:r>
      <w:r w:rsidR="005A5F08">
        <w:rPr>
          <w:rFonts w:ascii="Times New Roman" w:hAnsi="Times New Roman"/>
          <w:sz w:val="28"/>
          <w:szCs w:val="28"/>
        </w:rPr>
        <w:t xml:space="preserve">(далі – Новоград-Волинська міська ОТГ) </w:t>
      </w:r>
      <w:r w:rsidRPr="009E6BDB">
        <w:rPr>
          <w:rFonts w:ascii="Times New Roman" w:hAnsi="Times New Roman"/>
          <w:sz w:val="28"/>
          <w:szCs w:val="28"/>
        </w:rPr>
        <w:t>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11) інформує жителів Новоград-Волинської міської ОТГ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lastRenderedPageBreak/>
        <w:t>12) інформує жителів Новоград-Волинської міської ОТГ про сімейні форми виховання та проводить попередній відбір кандидатів у прийомні батьки, батьки-вихователі, патронатні вихователі;</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13) бере участь у визначенні потреб населення Новоград-Волинської міської ОТГ у соціальних послугах, а також у розробленні та виконанні програм надання соціальних послуг, розроблених за результатами визначення потреб населення Новоград-Волинської міської ОТГ у соціальних послугах;</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9. Центр має право:</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самостійно визначати форми та методи роботи;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залучати на договірній основі підприємства, установи, організації та волонтерів до надання соціальних послуг;</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залучати грошові кошти та інші ресурси (людські, матеріальні, інформаційні тощо), необхідні для надання соціальних послуг.</w:t>
      </w:r>
      <w:bookmarkStart w:id="32" w:name="n179"/>
      <w:bookmarkEnd w:id="32"/>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10. Підставою для надання центром соціальних послуг є:</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направлення особи/сім’ї для отримання соціальних послуг, видане відповідно до рішення департаменту праці та соціального захисту Новоград-Волинської міської ради про надання послуг центром;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результати оцінювання потреб особи/сім’ї у соціальних послугах.</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9756E3" w:rsidRPr="00803C24" w:rsidRDefault="009756E3" w:rsidP="009756E3">
      <w:pPr>
        <w:pStyle w:val="aa"/>
        <w:jc w:val="both"/>
        <w:rPr>
          <w:rFonts w:ascii="Times New Roman" w:hAnsi="Times New Roman"/>
          <w:sz w:val="28"/>
          <w:szCs w:val="28"/>
          <w:u w:val="single"/>
        </w:rPr>
      </w:pPr>
      <w:r w:rsidRPr="0007643A">
        <w:rPr>
          <w:rFonts w:ascii="Times New Roman" w:hAnsi="Times New Roman"/>
          <w:sz w:val="28"/>
          <w:szCs w:val="28"/>
        </w:rPr>
        <w:t>12.</w:t>
      </w:r>
      <w:r w:rsidR="00182F50" w:rsidRPr="0007643A">
        <w:rPr>
          <w:rFonts w:ascii="Times New Roman" w:hAnsi="Times New Roman"/>
          <w:sz w:val="28"/>
          <w:szCs w:val="28"/>
        </w:rPr>
        <w:t xml:space="preserve"> Центр очолює директор, якого призначає на посаду та звільняє з посади в установленому законодавством порядку за контрактом шляхом конкурсного відбору міський голова.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r w:rsidRPr="0007643A">
        <w:rPr>
          <w:rFonts w:ascii="Times New Roman" w:hAnsi="Times New Roman"/>
          <w:sz w:val="28"/>
          <w:szCs w:val="28"/>
        </w:rPr>
        <w:t>.</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13. Директор центру: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lastRenderedPageBreak/>
        <w:t>організовує роботу центру, персонально відповідає за виконання центром визначених для нього завдань;</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забезпечує своєчасне подання звітів про роботу центру до органу, яким утворено центр;</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затверджує положення про структурні підрозділи (служби) центру;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затверджує посадові інструкції працівників центру;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призначає в установленому порядку на посаду та звільняє з посади працівників центру;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затверджує правила внутрішнього розпорядку центру та контролює їх виконання;</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видає відповідно до ком</w:t>
      </w:r>
      <w:r w:rsidR="00A00B3E">
        <w:rPr>
          <w:rFonts w:ascii="Times New Roman" w:hAnsi="Times New Roman"/>
          <w:sz w:val="28"/>
          <w:szCs w:val="28"/>
        </w:rPr>
        <w:t>петенції накази</w:t>
      </w:r>
      <w:r w:rsidRPr="009E6BDB">
        <w:rPr>
          <w:rFonts w:ascii="Times New Roman" w:hAnsi="Times New Roman"/>
          <w:sz w:val="28"/>
          <w:szCs w:val="28"/>
        </w:rPr>
        <w:t>, організовує та контролює їх виконання;</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укладає договори, діє від імені центру і представляє його інтереси;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розпоряджається коштами центру в межах затвердженого кошторису;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забезпечує проведення атестації працівників центру в порядку, визначеному законодавством, та сприяє підвищенню їх кваліфікації;</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виконує інші повноваження, передбачені законодавством.</w:t>
      </w:r>
    </w:p>
    <w:p w:rsidR="009756E3" w:rsidRPr="00E07577" w:rsidRDefault="005A5F08" w:rsidP="00FF36C9">
      <w:pPr>
        <w:pStyle w:val="aa"/>
        <w:jc w:val="both"/>
        <w:rPr>
          <w:rFonts w:ascii="Times New Roman" w:hAnsi="Times New Roman"/>
          <w:sz w:val="28"/>
          <w:szCs w:val="28"/>
        </w:rPr>
      </w:pPr>
      <w:r>
        <w:rPr>
          <w:rFonts w:ascii="Times New Roman" w:hAnsi="Times New Roman"/>
          <w:sz w:val="28"/>
          <w:szCs w:val="28"/>
        </w:rPr>
        <w:t>14. Положення про центр затвердж</w:t>
      </w:r>
      <w:r w:rsidR="00FF36C9" w:rsidRPr="00E07577">
        <w:rPr>
          <w:rFonts w:ascii="Times New Roman" w:hAnsi="Times New Roman"/>
          <w:sz w:val="28"/>
          <w:szCs w:val="28"/>
        </w:rPr>
        <w:t>ує</w:t>
      </w:r>
      <w:r>
        <w:rPr>
          <w:rFonts w:ascii="Times New Roman" w:hAnsi="Times New Roman"/>
          <w:sz w:val="28"/>
          <w:szCs w:val="28"/>
        </w:rPr>
        <w:t>ться міською радою</w:t>
      </w:r>
      <w:r w:rsidR="00FF36C9" w:rsidRPr="00E07577">
        <w:rPr>
          <w:rFonts w:ascii="Times New Roman" w:hAnsi="Times New Roman"/>
          <w:sz w:val="28"/>
          <w:szCs w:val="28"/>
        </w:rPr>
        <w:t>. К</w:t>
      </w:r>
      <w:r w:rsidR="009756E3" w:rsidRPr="00E07577">
        <w:rPr>
          <w:rFonts w:ascii="Times New Roman" w:hAnsi="Times New Roman"/>
          <w:sz w:val="28"/>
          <w:szCs w:val="28"/>
        </w:rPr>
        <w:t>ошторис і штатний розпис центру затверджу</w:t>
      </w:r>
      <w:r w:rsidR="00803C24" w:rsidRPr="00E07577">
        <w:rPr>
          <w:rFonts w:ascii="Times New Roman" w:hAnsi="Times New Roman"/>
          <w:sz w:val="28"/>
          <w:szCs w:val="28"/>
        </w:rPr>
        <w:t>ються міським головою</w:t>
      </w:r>
      <w:r w:rsidR="009756E3" w:rsidRPr="00E07577">
        <w:rPr>
          <w:rFonts w:ascii="Times New Roman" w:hAnsi="Times New Roman"/>
          <w:sz w:val="28"/>
          <w:szCs w:val="28"/>
        </w:rPr>
        <w:t>.</w:t>
      </w:r>
    </w:p>
    <w:p w:rsidR="009756E3" w:rsidRPr="009E6BDB" w:rsidRDefault="009756E3" w:rsidP="005A5F08">
      <w:pPr>
        <w:pStyle w:val="aa"/>
        <w:jc w:val="both"/>
        <w:rPr>
          <w:rFonts w:ascii="Times New Roman" w:hAnsi="Times New Roman"/>
          <w:sz w:val="28"/>
          <w:szCs w:val="28"/>
        </w:rPr>
      </w:pPr>
      <w:r w:rsidRPr="009E6BDB">
        <w:rPr>
          <w:rFonts w:ascii="Times New Roman" w:hAnsi="Times New Roman"/>
          <w:sz w:val="28"/>
          <w:szCs w:val="28"/>
        </w:rPr>
        <w:t>15. Центр утримується за рахунок коштів, передбачених</w:t>
      </w:r>
      <w:r w:rsidR="005A5F08">
        <w:rPr>
          <w:rFonts w:ascii="Times New Roman" w:hAnsi="Times New Roman"/>
          <w:sz w:val="28"/>
          <w:szCs w:val="28"/>
        </w:rPr>
        <w:t xml:space="preserve"> у бюджеті міської об’єднаної територіальної громади</w:t>
      </w:r>
      <w:r w:rsidRPr="009E6BDB">
        <w:rPr>
          <w:rFonts w:ascii="Times New Roman" w:hAnsi="Times New Roman"/>
          <w:sz w:val="28"/>
          <w:szCs w:val="28"/>
        </w:rPr>
        <w:t>, а також інших джерел, не заборонених законодавством.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Розмір плати за соціальні послуги визначається центром в установленому законодавством порядку і затверджується його директором.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lastRenderedPageBreak/>
        <w:t>17. Умови оплати праці, тривалість робочого часу та відпусток працівників центру встановлюються відповідно до законодавства.</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18. Центр забезпечує для працівників, які надають соціальні послуги:</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 xml:space="preserve">створення належних умов для професійної діяльності, у тому числі шляхом підвищення кваліфікації, </w:t>
      </w:r>
      <w:proofErr w:type="spellStart"/>
      <w:r w:rsidRPr="009E6BDB">
        <w:rPr>
          <w:rFonts w:ascii="Times New Roman" w:hAnsi="Times New Roman"/>
          <w:sz w:val="28"/>
          <w:szCs w:val="28"/>
        </w:rPr>
        <w:t>супервізії</w:t>
      </w:r>
      <w:proofErr w:type="spellEnd"/>
      <w:r w:rsidRPr="009E6BDB">
        <w:rPr>
          <w:rFonts w:ascii="Times New Roman" w:hAnsi="Times New Roman"/>
          <w:sz w:val="28"/>
          <w:szCs w:val="28"/>
        </w:rPr>
        <w:t>;</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проведення профілактичного медичного огляду;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захист професійної честі, гідності та ділової репутації, зокрема в судовому порядку;</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створення безпечних умов праці.</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19. Ведення діловодства, бухгалтерського обліку та статистичної звітності проводиться відповідно до законодавства.</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20. Моніторинг та оцінювання якості соціальних послуг проводиться відповідно до законодавства.</w:t>
      </w:r>
    </w:p>
    <w:p w:rsidR="00182F50" w:rsidRPr="00591653" w:rsidRDefault="00182F50" w:rsidP="00182F50">
      <w:pPr>
        <w:pStyle w:val="aa"/>
        <w:jc w:val="both"/>
        <w:rPr>
          <w:rFonts w:ascii="Times New Roman" w:hAnsi="Times New Roman"/>
          <w:sz w:val="28"/>
          <w:szCs w:val="28"/>
        </w:rPr>
      </w:pPr>
      <w:r w:rsidRPr="00591653">
        <w:rPr>
          <w:rFonts w:ascii="Times New Roman" w:hAnsi="Times New Roman"/>
          <w:sz w:val="28"/>
          <w:szCs w:val="28"/>
        </w:rPr>
        <w:t>21. Центр володіє та користується майном, придбаним за рахунок коштів бюджету міської об’єднаної територіальної громади та інших джерел, не заборонених законодавством.</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Центр має право на придбання та оренду обладнання, необхідного для забезпечення його функціонування.</w:t>
      </w:r>
    </w:p>
    <w:p w:rsidR="009756E3" w:rsidRPr="009E6BDB" w:rsidRDefault="009756E3" w:rsidP="009756E3">
      <w:pPr>
        <w:pStyle w:val="aa"/>
        <w:jc w:val="both"/>
        <w:rPr>
          <w:rFonts w:ascii="Times New Roman" w:hAnsi="Times New Roman"/>
          <w:sz w:val="28"/>
          <w:szCs w:val="28"/>
        </w:rPr>
      </w:pPr>
      <w:r w:rsidRPr="009E6BDB">
        <w:rPr>
          <w:rFonts w:ascii="Times New Roman" w:hAnsi="Times New Roman"/>
          <w:sz w:val="28"/>
          <w:szCs w:val="28"/>
        </w:rPr>
        <w:t>22. Центр є юридичною особою, має самостійний баланс, рахунки в Новоград-Волинському управлінні державної казначейської  служби України в Житомирській області, печатку із своїм найменуванням, штамп та бланк.</w:t>
      </w:r>
    </w:p>
    <w:p w:rsidR="009756E3" w:rsidRPr="009E6BDB" w:rsidRDefault="009756E3" w:rsidP="009756E3">
      <w:pPr>
        <w:rPr>
          <w:sz w:val="28"/>
          <w:szCs w:val="28"/>
          <w:lang w:val="uk-UA"/>
        </w:rPr>
      </w:pPr>
    </w:p>
    <w:p w:rsidR="009B149F" w:rsidRDefault="009B149F" w:rsidP="009B149F">
      <w:pPr>
        <w:spacing w:after="200" w:line="276" w:lineRule="auto"/>
        <w:rPr>
          <w:sz w:val="28"/>
          <w:szCs w:val="28"/>
          <w:lang w:val="uk-UA"/>
        </w:rPr>
      </w:pPr>
    </w:p>
    <w:p w:rsidR="00182F50" w:rsidRPr="00591653" w:rsidRDefault="00182F50" w:rsidP="00182F50">
      <w:pPr>
        <w:spacing w:line="276" w:lineRule="auto"/>
        <w:contextualSpacing/>
        <w:rPr>
          <w:sz w:val="28"/>
          <w:szCs w:val="28"/>
          <w:lang w:val="uk-UA"/>
        </w:rPr>
      </w:pPr>
      <w:r w:rsidRPr="00591653">
        <w:rPr>
          <w:sz w:val="28"/>
          <w:szCs w:val="28"/>
          <w:lang w:val="uk-UA"/>
        </w:rPr>
        <w:t xml:space="preserve">Секретар міської ради   </w:t>
      </w:r>
      <w:r w:rsidRPr="00591653">
        <w:rPr>
          <w:sz w:val="28"/>
          <w:szCs w:val="28"/>
          <w:lang w:val="uk-UA"/>
        </w:rPr>
        <w:tab/>
      </w:r>
      <w:r w:rsidRPr="00591653">
        <w:rPr>
          <w:sz w:val="28"/>
          <w:szCs w:val="28"/>
          <w:lang w:val="uk-UA"/>
        </w:rPr>
        <w:tab/>
      </w:r>
      <w:r w:rsidRPr="00591653">
        <w:rPr>
          <w:sz w:val="28"/>
          <w:szCs w:val="28"/>
          <w:lang w:val="uk-UA"/>
        </w:rPr>
        <w:tab/>
        <w:t xml:space="preserve">                            </w:t>
      </w:r>
      <w:r w:rsidRPr="00591653">
        <w:rPr>
          <w:sz w:val="28"/>
          <w:szCs w:val="28"/>
          <w:lang w:val="uk-UA"/>
        </w:rPr>
        <w:tab/>
        <w:t>О.А. Пономаренко</w:t>
      </w: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ED4544" w:rsidRDefault="00ED4544" w:rsidP="009B149F">
      <w:pPr>
        <w:spacing w:after="200" w:line="276" w:lineRule="auto"/>
        <w:rPr>
          <w:sz w:val="28"/>
          <w:szCs w:val="28"/>
          <w:lang w:val="uk-UA"/>
        </w:rPr>
      </w:pPr>
    </w:p>
    <w:p w:rsidR="005C54DF" w:rsidRDefault="005C54DF" w:rsidP="009B149F">
      <w:pPr>
        <w:spacing w:after="200" w:line="276" w:lineRule="auto"/>
        <w:rPr>
          <w:sz w:val="28"/>
          <w:szCs w:val="28"/>
          <w:lang w:val="uk-UA"/>
        </w:rPr>
      </w:pPr>
    </w:p>
    <w:p w:rsidR="005C54DF" w:rsidRDefault="005C54DF" w:rsidP="009B149F">
      <w:pPr>
        <w:spacing w:after="200" w:line="276" w:lineRule="auto"/>
        <w:rPr>
          <w:sz w:val="28"/>
          <w:szCs w:val="28"/>
          <w:lang w:val="uk-UA"/>
        </w:rPr>
      </w:pPr>
    </w:p>
    <w:p w:rsidR="00ED4544" w:rsidRDefault="00ED4544" w:rsidP="00ED4544">
      <w:pPr>
        <w:suppressAutoHyphens/>
        <w:ind w:left="6120"/>
        <w:rPr>
          <w:sz w:val="28"/>
          <w:szCs w:val="28"/>
          <w:lang w:val="uk-UA" w:eastAsia="ar-SA"/>
        </w:rPr>
      </w:pPr>
      <w:r>
        <w:rPr>
          <w:sz w:val="28"/>
          <w:szCs w:val="28"/>
          <w:lang w:val="uk-UA" w:eastAsia="ar-SA"/>
        </w:rPr>
        <w:t xml:space="preserve">Додаток </w:t>
      </w:r>
      <w:r w:rsidR="003549B6">
        <w:rPr>
          <w:sz w:val="28"/>
          <w:szCs w:val="28"/>
          <w:lang w:val="uk-UA" w:eastAsia="ar-SA"/>
        </w:rPr>
        <w:t>3</w:t>
      </w:r>
    </w:p>
    <w:p w:rsidR="00ED4544" w:rsidRDefault="00ED4544" w:rsidP="00ED4544">
      <w:pPr>
        <w:suppressAutoHyphens/>
        <w:ind w:left="6120"/>
        <w:rPr>
          <w:sz w:val="28"/>
          <w:szCs w:val="28"/>
          <w:lang w:val="uk-UA" w:eastAsia="ar-SA"/>
        </w:rPr>
      </w:pPr>
      <w:r>
        <w:rPr>
          <w:sz w:val="28"/>
          <w:szCs w:val="28"/>
          <w:lang w:val="uk-UA" w:eastAsia="ar-SA"/>
        </w:rPr>
        <w:t>до рішення міської ради</w:t>
      </w:r>
    </w:p>
    <w:p w:rsidR="00ED4544" w:rsidRDefault="00ED4544" w:rsidP="00ED4544">
      <w:pPr>
        <w:suppressAutoHyphens/>
        <w:ind w:left="6120"/>
        <w:rPr>
          <w:sz w:val="28"/>
          <w:szCs w:val="28"/>
          <w:lang w:val="uk-UA" w:eastAsia="ar-SA"/>
        </w:rPr>
      </w:pPr>
      <w:r>
        <w:rPr>
          <w:sz w:val="28"/>
          <w:szCs w:val="28"/>
          <w:lang w:val="uk-UA" w:eastAsia="ar-SA"/>
        </w:rPr>
        <w:t xml:space="preserve">від  </w:t>
      </w:r>
      <w:r w:rsidR="003549B6">
        <w:rPr>
          <w:sz w:val="28"/>
          <w:szCs w:val="28"/>
          <w:lang w:val="uk-UA" w:eastAsia="ar-SA"/>
        </w:rPr>
        <w:t xml:space="preserve">                          </w:t>
      </w:r>
      <w:r>
        <w:rPr>
          <w:sz w:val="28"/>
          <w:szCs w:val="28"/>
          <w:lang w:val="uk-UA" w:eastAsia="ar-SA"/>
        </w:rPr>
        <w:t xml:space="preserve">№ </w:t>
      </w:r>
    </w:p>
    <w:p w:rsidR="00ED4544" w:rsidRDefault="00ED4544" w:rsidP="00ED4544">
      <w:pPr>
        <w:pStyle w:val="ac"/>
        <w:tabs>
          <w:tab w:val="left" w:pos="180"/>
          <w:tab w:val="left" w:pos="720"/>
        </w:tabs>
        <w:ind w:left="6300" w:right="-16"/>
        <w:rPr>
          <w:szCs w:val="28"/>
        </w:rPr>
      </w:pPr>
    </w:p>
    <w:p w:rsidR="00ED4544" w:rsidRPr="003549B6" w:rsidRDefault="00ED4544" w:rsidP="00ED4544">
      <w:pPr>
        <w:pStyle w:val="31"/>
        <w:tabs>
          <w:tab w:val="left" w:pos="180"/>
          <w:tab w:val="left" w:pos="720"/>
        </w:tabs>
        <w:ind w:right="-16"/>
        <w:rPr>
          <w:b w:val="0"/>
          <w:szCs w:val="28"/>
        </w:rPr>
      </w:pPr>
      <w:r w:rsidRPr="003549B6">
        <w:rPr>
          <w:b w:val="0"/>
          <w:szCs w:val="28"/>
        </w:rPr>
        <w:t>Структура</w:t>
      </w:r>
    </w:p>
    <w:p w:rsidR="00ED4544" w:rsidRPr="003549B6" w:rsidRDefault="005C54DF" w:rsidP="00ED4544">
      <w:pPr>
        <w:pStyle w:val="31"/>
        <w:tabs>
          <w:tab w:val="left" w:pos="180"/>
          <w:tab w:val="left" w:pos="720"/>
        </w:tabs>
        <w:ind w:right="-16"/>
        <w:rPr>
          <w:b w:val="0"/>
          <w:color w:val="000000"/>
          <w:szCs w:val="28"/>
        </w:rPr>
      </w:pPr>
      <w:r>
        <w:rPr>
          <w:b w:val="0"/>
          <w:szCs w:val="28"/>
        </w:rPr>
        <w:t xml:space="preserve"> </w:t>
      </w:r>
      <w:r w:rsidR="00ED4544" w:rsidRPr="003549B6">
        <w:rPr>
          <w:b w:val="0"/>
          <w:szCs w:val="28"/>
        </w:rPr>
        <w:t xml:space="preserve">Новоград-Волинського міського центру соціальних служб </w:t>
      </w:r>
    </w:p>
    <w:p w:rsidR="00ED4544" w:rsidRDefault="00ED4544" w:rsidP="00ED4544">
      <w:pPr>
        <w:pStyle w:val="31"/>
        <w:tabs>
          <w:tab w:val="left" w:pos="180"/>
          <w:tab w:val="left" w:pos="720"/>
        </w:tabs>
        <w:ind w:right="-16"/>
        <w:rPr>
          <w:b w:val="0"/>
          <w:szCs w:val="28"/>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7287"/>
        <w:gridCol w:w="1346"/>
      </w:tblGrid>
      <w:tr w:rsidR="00ED4544" w:rsidTr="00FF36C9">
        <w:trPr>
          <w:trHeight w:val="818"/>
        </w:trPr>
        <w:tc>
          <w:tcPr>
            <w:tcW w:w="486" w:type="dxa"/>
            <w:tcBorders>
              <w:top w:val="single" w:sz="4" w:space="0" w:color="auto"/>
              <w:left w:val="single" w:sz="4" w:space="0" w:color="auto"/>
              <w:bottom w:val="single" w:sz="4" w:space="0" w:color="auto"/>
              <w:right w:val="single" w:sz="4" w:space="0" w:color="auto"/>
            </w:tcBorders>
            <w:vAlign w:val="center"/>
            <w:hideMark/>
          </w:tcPr>
          <w:p w:rsidR="00ED4544" w:rsidRDefault="00ED4544" w:rsidP="00FF36C9">
            <w:pPr>
              <w:tabs>
                <w:tab w:val="left" w:pos="180"/>
                <w:tab w:val="left" w:pos="720"/>
              </w:tabs>
              <w:ind w:right="-16"/>
              <w:jc w:val="center"/>
              <w:rPr>
                <w:sz w:val="28"/>
                <w:szCs w:val="28"/>
                <w:lang w:val="uk-UA"/>
              </w:rPr>
            </w:pPr>
            <w:r>
              <w:rPr>
                <w:sz w:val="28"/>
                <w:szCs w:val="28"/>
                <w:lang w:val="uk-UA"/>
              </w:rPr>
              <w:t>№ з/п</w:t>
            </w:r>
          </w:p>
        </w:tc>
        <w:tc>
          <w:tcPr>
            <w:tcW w:w="7287" w:type="dxa"/>
            <w:tcBorders>
              <w:top w:val="single" w:sz="4" w:space="0" w:color="auto"/>
              <w:left w:val="single" w:sz="4" w:space="0" w:color="auto"/>
              <w:bottom w:val="single" w:sz="4" w:space="0" w:color="auto"/>
              <w:right w:val="single" w:sz="4" w:space="0" w:color="auto"/>
            </w:tcBorders>
            <w:vAlign w:val="center"/>
            <w:hideMark/>
          </w:tcPr>
          <w:p w:rsidR="00ED4544" w:rsidRDefault="00ED4544" w:rsidP="00FF36C9">
            <w:pPr>
              <w:tabs>
                <w:tab w:val="left" w:pos="180"/>
                <w:tab w:val="left" w:pos="720"/>
              </w:tabs>
              <w:ind w:right="-16"/>
              <w:jc w:val="center"/>
              <w:rPr>
                <w:sz w:val="28"/>
                <w:szCs w:val="28"/>
                <w:lang w:val="uk-UA"/>
              </w:rPr>
            </w:pPr>
            <w:r>
              <w:rPr>
                <w:sz w:val="28"/>
                <w:szCs w:val="28"/>
                <w:lang w:val="uk-UA"/>
              </w:rPr>
              <w:t xml:space="preserve">Назва структурного підрозділу, найменування посади </w:t>
            </w:r>
          </w:p>
        </w:tc>
        <w:tc>
          <w:tcPr>
            <w:tcW w:w="1346" w:type="dxa"/>
            <w:tcBorders>
              <w:top w:val="single" w:sz="4" w:space="0" w:color="auto"/>
              <w:left w:val="single" w:sz="4" w:space="0" w:color="auto"/>
              <w:bottom w:val="single" w:sz="4" w:space="0" w:color="auto"/>
              <w:right w:val="single" w:sz="4" w:space="0" w:color="auto"/>
            </w:tcBorders>
            <w:vAlign w:val="center"/>
            <w:hideMark/>
          </w:tcPr>
          <w:p w:rsidR="00ED4544" w:rsidRDefault="00ED4544" w:rsidP="00FF36C9">
            <w:pPr>
              <w:tabs>
                <w:tab w:val="left" w:pos="180"/>
                <w:tab w:val="left" w:pos="720"/>
              </w:tabs>
              <w:ind w:right="-16"/>
              <w:jc w:val="center"/>
              <w:rPr>
                <w:sz w:val="28"/>
                <w:szCs w:val="28"/>
                <w:lang w:val="uk-UA"/>
              </w:rPr>
            </w:pPr>
            <w:r>
              <w:rPr>
                <w:sz w:val="28"/>
                <w:szCs w:val="28"/>
                <w:lang w:val="uk-UA"/>
              </w:rPr>
              <w:t>Кількість штатних одиниць</w:t>
            </w:r>
          </w:p>
        </w:tc>
      </w:tr>
      <w:tr w:rsidR="00ED4544" w:rsidTr="00FF36C9">
        <w:trPr>
          <w:trHeight w:val="290"/>
        </w:trPr>
        <w:tc>
          <w:tcPr>
            <w:tcW w:w="9119" w:type="dxa"/>
            <w:gridSpan w:val="3"/>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sz w:val="28"/>
                <w:szCs w:val="28"/>
                <w:lang w:val="uk-UA"/>
              </w:rPr>
            </w:pPr>
            <w:r>
              <w:rPr>
                <w:b/>
                <w:sz w:val="28"/>
                <w:szCs w:val="28"/>
                <w:lang w:val="uk-UA"/>
              </w:rPr>
              <w:t>Адміністративний персонал</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sz w:val="28"/>
                <w:szCs w:val="28"/>
                <w:lang w:val="uk-UA"/>
              </w:rPr>
            </w:pPr>
            <w:r>
              <w:rPr>
                <w:sz w:val="28"/>
                <w:szCs w:val="28"/>
                <w:lang w:val="uk-UA"/>
              </w:rPr>
              <w:t>1</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sz w:val="28"/>
                <w:szCs w:val="28"/>
                <w:lang w:val="uk-UA"/>
              </w:rPr>
            </w:pPr>
            <w:r>
              <w:rPr>
                <w:sz w:val="28"/>
                <w:szCs w:val="28"/>
                <w:lang w:val="uk-UA"/>
              </w:rPr>
              <w:t>Директор</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sz w:val="28"/>
                <w:szCs w:val="28"/>
                <w:lang w:val="uk-UA"/>
              </w:rPr>
            </w:pPr>
            <w:r>
              <w:rPr>
                <w:sz w:val="28"/>
                <w:szCs w:val="28"/>
                <w:lang w:val="uk-UA"/>
              </w:rPr>
              <w:t>1</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sz w:val="28"/>
                <w:szCs w:val="28"/>
                <w:lang w:val="uk-UA"/>
              </w:rPr>
            </w:pPr>
            <w:r>
              <w:rPr>
                <w:sz w:val="28"/>
                <w:szCs w:val="28"/>
                <w:lang w:val="uk-UA"/>
              </w:rPr>
              <w:t>2</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Бухгалтер</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1</w:t>
            </w:r>
          </w:p>
        </w:tc>
      </w:tr>
      <w:tr w:rsidR="00ED4544" w:rsidTr="00FF36C9">
        <w:trPr>
          <w:trHeight w:val="290"/>
        </w:trPr>
        <w:tc>
          <w:tcPr>
            <w:tcW w:w="7772" w:type="dxa"/>
            <w:gridSpan w:val="2"/>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Разом:</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2</w:t>
            </w:r>
          </w:p>
        </w:tc>
      </w:tr>
      <w:tr w:rsidR="00ED4544" w:rsidTr="00FF36C9">
        <w:trPr>
          <w:trHeight w:val="314"/>
        </w:trPr>
        <w:tc>
          <w:tcPr>
            <w:tcW w:w="9119" w:type="dxa"/>
            <w:gridSpan w:val="3"/>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b/>
                <w:sz w:val="28"/>
                <w:szCs w:val="28"/>
                <w:lang w:val="uk-UA"/>
              </w:rPr>
            </w:pPr>
            <w:r>
              <w:rPr>
                <w:b/>
                <w:sz w:val="28"/>
                <w:szCs w:val="28"/>
                <w:lang w:val="uk-UA"/>
              </w:rPr>
              <w:t>Відділ соціальної роботи</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1</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Заступник директора – начальник відділу</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1</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2</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Провідний практичний психолог</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1</w:t>
            </w:r>
          </w:p>
        </w:tc>
      </w:tr>
      <w:tr w:rsidR="00ED4544" w:rsidRPr="00D108A1"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3</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Провідний фахівець із соціальної роботи</w:t>
            </w:r>
          </w:p>
        </w:tc>
        <w:tc>
          <w:tcPr>
            <w:tcW w:w="1346" w:type="dxa"/>
            <w:tcBorders>
              <w:top w:val="single" w:sz="4" w:space="0" w:color="auto"/>
              <w:left w:val="single" w:sz="4" w:space="0" w:color="auto"/>
              <w:bottom w:val="single" w:sz="4" w:space="0" w:color="auto"/>
              <w:right w:val="single" w:sz="4" w:space="0" w:color="auto"/>
            </w:tcBorders>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1</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3</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 xml:space="preserve"> Фахівець із соціальної роботи І категорії</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3</w:t>
            </w:r>
          </w:p>
        </w:tc>
      </w:tr>
      <w:tr w:rsidR="00ED4544" w:rsidTr="00FF36C9">
        <w:trPr>
          <w:trHeight w:val="290"/>
        </w:trPr>
        <w:tc>
          <w:tcPr>
            <w:tcW w:w="7772" w:type="dxa"/>
            <w:gridSpan w:val="2"/>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Разом:</w:t>
            </w:r>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6</w:t>
            </w:r>
          </w:p>
        </w:tc>
      </w:tr>
      <w:tr w:rsidR="00ED4544" w:rsidTr="00FF36C9">
        <w:trPr>
          <w:trHeight w:val="290"/>
        </w:trPr>
        <w:tc>
          <w:tcPr>
            <w:tcW w:w="48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color w:val="000000"/>
                <w:sz w:val="28"/>
                <w:szCs w:val="28"/>
                <w:lang w:val="uk-UA"/>
              </w:rPr>
            </w:pPr>
            <w:r>
              <w:rPr>
                <w:color w:val="000000"/>
                <w:sz w:val="28"/>
                <w:szCs w:val="28"/>
                <w:lang w:val="uk-UA"/>
              </w:rPr>
              <w:t>1</w:t>
            </w:r>
          </w:p>
        </w:tc>
        <w:tc>
          <w:tcPr>
            <w:tcW w:w="7287"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rPr>
                <w:b/>
                <w:color w:val="000000"/>
                <w:sz w:val="28"/>
                <w:szCs w:val="28"/>
                <w:lang w:val="uk-UA"/>
              </w:rPr>
            </w:pPr>
            <w:proofErr w:type="spellStart"/>
            <w:r>
              <w:rPr>
                <w:sz w:val="28"/>
                <w:szCs w:val="28"/>
              </w:rPr>
              <w:t>Прибиральниця</w:t>
            </w:r>
            <w:proofErr w:type="spellEnd"/>
            <w:r w:rsidR="00FF36C9">
              <w:rPr>
                <w:sz w:val="28"/>
                <w:szCs w:val="28"/>
                <w:lang w:val="uk-UA"/>
              </w:rPr>
              <w:t xml:space="preserve"> </w:t>
            </w:r>
            <w:proofErr w:type="spellStart"/>
            <w:r>
              <w:rPr>
                <w:sz w:val="28"/>
                <w:szCs w:val="28"/>
              </w:rPr>
              <w:t>службового</w:t>
            </w:r>
            <w:proofErr w:type="spellEnd"/>
            <w:r w:rsidR="00FF36C9">
              <w:rPr>
                <w:sz w:val="28"/>
                <w:szCs w:val="28"/>
                <w:lang w:val="uk-UA"/>
              </w:rPr>
              <w:t xml:space="preserve"> </w:t>
            </w:r>
            <w:proofErr w:type="spellStart"/>
            <w:r>
              <w:rPr>
                <w:sz w:val="28"/>
                <w:szCs w:val="28"/>
              </w:rPr>
              <w:t>приміщення</w:t>
            </w:r>
            <w:proofErr w:type="spellEnd"/>
          </w:p>
        </w:tc>
        <w:tc>
          <w:tcPr>
            <w:tcW w:w="1346" w:type="dxa"/>
            <w:tcBorders>
              <w:top w:val="single" w:sz="4" w:space="0" w:color="auto"/>
              <w:left w:val="single" w:sz="4" w:space="0" w:color="auto"/>
              <w:bottom w:val="single" w:sz="4" w:space="0" w:color="auto"/>
              <w:right w:val="single" w:sz="4" w:space="0" w:color="auto"/>
            </w:tcBorders>
            <w:hideMark/>
          </w:tcPr>
          <w:p w:rsidR="00ED4544" w:rsidRDefault="00ED4544" w:rsidP="00FF36C9">
            <w:pPr>
              <w:tabs>
                <w:tab w:val="left" w:pos="180"/>
                <w:tab w:val="left" w:pos="720"/>
              </w:tabs>
              <w:ind w:right="-16"/>
              <w:jc w:val="center"/>
              <w:rPr>
                <w:color w:val="000000"/>
                <w:sz w:val="28"/>
                <w:szCs w:val="28"/>
                <w:lang w:val="uk-UA"/>
              </w:rPr>
            </w:pPr>
            <w:r>
              <w:rPr>
                <w:color w:val="000000"/>
                <w:sz w:val="28"/>
                <w:szCs w:val="28"/>
                <w:lang w:val="uk-UA"/>
              </w:rPr>
              <w:t>1</w:t>
            </w:r>
          </w:p>
        </w:tc>
      </w:tr>
      <w:tr w:rsidR="00ED4544" w:rsidTr="00FF36C9">
        <w:trPr>
          <w:trHeight w:val="290"/>
        </w:trPr>
        <w:tc>
          <w:tcPr>
            <w:tcW w:w="7772" w:type="dxa"/>
            <w:gridSpan w:val="2"/>
            <w:tcBorders>
              <w:top w:val="single" w:sz="4" w:space="0" w:color="auto"/>
              <w:left w:val="single" w:sz="4" w:space="0" w:color="auto"/>
              <w:bottom w:val="single" w:sz="4" w:space="0" w:color="auto"/>
              <w:right w:val="single" w:sz="4" w:space="0" w:color="auto"/>
            </w:tcBorders>
            <w:hideMark/>
          </w:tcPr>
          <w:p w:rsidR="00ED4544" w:rsidRPr="009E5F98" w:rsidRDefault="00ED4544" w:rsidP="00FF36C9">
            <w:pPr>
              <w:tabs>
                <w:tab w:val="left" w:pos="180"/>
                <w:tab w:val="left" w:pos="720"/>
              </w:tabs>
              <w:ind w:right="-16"/>
              <w:rPr>
                <w:b/>
                <w:color w:val="000000"/>
                <w:sz w:val="28"/>
                <w:szCs w:val="28"/>
                <w:lang w:val="uk-UA"/>
              </w:rPr>
            </w:pPr>
            <w:r w:rsidRPr="009E5F98">
              <w:rPr>
                <w:b/>
                <w:color w:val="000000"/>
                <w:sz w:val="28"/>
                <w:szCs w:val="28"/>
                <w:lang w:val="uk-UA"/>
              </w:rPr>
              <w:t xml:space="preserve">Всього  </w:t>
            </w:r>
          </w:p>
        </w:tc>
        <w:tc>
          <w:tcPr>
            <w:tcW w:w="1346" w:type="dxa"/>
            <w:tcBorders>
              <w:top w:val="single" w:sz="4" w:space="0" w:color="auto"/>
              <w:left w:val="single" w:sz="4" w:space="0" w:color="auto"/>
              <w:bottom w:val="single" w:sz="4" w:space="0" w:color="auto"/>
              <w:right w:val="single" w:sz="4" w:space="0" w:color="auto"/>
            </w:tcBorders>
            <w:hideMark/>
          </w:tcPr>
          <w:p w:rsidR="00ED4544" w:rsidRPr="009E5F98" w:rsidRDefault="00ED4544" w:rsidP="00FF36C9">
            <w:pPr>
              <w:tabs>
                <w:tab w:val="left" w:pos="180"/>
                <w:tab w:val="left" w:pos="720"/>
              </w:tabs>
              <w:ind w:right="-16"/>
              <w:jc w:val="center"/>
              <w:rPr>
                <w:b/>
                <w:sz w:val="28"/>
                <w:szCs w:val="28"/>
                <w:lang w:val="uk-UA"/>
              </w:rPr>
            </w:pPr>
            <w:r w:rsidRPr="009E5F98">
              <w:rPr>
                <w:b/>
                <w:sz w:val="28"/>
                <w:szCs w:val="28"/>
                <w:lang w:val="uk-UA"/>
              </w:rPr>
              <w:t>9</w:t>
            </w:r>
          </w:p>
        </w:tc>
      </w:tr>
    </w:tbl>
    <w:p w:rsidR="00ED4544" w:rsidRDefault="00ED4544" w:rsidP="00ED4544">
      <w:pPr>
        <w:pStyle w:val="ae"/>
        <w:tabs>
          <w:tab w:val="left" w:pos="180"/>
          <w:tab w:val="left" w:pos="720"/>
        </w:tabs>
        <w:ind w:left="0" w:right="-16"/>
        <w:rPr>
          <w:szCs w:val="28"/>
        </w:rPr>
      </w:pPr>
    </w:p>
    <w:p w:rsidR="00ED4544" w:rsidRPr="004105A4" w:rsidRDefault="00ED4544" w:rsidP="00ED4544">
      <w:pPr>
        <w:pStyle w:val="ae"/>
        <w:ind w:left="0"/>
        <w:rPr>
          <w:szCs w:val="28"/>
          <w:lang w:val="ru-RU"/>
        </w:rPr>
      </w:pPr>
    </w:p>
    <w:p w:rsidR="00ED4544" w:rsidRDefault="00ED4544" w:rsidP="00ED4544">
      <w:pPr>
        <w:pStyle w:val="ae"/>
        <w:ind w:left="0"/>
        <w:rPr>
          <w:szCs w:val="28"/>
          <w:lang w:val="en-US"/>
        </w:rPr>
      </w:pPr>
    </w:p>
    <w:p w:rsidR="00ED4544" w:rsidRDefault="00ED4544" w:rsidP="00ED4544">
      <w:pPr>
        <w:pStyle w:val="2"/>
        <w:jc w:val="both"/>
      </w:pPr>
    </w:p>
    <w:p w:rsidR="00ED4544" w:rsidRDefault="00ED4544" w:rsidP="00ED4544">
      <w:pPr>
        <w:rPr>
          <w:sz w:val="28"/>
          <w:szCs w:val="28"/>
          <w:lang w:val="uk-UA"/>
        </w:rPr>
      </w:pPr>
      <w:r>
        <w:rPr>
          <w:sz w:val="28"/>
          <w:szCs w:val="28"/>
          <w:lang w:val="uk-UA"/>
        </w:rPr>
        <w:t>Секретар міської ради                                                             О.А.Пономаренко</w:t>
      </w:r>
    </w:p>
    <w:p w:rsidR="00ED4544" w:rsidRDefault="00ED4544" w:rsidP="00ED4544">
      <w:pPr>
        <w:pStyle w:val="2"/>
        <w:jc w:val="both"/>
      </w:pPr>
    </w:p>
    <w:p w:rsidR="00ED4544" w:rsidRPr="009E6BDB" w:rsidRDefault="00ED4544" w:rsidP="009B149F">
      <w:pPr>
        <w:spacing w:after="200" w:line="276" w:lineRule="auto"/>
        <w:rPr>
          <w:sz w:val="28"/>
          <w:szCs w:val="28"/>
          <w:lang w:val="uk-UA"/>
        </w:rPr>
      </w:pPr>
    </w:p>
    <w:sectPr w:rsidR="00ED4544" w:rsidRPr="009E6BDB" w:rsidSect="001C44D9">
      <w:footerReference w:type="default" r:id="rId10"/>
      <w:pgSz w:w="11906" w:h="16838"/>
      <w:pgMar w:top="426" w:right="850" w:bottom="28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08" w:rsidRDefault="005A5F08" w:rsidP="00246A57">
      <w:r>
        <w:separator/>
      </w:r>
    </w:p>
  </w:endnote>
  <w:endnote w:type="continuationSeparator" w:id="0">
    <w:p w:rsidR="005A5F08" w:rsidRDefault="005A5F08" w:rsidP="0024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92734"/>
      <w:docPartObj>
        <w:docPartGallery w:val="Page Numbers (Bottom of Page)"/>
        <w:docPartUnique/>
      </w:docPartObj>
    </w:sdtPr>
    <w:sdtContent>
      <w:p w:rsidR="005A5F08" w:rsidRDefault="005A5F08" w:rsidP="00C22AAF">
        <w:pPr>
          <w:pStyle w:val="a5"/>
          <w:jc w:val="center"/>
        </w:pPr>
        <w:r>
          <w:fldChar w:fldCharType="begin"/>
        </w:r>
        <w:r>
          <w:instrText>PAGE   \* MERGEFORMAT</w:instrText>
        </w:r>
        <w:r>
          <w:fldChar w:fldCharType="separate"/>
        </w:r>
        <w:r w:rsidR="00F75D76">
          <w:rPr>
            <w:noProof/>
          </w:rPr>
          <w:t>2</w:t>
        </w:r>
        <w:r>
          <w:fldChar w:fldCharType="end"/>
        </w:r>
      </w:p>
    </w:sdtContent>
  </w:sdt>
  <w:p w:rsidR="005A5F08" w:rsidRDefault="005A5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08" w:rsidRDefault="005A5F08" w:rsidP="00246A57">
      <w:r>
        <w:separator/>
      </w:r>
    </w:p>
  </w:footnote>
  <w:footnote w:type="continuationSeparator" w:id="0">
    <w:p w:rsidR="005A5F08" w:rsidRDefault="005A5F08" w:rsidP="00246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040FF"/>
    <w:multiLevelType w:val="hybridMultilevel"/>
    <w:tmpl w:val="5AEA32A2"/>
    <w:lvl w:ilvl="0" w:tplc="27F8C47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9A14F0"/>
    <w:multiLevelType w:val="hybridMultilevel"/>
    <w:tmpl w:val="529EC8EA"/>
    <w:lvl w:ilvl="0" w:tplc="7A6C1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3C2041"/>
    <w:multiLevelType w:val="hybridMultilevel"/>
    <w:tmpl w:val="32483982"/>
    <w:lvl w:ilvl="0" w:tplc="256C05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A83FA1"/>
    <w:multiLevelType w:val="multilevel"/>
    <w:tmpl w:val="84A63D5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9F"/>
    <w:rsid w:val="00000098"/>
    <w:rsid w:val="00027D72"/>
    <w:rsid w:val="0007335B"/>
    <w:rsid w:val="0007643A"/>
    <w:rsid w:val="00076812"/>
    <w:rsid w:val="00090CF4"/>
    <w:rsid w:val="000A0ECF"/>
    <w:rsid w:val="000B4D44"/>
    <w:rsid w:val="000E6C71"/>
    <w:rsid w:val="000F4A4D"/>
    <w:rsid w:val="00101F68"/>
    <w:rsid w:val="00163DD7"/>
    <w:rsid w:val="00166C87"/>
    <w:rsid w:val="00173AAC"/>
    <w:rsid w:val="00182F50"/>
    <w:rsid w:val="0019238D"/>
    <w:rsid w:val="001B20FE"/>
    <w:rsid w:val="001C047E"/>
    <w:rsid w:val="001C44D9"/>
    <w:rsid w:val="001D0456"/>
    <w:rsid w:val="001D6FD9"/>
    <w:rsid w:val="001E56A7"/>
    <w:rsid w:val="00201A88"/>
    <w:rsid w:val="00203DB8"/>
    <w:rsid w:val="002312DB"/>
    <w:rsid w:val="0023155D"/>
    <w:rsid w:val="00246A57"/>
    <w:rsid w:val="002750BD"/>
    <w:rsid w:val="00276F5F"/>
    <w:rsid w:val="002A2F20"/>
    <w:rsid w:val="002A3664"/>
    <w:rsid w:val="002E04EE"/>
    <w:rsid w:val="003334B3"/>
    <w:rsid w:val="003549B6"/>
    <w:rsid w:val="00363830"/>
    <w:rsid w:val="003C724E"/>
    <w:rsid w:val="004114C7"/>
    <w:rsid w:val="00436982"/>
    <w:rsid w:val="00451FB4"/>
    <w:rsid w:val="00460723"/>
    <w:rsid w:val="00471FAD"/>
    <w:rsid w:val="004A54A3"/>
    <w:rsid w:val="004B0954"/>
    <w:rsid w:val="004C4F08"/>
    <w:rsid w:val="004D5D07"/>
    <w:rsid w:val="00551A13"/>
    <w:rsid w:val="00596F75"/>
    <w:rsid w:val="005A5F08"/>
    <w:rsid w:val="005C54DF"/>
    <w:rsid w:val="005E5325"/>
    <w:rsid w:val="005F3D2B"/>
    <w:rsid w:val="00642B87"/>
    <w:rsid w:val="00642C02"/>
    <w:rsid w:val="006463F6"/>
    <w:rsid w:val="00652A1E"/>
    <w:rsid w:val="00673D1C"/>
    <w:rsid w:val="006971B7"/>
    <w:rsid w:val="006B4647"/>
    <w:rsid w:val="006C1528"/>
    <w:rsid w:val="006D02BD"/>
    <w:rsid w:val="00750766"/>
    <w:rsid w:val="007575F2"/>
    <w:rsid w:val="007734DE"/>
    <w:rsid w:val="007B3CE8"/>
    <w:rsid w:val="00803C24"/>
    <w:rsid w:val="008272D2"/>
    <w:rsid w:val="00862A1D"/>
    <w:rsid w:val="00865851"/>
    <w:rsid w:val="008847EC"/>
    <w:rsid w:val="00890909"/>
    <w:rsid w:val="0089205A"/>
    <w:rsid w:val="00892746"/>
    <w:rsid w:val="008D24D9"/>
    <w:rsid w:val="00910A1A"/>
    <w:rsid w:val="00925BF9"/>
    <w:rsid w:val="00935C3F"/>
    <w:rsid w:val="00960BD2"/>
    <w:rsid w:val="00960EF6"/>
    <w:rsid w:val="009639F7"/>
    <w:rsid w:val="009756E3"/>
    <w:rsid w:val="00977A36"/>
    <w:rsid w:val="009B10A1"/>
    <w:rsid w:val="009B149F"/>
    <w:rsid w:val="009E6BDB"/>
    <w:rsid w:val="00A00B3E"/>
    <w:rsid w:val="00A32F82"/>
    <w:rsid w:val="00A50E8B"/>
    <w:rsid w:val="00A51E9E"/>
    <w:rsid w:val="00A64E8F"/>
    <w:rsid w:val="00A65C91"/>
    <w:rsid w:val="00A86AC4"/>
    <w:rsid w:val="00A915F2"/>
    <w:rsid w:val="00AB6757"/>
    <w:rsid w:val="00AC050B"/>
    <w:rsid w:val="00AE3F58"/>
    <w:rsid w:val="00AE494D"/>
    <w:rsid w:val="00B13AB6"/>
    <w:rsid w:val="00B378EC"/>
    <w:rsid w:val="00B6626D"/>
    <w:rsid w:val="00B702E2"/>
    <w:rsid w:val="00B73437"/>
    <w:rsid w:val="00B9642F"/>
    <w:rsid w:val="00BA77A6"/>
    <w:rsid w:val="00BB3C43"/>
    <w:rsid w:val="00BD1282"/>
    <w:rsid w:val="00BF451E"/>
    <w:rsid w:val="00C1549E"/>
    <w:rsid w:val="00C20BFD"/>
    <w:rsid w:val="00C22AAF"/>
    <w:rsid w:val="00C445F0"/>
    <w:rsid w:val="00C50886"/>
    <w:rsid w:val="00C86162"/>
    <w:rsid w:val="00C909F1"/>
    <w:rsid w:val="00CD639C"/>
    <w:rsid w:val="00CE33A3"/>
    <w:rsid w:val="00D05930"/>
    <w:rsid w:val="00D13DBB"/>
    <w:rsid w:val="00D374EB"/>
    <w:rsid w:val="00D40361"/>
    <w:rsid w:val="00D40A96"/>
    <w:rsid w:val="00D4589D"/>
    <w:rsid w:val="00D6301C"/>
    <w:rsid w:val="00D76B80"/>
    <w:rsid w:val="00D77165"/>
    <w:rsid w:val="00DF68E4"/>
    <w:rsid w:val="00E01F11"/>
    <w:rsid w:val="00E07577"/>
    <w:rsid w:val="00E311FF"/>
    <w:rsid w:val="00E52024"/>
    <w:rsid w:val="00E56895"/>
    <w:rsid w:val="00ED4544"/>
    <w:rsid w:val="00EE596E"/>
    <w:rsid w:val="00F31291"/>
    <w:rsid w:val="00F44FEC"/>
    <w:rsid w:val="00F65667"/>
    <w:rsid w:val="00F7211E"/>
    <w:rsid w:val="00F75D76"/>
    <w:rsid w:val="00F828F1"/>
    <w:rsid w:val="00FA4A04"/>
    <w:rsid w:val="00FE2EDC"/>
    <w:rsid w:val="00FE374A"/>
    <w:rsid w:val="00FF36C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2FB4BA-0B7C-4C13-B26F-10B39A30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9F"/>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363830"/>
    <w:pPr>
      <w:keepNext/>
      <w:spacing w:before="240" w:after="60"/>
      <w:outlineLvl w:val="2"/>
    </w:pPr>
    <w:rPr>
      <w:rFonts w:ascii="Cambria" w:hAnsi="Cambria"/>
      <w:b/>
      <w:bCs/>
      <w:sz w:val="26"/>
      <w:szCs w:val="26"/>
    </w:rPr>
  </w:style>
  <w:style w:type="paragraph" w:styleId="4">
    <w:name w:val="heading 4"/>
    <w:basedOn w:val="a"/>
    <w:next w:val="a"/>
    <w:link w:val="40"/>
    <w:qFormat/>
    <w:rsid w:val="009B149F"/>
    <w:pPr>
      <w:keepNext/>
      <w:widowControl w:val="0"/>
      <w:autoSpaceDE w:val="0"/>
      <w:autoSpaceDN w:val="0"/>
      <w:adjustRightInd w:val="0"/>
      <w:ind w:right="-164"/>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149F"/>
    <w:rPr>
      <w:rFonts w:ascii="Times New Roman" w:eastAsia="Times New Roman" w:hAnsi="Times New Roman" w:cs="Times New Roman"/>
      <w:sz w:val="28"/>
      <w:szCs w:val="24"/>
      <w:lang w:val="uk-UA" w:eastAsia="ru-RU"/>
    </w:rPr>
  </w:style>
  <w:style w:type="paragraph" w:styleId="a3">
    <w:name w:val="header"/>
    <w:basedOn w:val="a"/>
    <w:link w:val="a4"/>
    <w:uiPriority w:val="99"/>
    <w:unhideWhenUsed/>
    <w:rsid w:val="009B149F"/>
    <w:pPr>
      <w:tabs>
        <w:tab w:val="center" w:pos="4677"/>
        <w:tab w:val="right" w:pos="9355"/>
      </w:tabs>
    </w:pPr>
  </w:style>
  <w:style w:type="character" w:customStyle="1" w:styleId="a4">
    <w:name w:val="Верхний колонтитул Знак"/>
    <w:basedOn w:val="a0"/>
    <w:link w:val="a3"/>
    <w:uiPriority w:val="99"/>
    <w:rsid w:val="009B149F"/>
    <w:rPr>
      <w:rFonts w:ascii="Times New Roman" w:eastAsia="Times New Roman" w:hAnsi="Times New Roman" w:cs="Times New Roman"/>
      <w:sz w:val="24"/>
      <w:szCs w:val="24"/>
    </w:rPr>
  </w:style>
  <w:style w:type="paragraph" w:styleId="a5">
    <w:name w:val="footer"/>
    <w:basedOn w:val="a"/>
    <w:link w:val="a6"/>
    <w:uiPriority w:val="99"/>
    <w:unhideWhenUsed/>
    <w:rsid w:val="00935C3F"/>
    <w:pPr>
      <w:tabs>
        <w:tab w:val="center" w:pos="4844"/>
        <w:tab w:val="right" w:pos="9689"/>
      </w:tabs>
    </w:pPr>
  </w:style>
  <w:style w:type="character" w:customStyle="1" w:styleId="a6">
    <w:name w:val="Нижний колонтитул Знак"/>
    <w:basedOn w:val="a0"/>
    <w:link w:val="a5"/>
    <w:uiPriority w:val="99"/>
    <w:rsid w:val="00935C3F"/>
    <w:rPr>
      <w:rFonts w:ascii="Times New Roman" w:eastAsia="Times New Roman" w:hAnsi="Times New Roman" w:cs="Times New Roman"/>
      <w:sz w:val="24"/>
      <w:szCs w:val="24"/>
      <w:lang w:val="ru-RU" w:eastAsia="ru-RU"/>
    </w:rPr>
  </w:style>
  <w:style w:type="character" w:customStyle="1" w:styleId="spelle">
    <w:name w:val="spelle"/>
    <w:basedOn w:val="a0"/>
    <w:rsid w:val="008272D2"/>
  </w:style>
  <w:style w:type="paragraph" w:styleId="a7">
    <w:name w:val="Balloon Text"/>
    <w:basedOn w:val="a"/>
    <w:link w:val="a8"/>
    <w:uiPriority w:val="99"/>
    <w:semiHidden/>
    <w:unhideWhenUsed/>
    <w:rsid w:val="00C50886"/>
    <w:rPr>
      <w:rFonts w:ascii="Tahoma" w:hAnsi="Tahoma" w:cs="Tahoma"/>
      <w:sz w:val="16"/>
      <w:szCs w:val="16"/>
    </w:rPr>
  </w:style>
  <w:style w:type="character" w:customStyle="1" w:styleId="a8">
    <w:name w:val="Текст выноски Знак"/>
    <w:basedOn w:val="a0"/>
    <w:link w:val="a7"/>
    <w:uiPriority w:val="99"/>
    <w:semiHidden/>
    <w:rsid w:val="00C50886"/>
    <w:rPr>
      <w:rFonts w:ascii="Tahoma" w:eastAsia="Times New Roman" w:hAnsi="Tahoma" w:cs="Tahoma"/>
      <w:sz w:val="16"/>
      <w:szCs w:val="16"/>
      <w:lang w:val="ru-RU" w:eastAsia="ru-RU"/>
    </w:rPr>
  </w:style>
  <w:style w:type="paragraph" w:styleId="a9">
    <w:name w:val="List Paragraph"/>
    <w:basedOn w:val="a"/>
    <w:uiPriority w:val="34"/>
    <w:qFormat/>
    <w:rsid w:val="00101F68"/>
    <w:pPr>
      <w:ind w:left="720"/>
      <w:contextualSpacing/>
    </w:pPr>
  </w:style>
  <w:style w:type="paragraph" w:customStyle="1" w:styleId="rvps6">
    <w:name w:val="rvps6"/>
    <w:basedOn w:val="a"/>
    <w:rsid w:val="009756E3"/>
    <w:pPr>
      <w:spacing w:before="100" w:beforeAutospacing="1" w:after="100" w:afterAutospacing="1"/>
    </w:pPr>
  </w:style>
  <w:style w:type="character" w:customStyle="1" w:styleId="rvts23">
    <w:name w:val="rvts23"/>
    <w:basedOn w:val="a0"/>
    <w:rsid w:val="009756E3"/>
  </w:style>
  <w:style w:type="character" w:customStyle="1" w:styleId="apple-converted-space">
    <w:name w:val="apple-converted-space"/>
    <w:basedOn w:val="a0"/>
    <w:rsid w:val="009756E3"/>
  </w:style>
  <w:style w:type="paragraph" w:customStyle="1" w:styleId="rvps2">
    <w:name w:val="rvps2"/>
    <w:basedOn w:val="a"/>
    <w:rsid w:val="009756E3"/>
    <w:pPr>
      <w:spacing w:before="100" w:beforeAutospacing="1" w:after="100" w:afterAutospacing="1"/>
    </w:pPr>
  </w:style>
  <w:style w:type="paragraph" w:customStyle="1" w:styleId="aa">
    <w:name w:val="Нормальний текст"/>
    <w:basedOn w:val="a"/>
    <w:rsid w:val="009756E3"/>
    <w:pPr>
      <w:spacing w:before="120"/>
      <w:ind w:firstLine="567"/>
    </w:pPr>
    <w:rPr>
      <w:rFonts w:ascii="Antiqua" w:hAnsi="Antiqua"/>
      <w:sz w:val="26"/>
      <w:szCs w:val="20"/>
      <w:lang w:val="uk-UA"/>
    </w:rPr>
  </w:style>
  <w:style w:type="character" w:customStyle="1" w:styleId="30">
    <w:name w:val="Заголовок 3 Знак"/>
    <w:basedOn w:val="a0"/>
    <w:link w:val="3"/>
    <w:uiPriority w:val="9"/>
    <w:semiHidden/>
    <w:rsid w:val="00363830"/>
    <w:rPr>
      <w:rFonts w:ascii="Cambria" w:eastAsia="Times New Roman" w:hAnsi="Cambria" w:cs="Times New Roman"/>
      <w:b/>
      <w:bCs/>
      <w:sz w:val="26"/>
      <w:szCs w:val="26"/>
      <w:lang w:val="ru-RU" w:eastAsia="ru-RU"/>
    </w:rPr>
  </w:style>
  <w:style w:type="paragraph" w:styleId="ab">
    <w:name w:val="Normal (Web)"/>
    <w:basedOn w:val="a"/>
    <w:uiPriority w:val="99"/>
    <w:unhideWhenUsed/>
    <w:rsid w:val="00363830"/>
    <w:pPr>
      <w:spacing w:before="100" w:beforeAutospacing="1" w:after="100" w:afterAutospacing="1"/>
    </w:pPr>
    <w:rPr>
      <w:lang w:val="uk-UA" w:eastAsia="uk-UA"/>
    </w:rPr>
  </w:style>
  <w:style w:type="paragraph" w:styleId="2">
    <w:name w:val="Body Text 2"/>
    <w:basedOn w:val="a"/>
    <w:link w:val="20"/>
    <w:rsid w:val="00ED4544"/>
    <w:rPr>
      <w:sz w:val="28"/>
      <w:szCs w:val="20"/>
      <w:lang w:val="uk-UA"/>
    </w:rPr>
  </w:style>
  <w:style w:type="character" w:customStyle="1" w:styleId="20">
    <w:name w:val="Основной текст 2 Знак"/>
    <w:basedOn w:val="a0"/>
    <w:link w:val="2"/>
    <w:rsid w:val="00ED4544"/>
    <w:rPr>
      <w:rFonts w:ascii="Times New Roman" w:eastAsia="Times New Roman" w:hAnsi="Times New Roman" w:cs="Times New Roman"/>
      <w:sz w:val="28"/>
      <w:szCs w:val="20"/>
      <w:lang w:val="uk-UA"/>
    </w:rPr>
  </w:style>
  <w:style w:type="paragraph" w:styleId="ac">
    <w:name w:val="Body Text Indent"/>
    <w:basedOn w:val="a"/>
    <w:link w:val="ad"/>
    <w:rsid w:val="00ED4544"/>
    <w:pPr>
      <w:ind w:left="6237"/>
      <w:jc w:val="both"/>
    </w:pPr>
    <w:rPr>
      <w:sz w:val="28"/>
      <w:szCs w:val="20"/>
      <w:lang w:val="uk-UA"/>
    </w:rPr>
  </w:style>
  <w:style w:type="character" w:customStyle="1" w:styleId="ad">
    <w:name w:val="Основной текст с отступом Знак"/>
    <w:basedOn w:val="a0"/>
    <w:link w:val="ac"/>
    <w:rsid w:val="00ED4544"/>
    <w:rPr>
      <w:rFonts w:ascii="Times New Roman" w:eastAsia="Times New Roman" w:hAnsi="Times New Roman" w:cs="Times New Roman"/>
      <w:sz w:val="28"/>
      <w:szCs w:val="20"/>
      <w:lang w:val="uk-UA" w:eastAsia="ru-RU"/>
    </w:rPr>
  </w:style>
  <w:style w:type="paragraph" w:styleId="31">
    <w:name w:val="Body Text 3"/>
    <w:basedOn w:val="a"/>
    <w:link w:val="32"/>
    <w:rsid w:val="00ED4544"/>
    <w:pPr>
      <w:jc w:val="center"/>
    </w:pPr>
    <w:rPr>
      <w:b/>
      <w:sz w:val="28"/>
      <w:szCs w:val="20"/>
      <w:lang w:val="uk-UA"/>
    </w:rPr>
  </w:style>
  <w:style w:type="character" w:customStyle="1" w:styleId="32">
    <w:name w:val="Основной текст 3 Знак"/>
    <w:basedOn w:val="a0"/>
    <w:link w:val="31"/>
    <w:rsid w:val="00ED4544"/>
    <w:rPr>
      <w:rFonts w:ascii="Times New Roman" w:eastAsia="Times New Roman" w:hAnsi="Times New Roman" w:cs="Times New Roman"/>
      <w:b/>
      <w:sz w:val="28"/>
      <w:szCs w:val="20"/>
      <w:lang w:val="uk-UA"/>
    </w:rPr>
  </w:style>
  <w:style w:type="paragraph" w:styleId="ae">
    <w:name w:val="Block Text"/>
    <w:basedOn w:val="a"/>
    <w:rsid w:val="00ED4544"/>
    <w:pPr>
      <w:widowControl w:val="0"/>
      <w:ind w:left="-284" w:right="-164"/>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7CE2-C08F-4902-B9B1-7E3E3713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3807</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Володя Правило</cp:lastModifiedBy>
  <cp:revision>8</cp:revision>
  <cp:lastPrinted>2020-08-20T11:23:00Z</cp:lastPrinted>
  <dcterms:created xsi:type="dcterms:W3CDTF">2020-09-17T10:34:00Z</dcterms:created>
  <dcterms:modified xsi:type="dcterms:W3CDTF">2020-09-21T13:59:00Z</dcterms:modified>
</cp:coreProperties>
</file>