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189C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37013A">
        <w:rPr>
          <w:sz w:val="28"/>
          <w:szCs w:val="28"/>
          <w:lang w:val="uk-UA"/>
        </w:rPr>
        <w:t xml:space="preserve"> статтею 40, </w:t>
      </w:r>
      <w:r>
        <w:rPr>
          <w:sz w:val="28"/>
          <w:szCs w:val="28"/>
          <w:lang w:val="uk-UA"/>
        </w:rPr>
        <w:t>42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№483 «Деякі питання оренди державного та комунального майна», рішенням міської ради від 10.09.2020 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CB4279" w:rsidRPr="00253B24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звернення </w:t>
      </w:r>
      <w:r w:rsidR="00124AA5">
        <w:rPr>
          <w:sz w:val="28"/>
          <w:szCs w:val="28"/>
          <w:lang w:val="uk-UA"/>
        </w:rPr>
        <w:t>фізичних та юридичних осіб,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AA102B" w:rsidRDefault="008D4035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Управлінню</w:t>
      </w:r>
      <w:r w:rsidR="0037013A">
        <w:rPr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Новоград-Волинської міської ради</w:t>
      </w:r>
      <w:r w:rsidR="000D4E96">
        <w:rPr>
          <w:sz w:val="28"/>
          <w:szCs w:val="28"/>
          <w:lang w:val="uk-UA"/>
        </w:rPr>
        <w:t>:</w:t>
      </w:r>
    </w:p>
    <w:p w:rsidR="000D4E96" w:rsidRDefault="00AA102B" w:rsidP="000D4E96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>1.1</w:t>
      </w:r>
      <w:r w:rsidR="00125324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розірвати за згодою сторін договір оренди нежитлового приміщення на</w:t>
      </w:r>
      <w:r w:rsidR="00DC083C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 xml:space="preserve">вул. </w:t>
      </w:r>
      <w:r w:rsidR="008D4035">
        <w:rPr>
          <w:sz w:val="28"/>
          <w:szCs w:val="28"/>
          <w:lang w:val="uk-UA"/>
        </w:rPr>
        <w:t>Івана Франка, 3</w:t>
      </w:r>
      <w:r w:rsidR="00887183">
        <w:rPr>
          <w:sz w:val="28"/>
          <w:szCs w:val="28"/>
          <w:lang w:val="uk-UA"/>
        </w:rPr>
        <w:t xml:space="preserve"> </w:t>
      </w:r>
      <w:r w:rsidR="00EB504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0D4E96">
        <w:rPr>
          <w:sz w:val="28"/>
          <w:szCs w:val="28"/>
          <w:lang w:val="uk-UA"/>
        </w:rPr>
        <w:t>благодійним фондом</w:t>
      </w:r>
      <w:r w:rsidR="00EB504D" w:rsidRPr="00251B2D">
        <w:rPr>
          <w:rFonts w:eastAsia="Calibri"/>
          <w:color w:val="000000"/>
          <w:lang w:val="uk-UA" w:eastAsia="uk-UA"/>
        </w:rPr>
        <w:t xml:space="preserve"> "</w:t>
      </w:r>
      <w:proofErr w:type="spellStart"/>
      <w:r w:rsidR="00EB504D" w:rsidRPr="00251B2D">
        <w:rPr>
          <w:rFonts w:eastAsia="Calibri"/>
          <w:color w:val="000000"/>
          <w:sz w:val="28"/>
          <w:szCs w:val="28"/>
          <w:lang w:val="uk-UA" w:eastAsia="uk-UA"/>
        </w:rPr>
        <w:t>Звягель</w:t>
      </w:r>
      <w:proofErr w:type="spellEnd"/>
      <w:r w:rsidR="00EB504D" w:rsidRPr="00251B2D">
        <w:rPr>
          <w:rFonts w:eastAsia="Calibri"/>
          <w:color w:val="000000"/>
          <w:sz w:val="28"/>
          <w:szCs w:val="28"/>
          <w:lang w:val="uk-UA" w:eastAsia="uk-UA"/>
        </w:rPr>
        <w:t xml:space="preserve"> Благодійний"</w:t>
      </w:r>
      <w:r w:rsidR="000D4E96">
        <w:rPr>
          <w:rFonts w:eastAsia="Calibri"/>
          <w:color w:val="000000"/>
          <w:sz w:val="28"/>
          <w:szCs w:val="28"/>
          <w:lang w:val="uk-UA" w:eastAsia="uk-UA"/>
        </w:rPr>
        <w:t>;</w:t>
      </w:r>
    </w:p>
    <w:p w:rsidR="000D4E96" w:rsidRDefault="000D4E96" w:rsidP="000D4E96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ab/>
      </w:r>
      <w:r w:rsidR="00251B2D">
        <w:rPr>
          <w:rFonts w:eastAsia="Calibri"/>
          <w:color w:val="000000"/>
          <w:sz w:val="28"/>
          <w:szCs w:val="28"/>
          <w:lang w:val="uk-UA" w:eastAsia="uk-UA"/>
        </w:rPr>
        <w:t>1.2</w:t>
      </w:r>
      <w:r w:rsidR="00251B2D">
        <w:rPr>
          <w:sz w:val="28"/>
          <w:szCs w:val="28"/>
          <w:lang w:val="uk-UA"/>
        </w:rPr>
        <w:t> п</w:t>
      </w:r>
      <w:r w:rsidR="00251B2D" w:rsidRPr="00251B2D">
        <w:rPr>
          <w:color w:val="000000" w:themeColor="text1"/>
          <w:sz w:val="28"/>
          <w:szCs w:val="28"/>
          <w:lang w:val="uk-UA"/>
        </w:rPr>
        <w:t>родовжити чинному орендарю</w:t>
      </w:r>
      <w:r w:rsidR="00251B2D">
        <w:rPr>
          <w:color w:val="000000" w:themeColor="text1"/>
          <w:sz w:val="28"/>
          <w:szCs w:val="28"/>
          <w:lang w:val="uk-UA"/>
        </w:rPr>
        <w:t xml:space="preserve"> – благодійний фонд «Нехай твоє серце б’ється» </w:t>
      </w:r>
      <w:r w:rsidR="00251B2D" w:rsidRPr="00251B2D">
        <w:rPr>
          <w:color w:val="000000" w:themeColor="text1"/>
          <w:sz w:val="28"/>
          <w:szCs w:val="28"/>
          <w:lang w:val="uk-UA"/>
        </w:rPr>
        <w:t>без проведення аукціону</w:t>
      </w:r>
      <w:r w:rsidR="00251B2D">
        <w:rPr>
          <w:color w:val="000000" w:themeColor="text1"/>
          <w:sz w:val="28"/>
          <w:szCs w:val="28"/>
          <w:lang w:val="uk-UA"/>
        </w:rPr>
        <w:t>,</w:t>
      </w:r>
      <w:r w:rsidR="00251B2D" w:rsidRPr="00251B2D">
        <w:rPr>
          <w:color w:val="000000" w:themeColor="text1"/>
          <w:sz w:val="28"/>
          <w:szCs w:val="28"/>
          <w:lang w:val="uk-UA"/>
        </w:rPr>
        <w:t xml:space="preserve"> договір оренди нежитло</w:t>
      </w:r>
      <w:r w:rsidR="00251B2D">
        <w:rPr>
          <w:color w:val="000000" w:themeColor="text1"/>
          <w:sz w:val="28"/>
          <w:szCs w:val="28"/>
          <w:lang w:val="uk-UA"/>
        </w:rPr>
        <w:t>вого</w:t>
      </w:r>
      <w:r w:rsidR="00251B2D" w:rsidRPr="00251B2D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251B2D">
        <w:rPr>
          <w:color w:val="000000" w:themeColor="text1"/>
          <w:sz w:val="28"/>
          <w:szCs w:val="28"/>
          <w:lang w:val="uk-UA"/>
        </w:rPr>
        <w:t xml:space="preserve"> на вул. Леваневського,22</w:t>
      </w:r>
      <w:r w:rsidR="00251B2D" w:rsidRPr="00D9761C">
        <w:rPr>
          <w:color w:val="000000" w:themeColor="text1"/>
          <w:sz w:val="28"/>
          <w:szCs w:val="28"/>
          <w:lang w:val="uk-UA"/>
        </w:rPr>
        <w:t xml:space="preserve"> </w:t>
      </w:r>
      <w:r w:rsidR="00251B2D">
        <w:rPr>
          <w:color w:val="000000" w:themeColor="text1"/>
          <w:sz w:val="28"/>
          <w:szCs w:val="28"/>
          <w:lang w:val="uk-UA"/>
        </w:rPr>
        <w:t xml:space="preserve">загальною </w:t>
      </w:r>
      <w:r w:rsidR="00251B2D" w:rsidRPr="00D9761C">
        <w:rPr>
          <w:color w:val="000000" w:themeColor="text1"/>
          <w:sz w:val="28"/>
          <w:szCs w:val="28"/>
          <w:lang w:val="uk-UA"/>
        </w:rPr>
        <w:t>площею</w:t>
      </w:r>
      <w:r w:rsidR="00251B2D">
        <w:rPr>
          <w:color w:val="000000" w:themeColor="text1"/>
          <w:sz w:val="28"/>
          <w:szCs w:val="28"/>
          <w:lang w:val="uk-UA"/>
        </w:rPr>
        <w:t xml:space="preserve"> 82,30</w:t>
      </w:r>
      <w:r w:rsidR="00251B2D" w:rsidRPr="00D976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51B2D" w:rsidRPr="00D9761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251B2D">
        <w:rPr>
          <w:color w:val="000000" w:themeColor="text1"/>
          <w:sz w:val="28"/>
          <w:szCs w:val="28"/>
          <w:lang w:val="uk-UA"/>
        </w:rPr>
        <w:t>, т</w:t>
      </w:r>
      <w:r>
        <w:rPr>
          <w:sz w:val="28"/>
          <w:szCs w:val="28"/>
          <w:lang w:val="uk-UA"/>
        </w:rPr>
        <w:t>ерміном 2 роки 11 місяців</w:t>
      </w:r>
      <w:r w:rsidR="001E4572">
        <w:rPr>
          <w:sz w:val="28"/>
          <w:szCs w:val="28"/>
          <w:lang w:val="uk-UA"/>
        </w:rPr>
        <w:t xml:space="preserve"> з орендною платою 7 % до ринкової вартості орендованого майна</w:t>
      </w:r>
      <w:r>
        <w:rPr>
          <w:sz w:val="28"/>
          <w:szCs w:val="28"/>
          <w:lang w:val="uk-UA"/>
        </w:rPr>
        <w:t>;</w:t>
      </w:r>
    </w:p>
    <w:p w:rsidR="000D4E96" w:rsidRPr="000D4E96" w:rsidRDefault="000D4E96" w:rsidP="000D4E96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1.3 затвердити текст оголошення про проведення аукціону з передачі в  оренду нежитлового приміщення площею 100,0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br/>
        <w:t xml:space="preserve">м. Новоград-Волинський, вул. </w:t>
      </w:r>
      <w:proofErr w:type="spellStart"/>
      <w:r>
        <w:rPr>
          <w:sz w:val="28"/>
          <w:szCs w:val="28"/>
          <w:lang w:val="uk-UA"/>
        </w:rPr>
        <w:t>Толубка</w:t>
      </w:r>
      <w:proofErr w:type="spellEnd"/>
      <w:r>
        <w:rPr>
          <w:sz w:val="28"/>
          <w:szCs w:val="28"/>
          <w:lang w:val="uk-UA"/>
        </w:rPr>
        <w:t>, 2 (додаток</w:t>
      </w:r>
      <w:bookmarkStart w:id="0" w:name="_GoBack"/>
      <w:bookmarkEnd w:id="0"/>
      <w:r>
        <w:rPr>
          <w:sz w:val="28"/>
          <w:szCs w:val="28"/>
          <w:lang w:val="uk-UA"/>
        </w:rPr>
        <w:t>).</w:t>
      </w:r>
    </w:p>
    <w:p w:rsidR="008D49BC" w:rsidRPr="00044721" w:rsidRDefault="00833353" w:rsidP="00251B2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EB504D">
        <w:rPr>
          <w:sz w:val="28"/>
          <w:szCs w:val="28"/>
          <w:lang w:val="uk-UA"/>
        </w:rPr>
        <w:tab/>
      </w:r>
      <w:r w:rsidR="00EB504D">
        <w:rPr>
          <w:sz w:val="28"/>
          <w:szCs w:val="28"/>
          <w:lang w:val="uk-UA"/>
        </w:rPr>
        <w:tab/>
      </w:r>
      <w:r w:rsidR="000D4E96">
        <w:rPr>
          <w:sz w:val="28"/>
          <w:szCs w:val="28"/>
          <w:lang w:val="uk-UA"/>
        </w:rPr>
        <w:t>2</w:t>
      </w:r>
      <w:r w:rsidR="008D49BC" w:rsidRPr="00ED2F32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37013A">
        <w:rPr>
          <w:sz w:val="28"/>
          <w:szCs w:val="28"/>
          <w:lang w:val="uk-UA"/>
        </w:rPr>
        <w:t>Якубова</w:t>
      </w:r>
      <w:proofErr w:type="spellEnd"/>
      <w:r w:rsidR="0037013A">
        <w:rPr>
          <w:sz w:val="28"/>
          <w:szCs w:val="28"/>
          <w:lang w:val="uk-UA"/>
        </w:rPr>
        <w:t xml:space="preserve"> В.О.</w:t>
      </w: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A0511D" w:rsidRDefault="00A05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0511D" w:rsidRDefault="00A0511D" w:rsidP="00A0511D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A0511D" w:rsidRDefault="00A0511D" w:rsidP="00A051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від                          №</w:t>
      </w:r>
    </w:p>
    <w:p w:rsidR="00A0511D" w:rsidRDefault="00A0511D" w:rsidP="00A0511D">
      <w:pPr>
        <w:spacing w:line="360" w:lineRule="auto"/>
        <w:jc w:val="center"/>
        <w:rPr>
          <w:sz w:val="14"/>
          <w:szCs w:val="14"/>
        </w:rPr>
      </w:pPr>
      <w:bookmarkStart w:id="1" w:name="_1264420572"/>
      <w:bookmarkEnd w:id="1"/>
    </w:p>
    <w:p w:rsidR="00A0511D" w:rsidRDefault="00A0511D" w:rsidP="00A0511D">
      <w:pPr>
        <w:jc w:val="center"/>
      </w:pPr>
      <w:r>
        <w:t>ОГОЛОШЕННЯ</w:t>
      </w:r>
    </w:p>
    <w:p w:rsidR="00A0511D" w:rsidRDefault="00A0511D" w:rsidP="00A0511D">
      <w:pPr>
        <w:jc w:val="center"/>
      </w:pPr>
      <w:r>
        <w:t xml:space="preserve">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  <w:r>
        <w:t xml:space="preserve"> </w:t>
      </w:r>
    </w:p>
    <w:p w:rsidR="00A0511D" w:rsidRDefault="00A0511D" w:rsidP="00A0511D">
      <w:pPr>
        <w:jc w:val="center"/>
      </w:pPr>
      <w:r>
        <w:t xml:space="preserve">з </w:t>
      </w:r>
      <w:proofErr w:type="spellStart"/>
      <w:r>
        <w:t>передачі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proofErr w:type="gramStart"/>
      <w:r>
        <w:rPr>
          <w:lang w:val="uk-UA"/>
        </w:rPr>
        <w:t>частини  нежитлового</w:t>
      </w:r>
      <w:proofErr w:type="gramEnd"/>
      <w:r>
        <w:rPr>
          <w:lang w:val="uk-UA"/>
        </w:rPr>
        <w:t xml:space="preserve"> приміщення</w:t>
      </w:r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>100</w:t>
      </w:r>
      <w:r>
        <w:rPr>
          <w:bCs/>
        </w:rPr>
        <w:t>,0</w:t>
      </w:r>
      <w:r>
        <w:t xml:space="preserve"> </w:t>
      </w:r>
      <w:proofErr w:type="spellStart"/>
      <w:r>
        <w:t>кв.м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:rsidR="00A0511D" w:rsidRDefault="00A0511D" w:rsidP="00A0511D">
      <w:pPr>
        <w:jc w:val="center"/>
        <w:rPr>
          <w:lang w:val="uk-UA"/>
        </w:rPr>
      </w:pPr>
      <w:proofErr w:type="spellStart"/>
      <w:r>
        <w:t>вул</w:t>
      </w:r>
      <w:proofErr w:type="spellEnd"/>
      <w:r>
        <w:t xml:space="preserve">. </w:t>
      </w:r>
      <w:proofErr w:type="spellStart"/>
      <w:r>
        <w:rPr>
          <w:lang w:val="uk-UA"/>
        </w:rPr>
        <w:t>Толубка</w:t>
      </w:r>
      <w:proofErr w:type="spellEnd"/>
      <w:r>
        <w:t>,</w:t>
      </w:r>
      <w:r>
        <w:rPr>
          <w:lang w:val="uk-UA"/>
        </w:rPr>
        <w:t xml:space="preserve"> 2</w:t>
      </w:r>
      <w:r>
        <w:t xml:space="preserve">, м. </w:t>
      </w:r>
      <w:r>
        <w:rPr>
          <w:lang w:val="uk-UA"/>
        </w:rPr>
        <w:t>Новоград-Волинський</w:t>
      </w:r>
    </w:p>
    <w:p w:rsidR="00A0511D" w:rsidRDefault="00A0511D" w:rsidP="00A0511D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 w:rsidP="00A051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Аукціон з передачі в оренду нежитлового приміщення площею 100,0 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вул. </w:t>
            </w:r>
            <w:proofErr w:type="spellStart"/>
            <w:r>
              <w:rPr>
                <w:lang w:val="uk-UA" w:eastAsia="uk-UA"/>
              </w:rPr>
              <w:t>Толубка</w:t>
            </w:r>
            <w:proofErr w:type="spellEnd"/>
            <w:r>
              <w:rPr>
                <w:lang w:val="uk-UA" w:eastAsia="uk-UA"/>
              </w:rPr>
              <w:t>, 2, м. Новоград-Волинський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Новоград-Волинської міської ради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Код ЄДРПОУ 04053571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Е</w:t>
            </w:r>
            <w:r>
              <w:rPr>
                <w:lang w:val="en-US" w:eastAsia="uk-UA"/>
              </w:rPr>
              <w:t>-mail: NvOTGvikonkom@ukr.net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Код ЄДРПОУ 34648973 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</w:tc>
      </w:tr>
      <w:tr w:rsidR="00A0511D" w:rsidTr="00A0511D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 w:rsidP="00A051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Нежитлове приміщення загальною площею 100,0 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, що </w:t>
            </w:r>
            <w:proofErr w:type="spellStart"/>
            <w:r>
              <w:rPr>
                <w:lang w:val="uk-UA" w:eastAsia="uk-UA"/>
              </w:rPr>
              <w:t>розташова</w:t>
            </w:r>
            <w:proofErr w:type="spellEnd"/>
            <w:r>
              <w:rPr>
                <w:lang w:val="uk-UA" w:eastAsia="uk-UA"/>
              </w:rPr>
              <w:t xml:space="preserve">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>: 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 xml:space="preserve">вул. </w:t>
            </w:r>
            <w:proofErr w:type="spellStart"/>
            <w:r>
              <w:rPr>
                <w:bCs/>
                <w:lang w:val="uk-UA" w:eastAsia="uk-UA"/>
              </w:rPr>
              <w:t>Толубка</w:t>
            </w:r>
            <w:proofErr w:type="spellEnd"/>
            <w:r>
              <w:rPr>
                <w:bCs/>
                <w:lang w:val="uk-UA" w:eastAsia="uk-UA"/>
              </w:rPr>
              <w:t>, 2</w:t>
            </w:r>
            <w:r>
              <w:rPr>
                <w:lang w:val="uk-UA" w:eastAsia="uk-UA"/>
              </w:rPr>
              <w:t>.</w:t>
            </w:r>
          </w:p>
        </w:tc>
      </w:tr>
      <w:tr w:rsidR="00A0511D" w:rsidTr="00A0511D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Перший</w:t>
            </w:r>
          </w:p>
        </w:tc>
      </w:tr>
      <w:tr w:rsidR="00A0511D" w:rsidTr="00A0511D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Первісна вартість об’єкта оренди – 70 521,00 грн.</w:t>
            </w:r>
          </w:p>
          <w:p w:rsidR="00A0511D" w:rsidRDefault="00A0511D" w:rsidP="00A0511D">
            <w:pPr>
              <w:jc w:val="both"/>
              <w:rPr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Балансова вартість об'єкта оренди – </w:t>
            </w:r>
            <w:r>
              <w:rPr>
                <w:color w:val="000000" w:themeColor="text1"/>
                <w:lang w:val="uk-UA" w:eastAsia="uk-UA"/>
              </w:rPr>
              <w:t>44 655,50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</w:tr>
      <w:tr w:rsidR="00A0511D" w:rsidTr="00A0511D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Нерухоме майно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 років 11 місяців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hanging="1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A0511D" w:rsidTr="00A0511D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D" w:rsidRDefault="00A0511D">
            <w:pPr>
              <w:rPr>
                <w:bCs/>
                <w:lang w:val="uk-UA" w:eastAsia="uk-UA"/>
              </w:rPr>
            </w:pPr>
            <w:r>
              <w:rPr>
                <w:lang w:val="uk-UA" w:eastAsia="uk-UA"/>
              </w:rPr>
              <w:t>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 xml:space="preserve">вул. </w:t>
            </w:r>
            <w:proofErr w:type="spellStart"/>
            <w:r>
              <w:rPr>
                <w:bCs/>
                <w:lang w:val="uk-UA" w:eastAsia="uk-UA"/>
              </w:rPr>
              <w:t>Толубка</w:t>
            </w:r>
            <w:proofErr w:type="spellEnd"/>
            <w:r>
              <w:rPr>
                <w:bCs/>
                <w:lang w:val="uk-UA" w:eastAsia="uk-UA"/>
              </w:rPr>
              <w:t>, 2</w:t>
            </w:r>
          </w:p>
          <w:p w:rsidR="00A0511D" w:rsidRDefault="00A0511D">
            <w:pPr>
              <w:rPr>
                <w:bCs/>
                <w:lang w:val="uk-UA" w:eastAsia="uk-UA"/>
              </w:rPr>
            </w:pPr>
          </w:p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.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100,0 </w:t>
            </w:r>
            <w:proofErr w:type="spellStart"/>
            <w:r>
              <w:rPr>
                <w:color w:val="000000"/>
                <w:lang w:val="uk-UA" w:eastAsia="uk-UA"/>
              </w:rPr>
              <w:t>кв.м</w:t>
            </w:r>
            <w:proofErr w:type="spellEnd"/>
          </w:p>
        </w:tc>
      </w:tr>
      <w:tr w:rsidR="00A0511D" w:rsidTr="00A0511D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 w:rsidP="00A0511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Нежитлове приміщення, що знаходиться на 1-му поверсі багатоповерхового будинку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поточного ремонту.</w:t>
            </w:r>
          </w:p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забезпечений комунікаціями </w:t>
            </w:r>
          </w:p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 приміщення – задовільний. 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додається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Інформація про те, що об’єктом оренди є пам’ятка культурної </w:t>
            </w:r>
            <w:r>
              <w:rPr>
                <w:color w:val="000000"/>
                <w:lang w:val="uk-UA" w:eastAsia="uk-UA"/>
              </w:rPr>
              <w:lastRenderedPageBreak/>
              <w:t xml:space="preserve">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Об’єкт не є пам’яткою культурної спадщини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jc w:val="both"/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проведення інвестиційного конкурсу не приймалось.</w:t>
            </w:r>
          </w:p>
          <w:p w:rsidR="00A0511D" w:rsidRDefault="00A0511D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включено до переліку майна, що підлягає приватизації.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D" w:rsidRDefault="00A0511D">
            <w:pPr>
              <w:jc w:val="both"/>
              <w:rPr>
                <w:color w:val="000000"/>
                <w:highlight w:val="yellow"/>
                <w:lang w:val="uk-UA" w:eastAsia="uk-UA"/>
              </w:rPr>
            </w:pPr>
          </w:p>
        </w:tc>
      </w:tr>
      <w:tr w:rsidR="00A0511D" w:rsidTr="00A0511D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Інформація про аукціон та його умови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 років 11 місяців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rPr>
                <w:color w:val="000000"/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446,56  грн (Чотириста сорок шість грн. 56 </w:t>
            </w:r>
            <w:proofErr w:type="spellStart"/>
            <w:r>
              <w:rPr>
                <w:lang w:val="uk-UA" w:eastAsia="uk-UA"/>
              </w:rPr>
              <w:t>коп</w:t>
            </w:r>
            <w:proofErr w:type="spellEnd"/>
            <w:r>
              <w:rPr>
                <w:lang w:val="uk-UA" w:eastAsia="uk-UA"/>
              </w:rPr>
              <w:t>) - для електронного аукціону;</w:t>
            </w:r>
          </w:p>
          <w:p w:rsidR="00A0511D" w:rsidRDefault="00A0511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223,28  грн (Двісті двадцять три грн 28 коп.) - для електронного аукціону із зниженням стартової ціни.</w:t>
            </w:r>
          </w:p>
          <w:p w:rsidR="00A0511D" w:rsidRDefault="00A0511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223,28  грн (Двісті двадцять три грн 28 коп.) 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FE65C4" w:rsidP="00407F96">
            <w:pPr>
              <w:rPr>
                <w:lang w:val="uk-UA" w:eastAsia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Майно передається в оренду без права передачі в суборенду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Киреєва</w:t>
            </w:r>
            <w:proofErr w:type="spellEnd"/>
            <w:r>
              <w:rPr>
                <w:lang w:val="uk-UA" w:eastAsia="uk-UA"/>
              </w:rPr>
              <w:t xml:space="preserve"> Людмила Віталіївна</w:t>
            </w:r>
          </w:p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0639670817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аукціон (спосіб та дата)</w:t>
            </w:r>
          </w:p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Дата проведення аукціону </w:t>
            </w:r>
            <w:r>
              <w:rPr>
                <w:color w:val="000000" w:themeColor="text1"/>
                <w:lang w:val="uk-UA" w:eastAsia="uk-UA"/>
              </w:rPr>
              <w:t>__________</w:t>
            </w:r>
            <w:r>
              <w:rPr>
                <w:lang w:val="uk-UA" w:eastAsia="uk-UA"/>
              </w:rPr>
              <w:t>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Розмір мінімального кроку підвищення стартової орендної плати під час аукціону 1% стартової орендної плати – 4,46 грн                    (чотири  грн 46 коп.); </w:t>
            </w:r>
          </w:p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гарантійного внеску – 893,12 грн (Вісімсот дев’яносто три грн 12 коп.).</w:t>
            </w:r>
          </w:p>
          <w:p w:rsidR="00A0511D" w:rsidRDefault="00A0511D" w:rsidP="00A0511D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реєстраційного внеску – 600,00 грн (Шістсот грн 00 коп.);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Організатор аукціону Виконавчий комітет Новоград-Волинської міської ради, код ЄДРПОУ 04053571, місцезнаходження: </w:t>
            </w:r>
            <w:r>
              <w:rPr>
                <w:lang w:val="uk-UA" w:eastAsia="uk-UA"/>
              </w:rPr>
              <w:br/>
              <w:t xml:space="preserve">м. Новоград-Волинський, </w:t>
            </w:r>
            <w:r>
              <w:rPr>
                <w:bCs/>
                <w:lang w:val="uk-UA" w:eastAsia="uk-UA"/>
              </w:rPr>
              <w:t xml:space="preserve">вул. </w:t>
            </w:r>
            <w:proofErr w:type="spellStart"/>
            <w:r>
              <w:rPr>
                <w:bCs/>
                <w:lang w:val="uk-UA" w:eastAsia="uk-UA"/>
              </w:rPr>
              <w:t>Толубка</w:t>
            </w:r>
            <w:proofErr w:type="spellEnd"/>
            <w:r>
              <w:rPr>
                <w:bCs/>
                <w:lang w:val="uk-UA" w:eastAsia="uk-UA"/>
              </w:rPr>
              <w:t>, 2</w:t>
            </w:r>
            <w:r>
              <w:rPr>
                <w:lang w:val="uk-UA" w:eastAsia="uk-UA"/>
              </w:rPr>
              <w:t xml:space="preserve">, 11700, </w:t>
            </w:r>
          </w:p>
          <w:p w:rsidR="00A0511D" w:rsidRDefault="00A051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A0511D" w:rsidRDefault="00A0511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 для довідок: </w:t>
            </w: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 xml:space="preserve">. 0639670817 </w:t>
            </w:r>
          </w:p>
          <w:p w:rsidR="00A0511D" w:rsidRDefault="00A051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NvOTGvikonkom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>net</w:t>
            </w:r>
            <w:r w:rsidRPr="00A0511D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A0511D" w:rsidTr="00A0511D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Згода не надавалася</w:t>
            </w:r>
          </w:p>
        </w:tc>
      </w:tr>
      <w:tr w:rsidR="00A0511D" w:rsidTr="00A0511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D" w:rsidRDefault="00A0511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7" w:history="1">
              <w:r>
                <w:rPr>
                  <w:rStyle w:val="aa"/>
                  <w:lang w:val="uk-UA" w:eastAsia="uk-UA"/>
                </w:rPr>
                <w:t>https://prozorro.sale/info/elektronni-majdanchiki-ets-prozorroprodazhi-cbd2</w:t>
              </w:r>
            </w:hyperlink>
            <w:r>
              <w:rPr>
                <w:lang w:val="uk-UA" w:eastAsia="uk-UA"/>
              </w:rPr>
              <w:t>.</w:t>
            </w:r>
          </w:p>
          <w:p w:rsidR="00A0511D" w:rsidRDefault="00A051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буде проведено в електронній торговій системі «ПРОЗОРО.ПРОДАЖІ».</w:t>
            </w:r>
          </w:p>
        </w:tc>
      </w:tr>
    </w:tbl>
    <w:p w:rsidR="00A0511D" w:rsidRDefault="00A0511D" w:rsidP="00A0511D">
      <w:pPr>
        <w:rPr>
          <w:sz w:val="28"/>
          <w:szCs w:val="28"/>
        </w:rPr>
      </w:pPr>
    </w:p>
    <w:p w:rsidR="00A0511D" w:rsidRDefault="00A0511D" w:rsidP="00A0511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A0511D" w:rsidRDefault="00A0511D" w:rsidP="00A0511D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sectPr w:rsidR="00206574" w:rsidSect="00A0511D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4BA1"/>
    <w:rsid w:val="000D4E96"/>
    <w:rsid w:val="000D7DBD"/>
    <w:rsid w:val="000E12F2"/>
    <w:rsid w:val="000F6DC5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572"/>
    <w:rsid w:val="001E48C5"/>
    <w:rsid w:val="001F1389"/>
    <w:rsid w:val="001F1817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1B2D"/>
    <w:rsid w:val="0025364C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82CB6"/>
    <w:rsid w:val="003911E4"/>
    <w:rsid w:val="003A18B5"/>
    <w:rsid w:val="003A334B"/>
    <w:rsid w:val="003A548D"/>
    <w:rsid w:val="003B0C51"/>
    <w:rsid w:val="003C2AAD"/>
    <w:rsid w:val="003D1D1B"/>
    <w:rsid w:val="003D3906"/>
    <w:rsid w:val="003E7D1B"/>
    <w:rsid w:val="003F2CB6"/>
    <w:rsid w:val="00407F9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31BCC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5EE2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50B0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C01F7"/>
    <w:rsid w:val="008C2B28"/>
    <w:rsid w:val="008C760B"/>
    <w:rsid w:val="008D4035"/>
    <w:rsid w:val="008D49BC"/>
    <w:rsid w:val="008D71A4"/>
    <w:rsid w:val="008E058F"/>
    <w:rsid w:val="008E0A27"/>
    <w:rsid w:val="008E688C"/>
    <w:rsid w:val="00916304"/>
    <w:rsid w:val="00916ECF"/>
    <w:rsid w:val="0092408C"/>
    <w:rsid w:val="00930322"/>
    <w:rsid w:val="0093304E"/>
    <w:rsid w:val="00935561"/>
    <w:rsid w:val="00936760"/>
    <w:rsid w:val="00936A5E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D20ED"/>
    <w:rsid w:val="009D3FF8"/>
    <w:rsid w:val="009E4A62"/>
    <w:rsid w:val="009E7110"/>
    <w:rsid w:val="009F1C6F"/>
    <w:rsid w:val="009F25AC"/>
    <w:rsid w:val="009F64F8"/>
    <w:rsid w:val="009F796D"/>
    <w:rsid w:val="00A003BF"/>
    <w:rsid w:val="00A0511D"/>
    <w:rsid w:val="00A13C35"/>
    <w:rsid w:val="00A20FBC"/>
    <w:rsid w:val="00A21C88"/>
    <w:rsid w:val="00A22820"/>
    <w:rsid w:val="00A4189C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02B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57DB6"/>
    <w:rsid w:val="00C64186"/>
    <w:rsid w:val="00C72F52"/>
    <w:rsid w:val="00C747C2"/>
    <w:rsid w:val="00C91610"/>
    <w:rsid w:val="00C9442A"/>
    <w:rsid w:val="00C961BE"/>
    <w:rsid w:val="00CB4279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0B92"/>
    <w:rsid w:val="00DB1731"/>
    <w:rsid w:val="00DC083C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04D"/>
    <w:rsid w:val="00EB52FF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semiHidden/>
    <w:unhideWhenUsed/>
    <w:rsid w:val="00A05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6624-9044-44EA-92FD-0F15C01E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102</cp:revision>
  <cp:lastPrinted>2021-01-28T14:46:00Z</cp:lastPrinted>
  <dcterms:created xsi:type="dcterms:W3CDTF">2019-05-27T11:43:00Z</dcterms:created>
  <dcterms:modified xsi:type="dcterms:W3CDTF">2021-01-28T14:51:00Z</dcterms:modified>
</cp:coreProperties>
</file>