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98" w:rsidRPr="00360FD2" w:rsidRDefault="00440098" w:rsidP="003F6575">
      <w:pPr>
        <w:spacing w:after="0" w:line="240" w:lineRule="atLeast"/>
        <w:rPr>
          <w:rFonts w:ascii="Arial" w:hAnsi="Arial"/>
          <w:b/>
          <w:sz w:val="24"/>
          <w:szCs w:val="24"/>
        </w:rPr>
      </w:pPr>
      <w:r w:rsidRPr="008E5A75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b/>
          <w:sz w:val="24"/>
          <w:szCs w:val="24"/>
          <w:lang w:val="uk-UA"/>
        </w:rPr>
        <w:t xml:space="preserve">                                                             </w:t>
      </w:r>
      <w:r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674385099" r:id="rId6"/>
        </w:object>
      </w:r>
      <w:r w:rsidRPr="00360FD2">
        <w:rPr>
          <w:rFonts w:ascii="Arial" w:hAnsi="Arial"/>
          <w:b/>
          <w:sz w:val="24"/>
          <w:szCs w:val="24"/>
        </w:rPr>
        <w:t xml:space="preserve">                                                               </w:t>
      </w:r>
      <w:r w:rsidRPr="00360FD2">
        <w:rPr>
          <w:rFonts w:ascii="Arial" w:hAnsi="Arial"/>
          <w:b/>
          <w:sz w:val="28"/>
          <w:szCs w:val="28"/>
        </w:rPr>
        <w:t xml:space="preserve"> </w:t>
      </w:r>
      <w:r w:rsidRPr="00360FD2">
        <w:rPr>
          <w:rFonts w:ascii="Arial" w:hAnsi="Arial"/>
          <w:b/>
          <w:sz w:val="24"/>
          <w:szCs w:val="24"/>
        </w:rPr>
        <w:t xml:space="preserve">                         </w:t>
      </w:r>
    </w:p>
    <w:p w:rsidR="00440098" w:rsidRDefault="00440098" w:rsidP="003F657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440098" w:rsidRPr="00360FD2" w:rsidRDefault="00440098" w:rsidP="003F65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440098" w:rsidRDefault="00440098" w:rsidP="003F657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440098" w:rsidRPr="00713D5F" w:rsidRDefault="00440098" w:rsidP="00E2368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440098" w:rsidRDefault="00440098" w:rsidP="003F6575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</w:t>
      </w:r>
      <w:r w:rsidRPr="003F657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сесія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вось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мого скликання   </w:t>
      </w:r>
    </w:p>
    <w:p w:rsidR="00440098" w:rsidRDefault="00440098" w:rsidP="003F6575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9119A">
        <w:rPr>
          <w:rFonts w:ascii="Times New Roman" w:hAnsi="Times New Roman"/>
          <w:sz w:val="28"/>
          <w:szCs w:val="28"/>
        </w:rPr>
        <w:t>від                      №</w:t>
      </w:r>
      <w:r w:rsidRPr="00BB193B">
        <w:rPr>
          <w:sz w:val="28"/>
          <w:szCs w:val="28"/>
        </w:rPr>
        <w:t xml:space="preserve"> </w:t>
      </w:r>
    </w:p>
    <w:p w:rsidR="00440098" w:rsidRPr="00CE7ED1" w:rsidRDefault="00440098" w:rsidP="003F6575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sz w:val="28"/>
          <w:szCs w:val="28"/>
          <w:lang w:val="uk-UA"/>
        </w:rPr>
      </w:pPr>
    </w:p>
    <w:p w:rsidR="00440098" w:rsidRDefault="00440098" w:rsidP="000373A1">
      <w:pPr>
        <w:pStyle w:val="20"/>
        <w:shd w:val="clear" w:color="auto" w:fill="auto"/>
        <w:tabs>
          <w:tab w:val="left" w:pos="3168"/>
        </w:tabs>
        <w:spacing w:after="0" w:line="317" w:lineRule="exact"/>
        <w:ind w:right="4393"/>
        <w:jc w:val="both"/>
        <w:rPr>
          <w:lang w:val="uk-UA"/>
        </w:rPr>
      </w:pPr>
      <w:r w:rsidRPr="000373A1">
        <w:rPr>
          <w:rFonts w:ascii="Times New Roman" w:hAnsi="Times New Roman"/>
          <w:lang w:val="uk-UA"/>
        </w:rPr>
        <w:t>Про</w:t>
      </w:r>
      <w:r>
        <w:rPr>
          <w:rFonts w:ascii="Times New Roman" w:hAnsi="Times New Roman"/>
          <w:lang w:val="uk-UA"/>
        </w:rPr>
        <w:t xml:space="preserve"> затвердження </w:t>
      </w:r>
      <w:r w:rsidRPr="0017101F">
        <w:rPr>
          <w:rFonts w:ascii="Times New Roman" w:hAnsi="Times New Roman"/>
          <w:lang w:val="uk-UA"/>
        </w:rPr>
        <w:t>П</w:t>
      </w:r>
      <w:r w:rsidRPr="000373A1">
        <w:rPr>
          <w:rFonts w:ascii="Times New Roman" w:hAnsi="Times New Roman"/>
          <w:lang w:val="uk-UA"/>
        </w:rPr>
        <w:t>рограми</w:t>
      </w:r>
      <w:r>
        <w:rPr>
          <w:rFonts w:ascii="Times New Roman" w:hAnsi="Times New Roman"/>
          <w:lang w:val="uk-UA"/>
        </w:rPr>
        <w:t xml:space="preserve"> лікувально - профілактичної стоматологічної медичної допомоги дітям в закладах загальної  середньої  та дошкільної освіти Новоград-Волинської міської територіальної громади на 2021-2022 роки</w:t>
      </w:r>
      <w:r w:rsidRPr="0017101F">
        <w:rPr>
          <w:rFonts w:ascii="Times New Roman" w:hAnsi="Times New Roman"/>
          <w:lang w:val="uk-UA"/>
        </w:rPr>
        <w:t xml:space="preserve"> </w:t>
      </w:r>
    </w:p>
    <w:p w:rsidR="00440098" w:rsidRDefault="00440098" w:rsidP="003F6575">
      <w:pPr>
        <w:tabs>
          <w:tab w:val="left" w:pos="36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40098" w:rsidRDefault="00440098" w:rsidP="006D374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підпунктом 22 частини першої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26, статті 60 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враховуючи звернення директора комунального некомерційного підприємства «Новоград-Волинське міськрайонне  стоматологічне медичне об</w:t>
      </w:r>
      <w:r w:rsidRPr="006D374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єднання» Кардаш Т.М. від  04.02.2021   №29, з метою раннього виявлення, попередження та лікування стоматологічних захворювань в дітей,  міська рада</w:t>
      </w:r>
    </w:p>
    <w:p w:rsidR="00440098" w:rsidRPr="0017101F" w:rsidRDefault="00440098" w:rsidP="006D374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7726C6" w:rsidRDefault="00440098" w:rsidP="009F7F3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7101F">
        <w:rPr>
          <w:rFonts w:ascii="Times New Roman" w:hAnsi="Times New Roman"/>
          <w:sz w:val="28"/>
          <w:szCs w:val="28"/>
          <w:lang w:val="uk-UA"/>
        </w:rPr>
        <w:t>ВИРІШИЛА:</w:t>
      </w:r>
      <w:r w:rsidRPr="007726C6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</w:t>
      </w:r>
    </w:p>
    <w:p w:rsidR="00440098" w:rsidRPr="00F730A6" w:rsidRDefault="00440098" w:rsidP="009F7F32">
      <w:pPr>
        <w:pStyle w:val="20"/>
        <w:shd w:val="clear" w:color="auto" w:fill="auto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1. </w:t>
      </w:r>
      <w:r w:rsidRPr="00F730A6">
        <w:rPr>
          <w:rFonts w:ascii="Times New Roman" w:hAnsi="Times New Roman"/>
          <w:lang w:val="uk-UA"/>
        </w:rPr>
        <w:t>Затвердити</w:t>
      </w:r>
      <w:r>
        <w:rPr>
          <w:rFonts w:ascii="Times New Roman" w:hAnsi="Times New Roman"/>
          <w:lang w:val="uk-UA"/>
        </w:rPr>
        <w:t> П</w:t>
      </w:r>
      <w:r w:rsidRPr="00F730A6">
        <w:rPr>
          <w:rFonts w:ascii="Times New Roman" w:hAnsi="Times New Roman"/>
          <w:lang w:val="uk-UA"/>
        </w:rPr>
        <w:t xml:space="preserve">рограму </w:t>
      </w:r>
      <w:r>
        <w:rPr>
          <w:rFonts w:ascii="Times New Roman" w:hAnsi="Times New Roman"/>
          <w:lang w:val="uk-UA"/>
        </w:rPr>
        <w:t xml:space="preserve">лікувально - профілактичної стоматологічної медичної допомоги дітям в закладах загальної  середньої та дошкільної освіти  Новоград-Волинської міської територіальної громади на 2021-2022 роки згідно додатку.        </w:t>
      </w:r>
    </w:p>
    <w:p w:rsidR="00440098" w:rsidRPr="00702FEC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92115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2</w:t>
      </w:r>
      <w:r w:rsidRPr="0092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115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 w:rsidRPr="0092115A">
        <w:rPr>
          <w:rFonts w:ascii="Times New Roman" w:hAnsi="Times New Roman"/>
          <w:sz w:val="28"/>
          <w:szCs w:val="28"/>
        </w:rPr>
        <w:t xml:space="preserve"> комісію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>
        <w:rPr>
          <w:rFonts w:ascii="Times New Roman" w:hAnsi="Times New Roman"/>
          <w:sz w:val="28"/>
          <w:szCs w:val="28"/>
        </w:rPr>
        <w:t xml:space="preserve">я, освіти, культури та спорту </w:t>
      </w:r>
      <w:r>
        <w:rPr>
          <w:rFonts w:ascii="Times New Roman" w:hAnsi="Times New Roman"/>
          <w:sz w:val="28"/>
          <w:szCs w:val="28"/>
          <w:lang w:val="uk-UA"/>
        </w:rPr>
        <w:t>(Широкопояс О.Ю.) та заступника міського голови  Борис Н.П.</w:t>
      </w: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CE7ED1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shd w:val="clear" w:color="auto" w:fill="FFFFFF"/>
        <w:spacing w:after="0" w:line="322" w:lineRule="exact"/>
        <w:ind w:right="1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                                                                                  М.П.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Боровець</w:t>
      </w:r>
      <w:r w:rsidRPr="00DA6F8A">
        <w:rPr>
          <w:rFonts w:ascii="Times New Roman" w:hAnsi="Times New Roman"/>
          <w:sz w:val="28"/>
          <w:szCs w:val="28"/>
        </w:rPr>
        <w:t xml:space="preserve">  </w:t>
      </w: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4B6323" w:rsidRDefault="00440098" w:rsidP="009F7F32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Default="00440098">
      <w:pPr>
        <w:rPr>
          <w:lang w:val="uk-UA"/>
        </w:rPr>
      </w:pPr>
    </w:p>
    <w:p w:rsidR="00440098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Додаток</w:t>
      </w:r>
    </w:p>
    <w:p w:rsidR="00440098" w:rsidRDefault="00440098" w:rsidP="00020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440098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від                       №</w:t>
      </w:r>
    </w:p>
    <w:p w:rsidR="00440098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40098" w:rsidRPr="00D70410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70410">
        <w:rPr>
          <w:rFonts w:ascii="Times New Roman" w:hAnsi="Times New Roman"/>
          <w:sz w:val="28"/>
          <w:szCs w:val="28"/>
        </w:rPr>
        <w:t>Програма</w:t>
      </w:r>
    </w:p>
    <w:p w:rsidR="00440098" w:rsidRPr="00D70410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70410">
        <w:rPr>
          <w:rFonts w:ascii="Times New Roman" w:hAnsi="Times New Roman"/>
          <w:sz w:val="28"/>
          <w:szCs w:val="28"/>
        </w:rPr>
        <w:t xml:space="preserve">лікувально-профілактичної </w:t>
      </w:r>
      <w:r>
        <w:rPr>
          <w:rFonts w:ascii="Times New Roman" w:hAnsi="Times New Roman"/>
          <w:sz w:val="28"/>
          <w:szCs w:val="28"/>
        </w:rPr>
        <w:t xml:space="preserve">стоматологічної медичної </w:t>
      </w:r>
      <w:r w:rsidRPr="00D70410">
        <w:rPr>
          <w:rFonts w:ascii="Times New Roman" w:hAnsi="Times New Roman"/>
          <w:sz w:val="28"/>
          <w:szCs w:val="28"/>
        </w:rPr>
        <w:t>допомоги дітям</w:t>
      </w:r>
    </w:p>
    <w:p w:rsidR="00440098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70410">
        <w:rPr>
          <w:rFonts w:ascii="Times New Roman" w:hAnsi="Times New Roman"/>
          <w:sz w:val="28"/>
          <w:szCs w:val="28"/>
        </w:rPr>
        <w:t>в зак</w:t>
      </w:r>
      <w:r>
        <w:rPr>
          <w:rFonts w:ascii="Times New Roman" w:hAnsi="Times New Roman"/>
          <w:sz w:val="28"/>
          <w:szCs w:val="28"/>
        </w:rPr>
        <w:t xml:space="preserve">ладах загальної середньої  та дошкільної освіти </w:t>
      </w:r>
      <w:r w:rsidRPr="00D70410">
        <w:rPr>
          <w:rFonts w:ascii="Times New Roman" w:hAnsi="Times New Roman"/>
          <w:sz w:val="28"/>
          <w:szCs w:val="28"/>
        </w:rPr>
        <w:t xml:space="preserve"> Новоград-Волинської </w:t>
      </w:r>
      <w:r>
        <w:rPr>
          <w:rFonts w:ascii="Times New Roman" w:hAnsi="Times New Roman"/>
          <w:sz w:val="28"/>
          <w:szCs w:val="28"/>
        </w:rPr>
        <w:t>міської</w:t>
      </w:r>
      <w:r w:rsidRPr="00D70410">
        <w:rPr>
          <w:rFonts w:ascii="Times New Roman" w:hAnsi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 xml:space="preserve"> на 2021-2022</w:t>
      </w:r>
      <w:r w:rsidRPr="00D70410">
        <w:rPr>
          <w:rFonts w:ascii="Times New Roman" w:hAnsi="Times New Roman"/>
          <w:sz w:val="28"/>
          <w:szCs w:val="28"/>
        </w:rPr>
        <w:t xml:space="preserve"> роки</w:t>
      </w:r>
    </w:p>
    <w:p w:rsidR="00440098" w:rsidRPr="004B6323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6"/>
          <w:szCs w:val="26"/>
        </w:rPr>
        <w:t>ПАСПОРТ ПРОГРАМИ</w:t>
      </w:r>
    </w:p>
    <w:p w:rsidR="00440098" w:rsidRPr="004B6323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лікувально-профілактичної стоматологічної медичної допомоги дітям</w:t>
      </w:r>
    </w:p>
    <w:p w:rsidR="00440098" w:rsidRPr="004B6323" w:rsidRDefault="00440098" w:rsidP="00020E2E">
      <w:pPr>
        <w:pStyle w:val="NoSpacing"/>
        <w:jc w:val="center"/>
        <w:rPr>
          <w:rFonts w:ascii="Times New Roman" w:hAnsi="Times New Roman"/>
        </w:rPr>
      </w:pPr>
      <w:r w:rsidRPr="004B6323">
        <w:rPr>
          <w:rFonts w:ascii="Times New Roman" w:hAnsi="Times New Roman"/>
          <w:sz w:val="28"/>
          <w:szCs w:val="28"/>
        </w:rPr>
        <w:t>в закладах загальної  середньої  та дошкільної освіти  Новоград-Волинської міської 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323">
        <w:rPr>
          <w:rFonts w:ascii="Times New Roman" w:hAnsi="Times New Roman"/>
          <w:sz w:val="28"/>
          <w:szCs w:val="28"/>
        </w:rPr>
        <w:t>на 2021-2022 роки</w:t>
      </w:r>
    </w:p>
    <w:p w:rsidR="00440098" w:rsidRDefault="00440098" w:rsidP="00020E2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5387"/>
      </w:tblGrid>
      <w:tr w:rsidR="00440098" w:rsidRPr="007542A3" w:rsidTr="00537A45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 xml:space="preserve">Відділ з питань охорони здоров’я та медичного забезпечення Новоград-Волинської міської ради, КНП </w:t>
            </w:r>
            <w:r w:rsidRPr="007542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42A3">
              <w:rPr>
                <w:rFonts w:ascii="Times New Roman" w:hAnsi="Times New Roman"/>
                <w:sz w:val="28"/>
                <w:szCs w:val="28"/>
              </w:rPr>
              <w:t>«Новоград-Волинське міськрайонне стоматологічне медичне об’єднання»</w:t>
            </w:r>
          </w:p>
        </w:tc>
      </w:tr>
      <w:tr w:rsidR="00440098" w:rsidRPr="007542A3" w:rsidTr="00537A45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 xml:space="preserve">Відділ з питань охорони здоров’я та медичного забезпечення  Новоград-Волинської міської ради, КНП </w:t>
            </w:r>
            <w:r w:rsidRPr="007542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42A3">
              <w:rPr>
                <w:rFonts w:ascii="Times New Roman" w:hAnsi="Times New Roman"/>
                <w:sz w:val="28"/>
                <w:szCs w:val="28"/>
              </w:rPr>
              <w:t>«Новоград-Волинське міськрайонне стоматологічне медичне об’єднання»</w:t>
            </w:r>
          </w:p>
        </w:tc>
      </w:tr>
      <w:tr w:rsidR="00440098" w:rsidRPr="007542A3" w:rsidTr="00537A45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 xml:space="preserve">Відділ з питань охорони здоров’я та медичного забезпечення Новоград-Волинської міської ради, КНП </w:t>
            </w:r>
            <w:r w:rsidRPr="007542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42A3">
              <w:rPr>
                <w:rFonts w:ascii="Times New Roman" w:hAnsi="Times New Roman"/>
                <w:sz w:val="28"/>
                <w:szCs w:val="28"/>
              </w:rPr>
              <w:t>«Новоград-Волинське міськрайонне стоматологічне медичне об’єднання»</w:t>
            </w:r>
          </w:p>
        </w:tc>
      </w:tr>
      <w:tr w:rsidR="00440098" w:rsidRPr="007542A3" w:rsidTr="00537A45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КНП «Новоград-Волинське міськрайонне стоматологічне медичне об’єднання»</w:t>
            </w:r>
          </w:p>
        </w:tc>
      </w:tr>
      <w:tr w:rsidR="00440098" w:rsidRPr="007542A3" w:rsidTr="00537A45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2021 – 2022 роки</w:t>
            </w:r>
          </w:p>
        </w:tc>
      </w:tr>
      <w:tr w:rsidR="00440098" w:rsidRPr="007542A3" w:rsidTr="00537A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Бюджет Новоград-Волинської міської територіальної громади та інші кошти, не заборонені   чинним законодавством</w:t>
            </w:r>
          </w:p>
        </w:tc>
      </w:tr>
      <w:tr w:rsidR="00440098" w:rsidRPr="007542A3" w:rsidTr="00537A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з урахуванням потреби на 2021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516,53</w:t>
            </w:r>
            <w:r w:rsidRPr="007542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542A3">
              <w:rPr>
                <w:rFonts w:ascii="Times New Roman" w:hAnsi="Times New Roman"/>
                <w:sz w:val="28"/>
                <w:szCs w:val="28"/>
              </w:rPr>
              <w:t>тис.грн., в т.ч. з  бюджету міської територіальної громади  –  516,53 тис.грн.</w:t>
            </w:r>
          </w:p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  <w:tr w:rsidR="00440098" w:rsidRPr="007542A3" w:rsidTr="00537A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98" w:rsidRPr="007542A3" w:rsidRDefault="00440098" w:rsidP="00537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з урахуванням потреби на 2022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750,71</w:t>
            </w:r>
            <w:r w:rsidRPr="007542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542A3">
              <w:rPr>
                <w:rFonts w:ascii="Times New Roman" w:hAnsi="Times New Roman"/>
                <w:sz w:val="28"/>
                <w:szCs w:val="28"/>
              </w:rPr>
              <w:t>тис.грн., в т.ч. з  бюджету міської територіальної громади  –  750,71 тис.грн.</w:t>
            </w:r>
          </w:p>
          <w:p w:rsidR="00440098" w:rsidRPr="007542A3" w:rsidRDefault="00440098" w:rsidP="00537A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A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</w:tbl>
    <w:p w:rsidR="00440098" w:rsidRDefault="00440098" w:rsidP="00020E2E">
      <w:pPr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частина</w:t>
      </w:r>
    </w:p>
    <w:p w:rsidR="00440098" w:rsidRDefault="00440098" w:rsidP="00020E2E">
      <w:pPr>
        <w:pStyle w:val="NoSpacing"/>
        <w:ind w:left="927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Ця Програма розроблена на основі Конституції України, Законів України «Основи законодавства України про охорону здоров’я», «Про місцеве самоврядування в Україні», згідно наказів МОЗ України від 28.09.2012 №751 «Про створення та впровадження медико-технологічних документів зі стандартизації медичної допомоги в системі Міністерства охорони здоров’я України», від 28.09.2012 №752 «Про порядок контролю якості медичної допомоги», від 23.11.2004 №566 «Про затвердження Протоколів надання медичної допомоги дитячому населенню в умовах амбулаторно-поліклінічних закладів».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 проблеми, на розв’язання яких спрямована Програма</w:t>
      </w:r>
    </w:p>
    <w:p w:rsidR="00440098" w:rsidRDefault="00440098" w:rsidP="00020E2E">
      <w:pPr>
        <w:pStyle w:val="NoSpacing"/>
        <w:ind w:left="927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Однією з найбільш актуальних проблем в Україні є стан здоров’я населення, в тому числі його складової – стоматологічного здоров’я.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Особливе занепокоєння викликає стабільно висока поширеність захворювань твердих тканин зубів (карієсу) у дітей 83-93% залежно від віку (за статистичними даними) та понад 30-40% - аномалії та деформації зубо-щелепової ділянки.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році у зв’язку із реформуванням системи охорони здоров’я відповідно до Закону України «Про державні фінансові гарантії медичного обслуговування населення» проведено оптимізацію мережі КНП «Новоград-Волинське міськрай СМО».</w:t>
      </w:r>
    </w:p>
    <w:p w:rsidR="00440098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 дошкільних закладах та закладах загальної  середньої освіти Новоград-Волинської міської територіальної громади   обліковується близько 9037 дітей, з них 7492 дитини шкільного віку та 2102 – дошкільнят.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Несвоєчасне виявлення і лікування, запобігання стоматологічних захворювань зумовить виникнення серйозних ускладнень щелепно-лицевої ділянки, втрати значної кількості зубів, запальні процеси, і як результат – обмеження функцій жування, дихання, мовлення.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Профілактика – це комплекс державних, соціальних, медичних заходів , які направлені на попередження, раннє виявлення та лікування стоматологічних захворювань щелепно-лицевої ділянки. Тому, значну частину цієї Програми займають профілактичні заходи в закладах загальної  середньої освіти та дошкільної освіти, що підвищить рівень  загального здоров’я дітей. У дитячий період розвитку організму профілактичні заходи набагато ефективніші, оскільки на цьому етапі відбувається зміна прорізання зубів, дозрівання емалі постійних зубів, формування постійного прикусу. </w:t>
      </w:r>
    </w:p>
    <w:p w:rsidR="00440098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 Програми</w:t>
      </w:r>
    </w:p>
    <w:p w:rsidR="00440098" w:rsidRDefault="00440098" w:rsidP="00020E2E">
      <w:pPr>
        <w:pStyle w:val="NoSpacing"/>
        <w:ind w:left="927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Метою Програми є реалізація положень чинного законодавства щодо забезпечення лікувально-профілактичною стоматологічною допомогою дітей в закладах загальної середньої  та дошкільної освіти</w:t>
      </w:r>
      <w:r w:rsidRPr="00D70410">
        <w:rPr>
          <w:rFonts w:ascii="Times New Roman" w:hAnsi="Times New Roman"/>
          <w:sz w:val="28"/>
          <w:szCs w:val="28"/>
        </w:rPr>
        <w:t xml:space="preserve"> Новогр</w:t>
      </w:r>
      <w:r>
        <w:rPr>
          <w:rFonts w:ascii="Times New Roman" w:hAnsi="Times New Roman"/>
          <w:sz w:val="28"/>
          <w:szCs w:val="28"/>
        </w:rPr>
        <w:t>ад-Волинської міської</w:t>
      </w:r>
      <w:r w:rsidRPr="00D70410">
        <w:rPr>
          <w:rFonts w:ascii="Times New Roman" w:hAnsi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спрямована на раннє виявлення, попередження, лікування стоматологічних захворювань, суттєве поліпшення рівня стоматологічного здоров’я дітей в закладах загальної  середньої  та дошкільної освіти</w:t>
      </w:r>
      <w:r w:rsidRPr="00D70410">
        <w:rPr>
          <w:rFonts w:ascii="Times New Roman" w:hAnsi="Times New Roman"/>
          <w:sz w:val="28"/>
          <w:szCs w:val="28"/>
        </w:rPr>
        <w:t xml:space="preserve">  Новогр</w:t>
      </w:r>
      <w:r>
        <w:rPr>
          <w:rFonts w:ascii="Times New Roman" w:hAnsi="Times New Roman"/>
          <w:sz w:val="28"/>
          <w:szCs w:val="28"/>
        </w:rPr>
        <w:t>ад-Волинської міської</w:t>
      </w:r>
      <w:r w:rsidRPr="00D70410">
        <w:rPr>
          <w:rFonts w:ascii="Times New Roman" w:hAnsi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40098" w:rsidRDefault="00440098" w:rsidP="00020E2E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Напрями та заходи Програми</w:t>
      </w:r>
    </w:p>
    <w:p w:rsidR="00440098" w:rsidRDefault="00440098" w:rsidP="00020E2E">
      <w:pPr>
        <w:pStyle w:val="NoSpacing"/>
        <w:ind w:left="927"/>
        <w:rPr>
          <w:rFonts w:ascii="Times New Roman" w:hAnsi="Times New Roman"/>
          <w:sz w:val="28"/>
          <w:szCs w:val="28"/>
        </w:rPr>
      </w:pPr>
    </w:p>
    <w:p w:rsidR="00440098" w:rsidRPr="0092633E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633E">
        <w:rPr>
          <w:rFonts w:ascii="Times New Roman" w:hAnsi="Times New Roman"/>
          <w:sz w:val="28"/>
          <w:szCs w:val="28"/>
        </w:rPr>
        <w:t xml:space="preserve">        Основними напрямками діяльності та заходами Програми є надання лікувально-профілактичних стоматологічних послуг:</w:t>
      </w:r>
    </w:p>
    <w:p w:rsidR="00440098" w:rsidRPr="0092633E" w:rsidRDefault="00440098" w:rsidP="00BC794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633E">
        <w:rPr>
          <w:rFonts w:ascii="Times New Roman" w:hAnsi="Times New Roman"/>
          <w:sz w:val="28"/>
          <w:szCs w:val="28"/>
        </w:rPr>
        <w:t xml:space="preserve">        - школярам в закладах загальної і середньої освіти - проведення діагностики, раннє виявлення захворювань, лікувальні заходи та попередження стоматологічних захворювань; </w:t>
      </w:r>
    </w:p>
    <w:p w:rsidR="00440098" w:rsidRPr="0092633E" w:rsidRDefault="00440098" w:rsidP="00BC794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633E">
        <w:rPr>
          <w:rFonts w:ascii="Times New Roman" w:hAnsi="Times New Roman"/>
          <w:sz w:val="28"/>
          <w:szCs w:val="28"/>
        </w:rPr>
        <w:t xml:space="preserve">       -  дітям дитячих садочків - профілактичні огляди, проведення  заходів (двічі на рік) з метою раннього виявлення та запобігання стоматологічних захворювань у дитячому віці.</w:t>
      </w:r>
    </w:p>
    <w:p w:rsidR="00440098" w:rsidRPr="0047256D" w:rsidRDefault="00440098" w:rsidP="00020E2E">
      <w:pPr>
        <w:pStyle w:val="NoSpacing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Фінансове забезпечення реалізації програми</w:t>
      </w:r>
    </w:p>
    <w:p w:rsidR="00440098" w:rsidRDefault="00440098" w:rsidP="00020E2E">
      <w:pPr>
        <w:pStyle w:val="NoSpacing"/>
        <w:ind w:left="927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Виконання Програми здійснюється в межах фінансових можливостей бюджету міської територіальної громади та за рахунок інших джерел фінансування, не заборонених законодавством для надання високоспеціалізованої лікувально-профілактичної стоматологічної допомоги дітям </w:t>
      </w:r>
      <w:r w:rsidRPr="00D70410">
        <w:rPr>
          <w:rFonts w:ascii="Times New Roman" w:hAnsi="Times New Roman"/>
          <w:sz w:val="28"/>
          <w:szCs w:val="28"/>
        </w:rPr>
        <w:t>Новогр</w:t>
      </w:r>
      <w:r>
        <w:rPr>
          <w:rFonts w:ascii="Times New Roman" w:hAnsi="Times New Roman"/>
          <w:sz w:val="28"/>
          <w:szCs w:val="28"/>
        </w:rPr>
        <w:t>ад-Волинської міської</w:t>
      </w:r>
      <w:r w:rsidRPr="00D70410">
        <w:rPr>
          <w:rFonts w:ascii="Times New Roman" w:hAnsi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(Додаток додається).</w:t>
      </w:r>
    </w:p>
    <w:p w:rsidR="00440098" w:rsidRDefault="00440098" w:rsidP="00020E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</w:p>
    <w:p w:rsidR="00440098" w:rsidRDefault="00440098" w:rsidP="00020E2E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440098" w:rsidRDefault="00440098" w:rsidP="00A82AC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Програми дасть можливість:</w:t>
      </w:r>
    </w:p>
    <w:p w:rsidR="00440098" w:rsidRDefault="00440098" w:rsidP="0092633E">
      <w:pPr>
        <w:pStyle w:val="NoSpacing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дотримання вимог чинного законодавства України щодо забезпечення</w:t>
      </w:r>
    </w:p>
    <w:p w:rsidR="00440098" w:rsidRDefault="00440098" w:rsidP="009263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безоплатної стоматологічної допомоги окремих категорій дітей;</w:t>
      </w:r>
    </w:p>
    <w:p w:rsidR="00440098" w:rsidRDefault="00440098" w:rsidP="009263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E3D70">
        <w:rPr>
          <w:rFonts w:ascii="Times New Roman" w:hAnsi="Times New Roman"/>
          <w:sz w:val="28"/>
          <w:szCs w:val="28"/>
        </w:rPr>
        <w:t>покращення якості надання стоматологічної допомоги та лікувально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D70">
        <w:rPr>
          <w:rFonts w:ascii="Times New Roman" w:hAnsi="Times New Roman"/>
          <w:sz w:val="28"/>
          <w:szCs w:val="28"/>
        </w:rPr>
        <w:t>-</w:t>
      </w:r>
    </w:p>
    <w:p w:rsidR="00440098" w:rsidRDefault="00440098" w:rsidP="009263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3D70">
        <w:rPr>
          <w:rFonts w:ascii="Times New Roman" w:hAnsi="Times New Roman"/>
          <w:sz w:val="28"/>
          <w:szCs w:val="28"/>
        </w:rPr>
        <w:t xml:space="preserve">профілактичних заходів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E3D70">
        <w:rPr>
          <w:rFonts w:ascii="Times New Roman" w:hAnsi="Times New Roman"/>
          <w:sz w:val="28"/>
          <w:szCs w:val="28"/>
        </w:rPr>
        <w:t xml:space="preserve"> закладах</w:t>
      </w:r>
      <w:r>
        <w:rPr>
          <w:rFonts w:ascii="Times New Roman" w:hAnsi="Times New Roman"/>
          <w:sz w:val="28"/>
          <w:szCs w:val="28"/>
        </w:rPr>
        <w:t xml:space="preserve"> загальної середньої  та дошкільної освіти</w:t>
      </w:r>
      <w:r w:rsidRPr="00D7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Новоград-Волинської міської територіальної громади;</w:t>
      </w:r>
    </w:p>
    <w:p w:rsidR="00440098" w:rsidRDefault="00440098" w:rsidP="009263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з</w:t>
      </w:r>
      <w:r w:rsidRPr="00FE3D70">
        <w:rPr>
          <w:rFonts w:ascii="Times New Roman" w:hAnsi="Times New Roman"/>
          <w:sz w:val="28"/>
          <w:szCs w:val="28"/>
        </w:rPr>
        <w:t xml:space="preserve">ниження кількісного показника інтенсивності і поширеності </w:t>
      </w:r>
    </w:p>
    <w:p w:rsidR="00440098" w:rsidRPr="00506ED3" w:rsidRDefault="00440098" w:rsidP="009263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3D70">
        <w:rPr>
          <w:rFonts w:ascii="Times New Roman" w:hAnsi="Times New Roman"/>
          <w:sz w:val="28"/>
          <w:szCs w:val="28"/>
        </w:rPr>
        <w:t xml:space="preserve">виникнення карієсу та його ускладнень, захворювань слизової оболонки і </w:t>
      </w:r>
      <w:r>
        <w:rPr>
          <w:rFonts w:ascii="Times New Roman" w:hAnsi="Times New Roman"/>
          <w:sz w:val="28"/>
          <w:szCs w:val="28"/>
        </w:rPr>
        <w:t>попередження деформацій</w:t>
      </w:r>
      <w:r w:rsidRPr="00FE3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зубощелепової ділянки</w:t>
      </w:r>
      <w:r w:rsidRPr="00FE3D70">
        <w:rPr>
          <w:rFonts w:ascii="Times New Roman" w:hAnsi="Times New Roman"/>
          <w:sz w:val="28"/>
          <w:szCs w:val="28"/>
        </w:rPr>
        <w:t xml:space="preserve"> у дітей.</w:t>
      </w:r>
    </w:p>
    <w:p w:rsidR="00440098" w:rsidRDefault="00440098" w:rsidP="00020E2E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28"/>
          <w:szCs w:val="28"/>
        </w:rPr>
      </w:pPr>
      <w:r w:rsidRPr="00984A38"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О.В. </w:t>
      </w:r>
      <w:r w:rsidRPr="00984A38">
        <w:rPr>
          <w:rFonts w:ascii="Times New Roman" w:hAnsi="Times New Roman"/>
          <w:sz w:val="28"/>
          <w:szCs w:val="28"/>
        </w:rPr>
        <w:t xml:space="preserve"> Гвозденко</w:t>
      </w:r>
    </w:p>
    <w:p w:rsidR="00440098" w:rsidRPr="00984A38" w:rsidRDefault="00440098" w:rsidP="00020E2E">
      <w:pPr>
        <w:pStyle w:val="NoSpacing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rPr>
          <w:rFonts w:ascii="Times New Roman" w:hAnsi="Times New Roman"/>
          <w:sz w:val="18"/>
          <w:szCs w:val="18"/>
        </w:rPr>
      </w:pPr>
    </w:p>
    <w:p w:rsidR="00440098" w:rsidRDefault="00440098" w:rsidP="00020E2E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440098" w:rsidRPr="002B6704" w:rsidRDefault="00440098" w:rsidP="00A56F0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B6704">
        <w:rPr>
          <w:rFonts w:ascii="Times New Roman" w:hAnsi="Times New Roman"/>
          <w:sz w:val="28"/>
          <w:szCs w:val="28"/>
        </w:rPr>
        <w:t xml:space="preserve">Додаток </w:t>
      </w:r>
    </w:p>
    <w:p w:rsidR="00440098" w:rsidRPr="002B6704" w:rsidRDefault="00440098" w:rsidP="00020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B6704">
        <w:rPr>
          <w:rFonts w:ascii="Times New Roman" w:hAnsi="Times New Roman"/>
          <w:sz w:val="28"/>
          <w:szCs w:val="28"/>
        </w:rPr>
        <w:t xml:space="preserve">до Програми </w:t>
      </w:r>
    </w:p>
    <w:p w:rsidR="00440098" w:rsidRDefault="00440098" w:rsidP="00020E2E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440098" w:rsidRPr="00FE3D70" w:rsidRDefault="00440098" w:rsidP="00020E2E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440098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Фінансове забезпечення</w:t>
      </w:r>
    </w:p>
    <w:p w:rsidR="00440098" w:rsidRPr="00D70410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Програми </w:t>
      </w:r>
      <w:r w:rsidRPr="00387A1D">
        <w:rPr>
          <w:rFonts w:ascii="Times New Roman" w:hAnsi="Times New Roman"/>
          <w:sz w:val="28"/>
          <w:szCs w:val="28"/>
        </w:rPr>
        <w:t xml:space="preserve">лікувально-профілактичної </w:t>
      </w:r>
      <w:r>
        <w:rPr>
          <w:rFonts w:ascii="Times New Roman" w:hAnsi="Times New Roman"/>
          <w:sz w:val="28"/>
          <w:szCs w:val="28"/>
        </w:rPr>
        <w:t xml:space="preserve">стоматологічної медичної </w:t>
      </w:r>
      <w:r w:rsidRPr="00387A1D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дітям </w:t>
      </w:r>
      <w:r w:rsidRPr="00D70410">
        <w:rPr>
          <w:rFonts w:ascii="Times New Roman" w:hAnsi="Times New Roman"/>
          <w:sz w:val="28"/>
          <w:szCs w:val="28"/>
        </w:rPr>
        <w:t xml:space="preserve">в закладах загальної </w:t>
      </w:r>
      <w:r>
        <w:rPr>
          <w:rFonts w:ascii="Times New Roman" w:hAnsi="Times New Roman"/>
          <w:sz w:val="28"/>
          <w:szCs w:val="28"/>
        </w:rPr>
        <w:t xml:space="preserve"> середньої  та дошкільної освіти                     </w:t>
      </w:r>
      <w:r w:rsidRPr="00D70410">
        <w:rPr>
          <w:rFonts w:ascii="Times New Roman" w:hAnsi="Times New Roman"/>
          <w:sz w:val="28"/>
          <w:szCs w:val="28"/>
        </w:rPr>
        <w:t xml:space="preserve"> Новогр</w:t>
      </w:r>
      <w:r>
        <w:rPr>
          <w:rFonts w:ascii="Times New Roman" w:hAnsi="Times New Roman"/>
          <w:sz w:val="28"/>
          <w:szCs w:val="28"/>
        </w:rPr>
        <w:t>ад-Волинської міської</w:t>
      </w:r>
      <w:r w:rsidRPr="00D70410"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p w:rsidR="00440098" w:rsidRPr="00D70410" w:rsidRDefault="00440098" w:rsidP="00020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2021-2022</w:t>
      </w:r>
      <w:r w:rsidRPr="00D70410">
        <w:rPr>
          <w:rFonts w:ascii="Times New Roman" w:hAnsi="Times New Roman"/>
          <w:sz w:val="28"/>
          <w:szCs w:val="28"/>
        </w:rPr>
        <w:t xml:space="preserve"> роки</w:t>
      </w:r>
    </w:p>
    <w:p w:rsidR="00440098" w:rsidRDefault="00440098" w:rsidP="00020E2E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169"/>
        <w:gridCol w:w="2835"/>
        <w:gridCol w:w="1305"/>
        <w:gridCol w:w="1620"/>
        <w:gridCol w:w="1800"/>
      </w:tblGrid>
      <w:tr w:rsidR="00440098" w:rsidRPr="00020E2E" w:rsidTr="00525086">
        <w:trPr>
          <w:trHeight w:val="1248"/>
        </w:trPr>
        <w:tc>
          <w:tcPr>
            <w:tcW w:w="531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169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130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620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1800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Орієнтовні обсяги фінансування (вартість), тис. грн.</w:t>
            </w:r>
          </w:p>
        </w:tc>
      </w:tr>
      <w:tr w:rsidR="00440098" w:rsidRPr="00020E2E" w:rsidTr="00525086">
        <w:trPr>
          <w:trHeight w:val="397"/>
        </w:trPr>
        <w:tc>
          <w:tcPr>
            <w:tcW w:w="531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 xml:space="preserve">Видатки на оплату праці   медпрацівників </w:t>
            </w:r>
          </w:p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 xml:space="preserve">Надання стоматологічної допомоги для забезпечення стоматологічних лікувально-профілактичних заходів в закладах загальної  середньої  та дошкільної освіти </w:t>
            </w:r>
          </w:p>
        </w:tc>
        <w:tc>
          <w:tcPr>
            <w:tcW w:w="1305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2021р.</w:t>
            </w:r>
          </w:p>
        </w:tc>
        <w:tc>
          <w:tcPr>
            <w:tcW w:w="1620" w:type="dxa"/>
            <w:vMerge w:val="restart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Кошти бюджету міської територіальної громади</w:t>
            </w:r>
          </w:p>
        </w:tc>
        <w:tc>
          <w:tcPr>
            <w:tcW w:w="1800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323,7</w:t>
            </w:r>
          </w:p>
        </w:tc>
      </w:tr>
      <w:tr w:rsidR="00440098" w:rsidRPr="00020E2E" w:rsidTr="00525086">
        <w:trPr>
          <w:trHeight w:val="907"/>
        </w:trPr>
        <w:tc>
          <w:tcPr>
            <w:tcW w:w="531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2022р.</w:t>
            </w:r>
          </w:p>
        </w:tc>
        <w:tc>
          <w:tcPr>
            <w:tcW w:w="1620" w:type="dxa"/>
            <w:vMerge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0098" w:rsidRPr="00020E2E" w:rsidRDefault="00440098" w:rsidP="002A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098" w:rsidRPr="00020E2E" w:rsidRDefault="00440098" w:rsidP="002A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098" w:rsidRPr="00020E2E" w:rsidRDefault="00440098" w:rsidP="002A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color w:val="000000"/>
                <w:sz w:val="24"/>
                <w:szCs w:val="24"/>
              </w:rPr>
              <w:t>492,71</w:t>
            </w:r>
          </w:p>
        </w:tc>
      </w:tr>
      <w:tr w:rsidR="00440098" w:rsidRPr="00020E2E" w:rsidTr="00525086">
        <w:trPr>
          <w:trHeight w:val="397"/>
        </w:trPr>
        <w:tc>
          <w:tcPr>
            <w:tcW w:w="531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Придбання медикаментів та перев’язувальних матеріалів</w:t>
            </w:r>
          </w:p>
        </w:tc>
        <w:tc>
          <w:tcPr>
            <w:tcW w:w="2835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Лікарських засобів, виробів медичного призначення для забезпечення стоматологічних лікувально-профілактичних заходів в школах, дошкільних дитячих установах</w:t>
            </w:r>
          </w:p>
        </w:tc>
        <w:tc>
          <w:tcPr>
            <w:tcW w:w="1305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2021р.</w:t>
            </w:r>
          </w:p>
        </w:tc>
        <w:tc>
          <w:tcPr>
            <w:tcW w:w="1620" w:type="dxa"/>
            <w:vMerge w:val="restart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Кошти бюджету міської територіальної громади</w:t>
            </w:r>
          </w:p>
        </w:tc>
        <w:tc>
          <w:tcPr>
            <w:tcW w:w="1800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192,83</w:t>
            </w:r>
          </w:p>
        </w:tc>
      </w:tr>
      <w:tr w:rsidR="00440098" w:rsidRPr="00020E2E" w:rsidTr="00525086">
        <w:trPr>
          <w:trHeight w:val="817"/>
        </w:trPr>
        <w:tc>
          <w:tcPr>
            <w:tcW w:w="531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2022р.</w:t>
            </w:r>
          </w:p>
        </w:tc>
        <w:tc>
          <w:tcPr>
            <w:tcW w:w="1620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440098" w:rsidRPr="00020E2E" w:rsidTr="00525086">
        <w:trPr>
          <w:trHeight w:val="442"/>
        </w:trPr>
        <w:tc>
          <w:tcPr>
            <w:tcW w:w="531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2835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2021р.</w:t>
            </w:r>
          </w:p>
        </w:tc>
        <w:tc>
          <w:tcPr>
            <w:tcW w:w="1620" w:type="dxa"/>
            <w:vMerge w:val="restart"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516,53</w:t>
            </w:r>
          </w:p>
        </w:tc>
      </w:tr>
      <w:tr w:rsidR="00440098" w:rsidRPr="00020E2E" w:rsidTr="00525086">
        <w:trPr>
          <w:trHeight w:val="480"/>
        </w:trPr>
        <w:tc>
          <w:tcPr>
            <w:tcW w:w="531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2022р.</w:t>
            </w:r>
          </w:p>
        </w:tc>
        <w:tc>
          <w:tcPr>
            <w:tcW w:w="1620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750,71</w:t>
            </w:r>
          </w:p>
        </w:tc>
      </w:tr>
      <w:tr w:rsidR="00440098" w:rsidRPr="00020E2E" w:rsidTr="00525086">
        <w:trPr>
          <w:trHeight w:val="321"/>
        </w:trPr>
        <w:tc>
          <w:tcPr>
            <w:tcW w:w="531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Кошти бюджету міської територіальної громади</w:t>
            </w:r>
          </w:p>
        </w:tc>
        <w:tc>
          <w:tcPr>
            <w:tcW w:w="2835" w:type="dxa"/>
            <w:vMerge w:val="restart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2021р.</w:t>
            </w:r>
          </w:p>
        </w:tc>
        <w:tc>
          <w:tcPr>
            <w:tcW w:w="1620" w:type="dxa"/>
            <w:vMerge w:val="restart"/>
            <w:vAlign w:val="center"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516,53</w:t>
            </w:r>
          </w:p>
        </w:tc>
      </w:tr>
      <w:tr w:rsidR="00440098" w:rsidRPr="00020E2E" w:rsidTr="00525086">
        <w:trPr>
          <w:trHeight w:val="321"/>
        </w:trPr>
        <w:tc>
          <w:tcPr>
            <w:tcW w:w="531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2022р.</w:t>
            </w:r>
          </w:p>
        </w:tc>
        <w:tc>
          <w:tcPr>
            <w:tcW w:w="1620" w:type="dxa"/>
            <w:vMerge/>
          </w:tcPr>
          <w:p w:rsidR="00440098" w:rsidRPr="00020E2E" w:rsidRDefault="00440098" w:rsidP="002A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0098" w:rsidRPr="00020E2E" w:rsidRDefault="00440098" w:rsidP="002A4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2E">
              <w:rPr>
                <w:rFonts w:ascii="Times New Roman" w:hAnsi="Times New Roman"/>
                <w:sz w:val="24"/>
                <w:szCs w:val="24"/>
              </w:rPr>
              <w:t>750,71</w:t>
            </w:r>
          </w:p>
        </w:tc>
      </w:tr>
    </w:tbl>
    <w:p w:rsidR="00440098" w:rsidRPr="00020E2E" w:rsidRDefault="00440098" w:rsidP="00020E2E">
      <w:pPr>
        <w:rPr>
          <w:rFonts w:ascii="Times New Roman" w:hAnsi="Times New Roman"/>
          <w:sz w:val="24"/>
          <w:szCs w:val="24"/>
        </w:rPr>
      </w:pPr>
    </w:p>
    <w:p w:rsidR="00440098" w:rsidRDefault="00440098" w:rsidP="00020E2E">
      <w:pPr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jc w:val="both"/>
        <w:rPr>
          <w:rFonts w:ascii="Times New Roman" w:hAnsi="Times New Roman"/>
          <w:sz w:val="28"/>
          <w:szCs w:val="28"/>
        </w:rPr>
      </w:pPr>
    </w:p>
    <w:p w:rsidR="00440098" w:rsidRPr="0075293B" w:rsidRDefault="00440098" w:rsidP="00020E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0098" w:rsidRDefault="00440098" w:rsidP="00020E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0098" w:rsidRPr="0075293B" w:rsidRDefault="00440098" w:rsidP="00020E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0098" w:rsidRDefault="00440098" w:rsidP="00020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098" w:rsidRPr="004B6323" w:rsidRDefault="00440098" w:rsidP="00752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098" w:rsidRDefault="00440098" w:rsidP="00752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5293B">
        <w:rPr>
          <w:rFonts w:ascii="Times New Roman" w:hAnsi="Times New Roman"/>
          <w:sz w:val="28"/>
          <w:szCs w:val="28"/>
        </w:rPr>
        <w:t>Розрахунок</w:t>
      </w:r>
    </w:p>
    <w:p w:rsidR="00440098" w:rsidRPr="0075293B" w:rsidRDefault="00440098" w:rsidP="00752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5293B">
        <w:rPr>
          <w:rFonts w:ascii="Times New Roman" w:hAnsi="Times New Roman"/>
          <w:sz w:val="28"/>
          <w:szCs w:val="28"/>
          <w:lang w:val="uk-UA"/>
        </w:rPr>
        <w:t xml:space="preserve"> до Програми  лікувально-профілактичної стоматологічної медичної допомоги дітям в закладах загальної середньої освіти та дошкільних дитячих закладах Новоград-Волинської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93B">
        <w:rPr>
          <w:rFonts w:ascii="Times New Roman" w:hAnsi="Times New Roman"/>
          <w:sz w:val="28"/>
          <w:szCs w:val="28"/>
          <w:lang w:val="uk-UA"/>
        </w:rPr>
        <w:t>територіальної громади на 2021-2022 роки</w:t>
      </w:r>
    </w:p>
    <w:p w:rsidR="00440098" w:rsidRPr="0075293B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З 01 січня 2021року Новоград-Волинська міська територіальна громада розширила свої межі. До її складу увійшли: Великомолодьківський, Наталівський, Пилиповицький та Дідовицький старостинські округи.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КНП «Новоград-Волинське міськрайонне стоматологічне медичне об’єднання» подає розрахунок для утримання 5,0 посад лікарів зубних, які будуть працювати при шкільних стоматологічних кабінетах,</w:t>
      </w:r>
      <w:r w:rsidRPr="004B6323">
        <w:rPr>
          <w:sz w:val="26"/>
          <w:szCs w:val="26"/>
        </w:rPr>
        <w:t xml:space="preserve"> </w:t>
      </w:r>
      <w:r w:rsidRPr="004B6323">
        <w:rPr>
          <w:rFonts w:ascii="Times New Roman" w:hAnsi="Times New Roman"/>
          <w:sz w:val="28"/>
          <w:szCs w:val="28"/>
        </w:rPr>
        <w:t xml:space="preserve">а також 1,0 посади лікаря зубного, який буде надавати допомогу у с.Великий Молодьків в обладнаному стоматологічному кабінеті при АЗПСМ. З метою профілактики стоматологічних захворювань лікарі зубні зможуть провести профілактичні огляди в прилеглих до шкіл дитячих садках. 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Дана кількість лікарів є оптимальною для надання лікувально-профілактичної стоматологічної допомоги, враховуючи кількість учнів в закладах освіти.  Обладнані стоматологічні кабінети наявні в таких закладах освіти: ліцеї № 1,4,11 та ЗОШ № 2,3,4,6,7,8,10 і в с.Великий Молодьків при амбулаторії.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Відповідно до кількості учнів в школі, буде закріплено лікаря зубного для надання стоматологічної допомоги таким чином: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ліцей №4 (кількість учнів- 1109 ос.);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ліцей № 1, ЗОШ №8 (кількість учнів – 872 ос. і 318 ос.);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ліцей № 11, ЗОШ №3 ( кількість учнів – 746 ос. і 457 ос.);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ЗОШ № 6, ЗОШ №7 ( кількість учнів – 464 ос. і 727 ос.);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ЗОШ №2, ЗОШ № 10 (кількість учнів – 623 ос. і 545 ос.).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1 лікар зубний – Великомолодьківська школа (с.Груд, с.Багате) - (кількість учнів – 151ос.).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В школах та старостинських округах, в яких відсутні обладнані кабінети, будуть проводитися профілактичні огляди з подальшим скеруванням дітей, що потребують стоматологічної допомоги, в найближчі спеціалізовані заклади для лікувально-профілактичних заходів.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 xml:space="preserve">В ЗОШ № 5 (кількість учнів – 471 ос.) забезпечить огляди лікар з ЗОШ №2. 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В ЗОШ № 9 (кількість учнів – 571 ос.) – лікар з ЗОШ № 4.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 xml:space="preserve">В школі с. Пилиповичі, с. Городище, с. Анета (кількість учнів -223 ос.); </w:t>
      </w:r>
    </w:p>
    <w:p w:rsidR="00440098" w:rsidRPr="004B6323" w:rsidRDefault="00440098" w:rsidP="00020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с. Дідовичі (кількість учнів – 41 ос.) - огляди забезпечить лікар з с. Великий Молодьків.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с. Наталівка (кількість учнів – 142 ос.) забезпечить огляд лікар стоматологічного відділення.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Даних 6,0 посад лікарів зубних будуть включені до штатного розпису підприємства, що зумовить збільшення кількості посад в штатному розписі. З лікарями зубними буде укладено строковий трудовий договір на визначений термін з врахуванням характеру надання стоматологічної допомоги (на навчальний період, без врахування довготривалих літніх канікул) та на період дії Програми і в межах фінансових можливостей бюджету міської територіальної громади.</w:t>
      </w:r>
    </w:p>
    <w:p w:rsidR="00440098" w:rsidRPr="004B6323" w:rsidRDefault="00440098" w:rsidP="00020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098" w:rsidRDefault="00440098" w:rsidP="00020E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0098" w:rsidRPr="004B6323" w:rsidRDefault="00440098" w:rsidP="0002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Розрахунок на 1 лікаря зубного на 7 місяців:</w:t>
      </w:r>
    </w:p>
    <w:tbl>
      <w:tblPr>
        <w:tblW w:w="13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44"/>
        <w:gridCol w:w="1276"/>
        <w:gridCol w:w="992"/>
        <w:gridCol w:w="1315"/>
        <w:gridCol w:w="1378"/>
        <w:gridCol w:w="1134"/>
        <w:gridCol w:w="1312"/>
        <w:gridCol w:w="1193"/>
        <w:gridCol w:w="1072"/>
      </w:tblGrid>
      <w:tr w:rsidR="00440098" w:rsidRPr="004B6323" w:rsidTr="00537A45">
        <w:trPr>
          <w:gridAfter w:val="3"/>
          <w:wAfter w:w="3577" w:type="dxa"/>
          <w:trHeight w:val="788"/>
        </w:trPr>
        <w:tc>
          <w:tcPr>
            <w:tcW w:w="567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Найменування лікарського засобу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Один. виміру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Кіль-кість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4B632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Перекис водню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фл.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4B632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Спирт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фл.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43,60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4B632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Деззасіб «СефДезІнстру»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літр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365,00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730,00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Деззасіб «Клін Стрім»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літр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Антисептик для обробки рук «Лагосепт»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фл,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100мл.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80,00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193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  <w:tc>
          <w:tcPr>
            <w:tcW w:w="1072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Вата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уп.,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100г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144,00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Склоіномерний матеріал «</w:t>
            </w:r>
            <w:r w:rsidRPr="004B6323">
              <w:rPr>
                <w:rFonts w:ascii="Times New Roman" w:hAnsi="Times New Roman"/>
                <w:sz w:val="28"/>
                <w:szCs w:val="28"/>
                <w:lang w:val="en-US"/>
              </w:rPr>
              <w:t>Riv</w:t>
            </w:r>
            <w:r w:rsidRPr="004B6323"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Препарат для глибокого фторування емалі та дентину «Глуфторед»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310,00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310,00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Лак профілактичний для фторування «Фторплен»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Склоіномерний матеріал «DentStal»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Маски захисні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Рукавички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уп.,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100 пар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8400,00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Пломбувальні матеріали для лікування ускладненого карієсу (резортін)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265,00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530,00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Пломбувальний матеріал, хімкомпозит Альфадент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уп.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665,00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1330,00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Розхідний матеріал (бори, штріпси, матриці, К-, Н-файли, голки кореневі, пульпоекстрактори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4B632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Інструментарій (наконечник турбінний, наконечник механічний)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4B6323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Герметик фотополімерний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4B6323" w:rsidTr="00537A45">
        <w:trPr>
          <w:gridAfter w:val="3"/>
          <w:wAfter w:w="3577" w:type="dxa"/>
        </w:trPr>
        <w:tc>
          <w:tcPr>
            <w:tcW w:w="567" w:type="dxa"/>
          </w:tcPr>
          <w:p w:rsidR="00440098" w:rsidRPr="0075293B" w:rsidRDefault="00440098" w:rsidP="00537A45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23 691,20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Для забезпечення профілактичних оглядів у школах, де відсутні спеціалізовані кабінети, будуть використовуватися стерильні одноразові оглядові стоматологічні набори з розрахунку 1 набір = 1огляд. Орієнтовна ціна набору становить 30,00-35,00 грн. Враховуючи кількість дітей, потрібно 1448  наборів, загальна вартість складе –  43 440,00 - 50 680,00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Заробітна плата на 2021 рік на 1 посаду лікаря зубного (орієнтовно):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8"/>
        <w:gridCol w:w="1522"/>
        <w:gridCol w:w="1939"/>
        <w:gridCol w:w="2023"/>
        <w:gridCol w:w="1638"/>
      </w:tblGrid>
      <w:tr w:rsidR="00440098" w:rsidRPr="004B6323" w:rsidTr="00537A45">
        <w:trPr>
          <w:trHeight w:val="1099"/>
        </w:trPr>
        <w:tc>
          <w:tcPr>
            <w:tcW w:w="180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Кількість місяців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Посадовий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оклад,грн.</w:t>
            </w:r>
          </w:p>
        </w:tc>
        <w:tc>
          <w:tcPr>
            <w:tcW w:w="1939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Доплата за вислугу років (30%), грн.</w:t>
            </w:r>
          </w:p>
        </w:tc>
        <w:tc>
          <w:tcPr>
            <w:tcW w:w="2023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Матеріальна допомога на оздоровлення, грн.</w:t>
            </w:r>
          </w:p>
        </w:tc>
        <w:tc>
          <w:tcPr>
            <w:tcW w:w="1638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Всього на 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7 міс., грн.</w:t>
            </w:r>
          </w:p>
        </w:tc>
      </w:tr>
      <w:tr w:rsidR="00440098" w:rsidRPr="004B6323" w:rsidTr="00537A45">
        <w:trPr>
          <w:trHeight w:val="950"/>
        </w:trPr>
        <w:tc>
          <w:tcPr>
            <w:tcW w:w="180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(березень-травень, вересень-грудень)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4 859</w:t>
            </w:r>
          </w:p>
        </w:tc>
        <w:tc>
          <w:tcPr>
            <w:tcW w:w="1939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1 457,70</w:t>
            </w:r>
          </w:p>
        </w:tc>
        <w:tc>
          <w:tcPr>
            <w:tcW w:w="2023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44 216,90</w:t>
            </w:r>
          </w:p>
        </w:tc>
      </w:tr>
    </w:tbl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Нарахування на заробітну плату 22%  9 727,72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 6,0 ставок лікаря зубного необхідно на 7 місяців :</w:t>
      </w:r>
    </w:p>
    <w:p w:rsidR="00440098" w:rsidRPr="004B6323" w:rsidRDefault="00440098" w:rsidP="00020E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 заробітну плату – 265 300 грн.</w:t>
      </w:r>
    </w:p>
    <w:p w:rsidR="00440098" w:rsidRPr="004B6323" w:rsidRDefault="00440098" w:rsidP="00020E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нарахування на заробітну плату – 58 400 грн.;</w:t>
      </w:r>
    </w:p>
    <w:p w:rsidR="00440098" w:rsidRPr="004B6323" w:rsidRDefault="00440098" w:rsidP="00020E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медикаменти – 142 150 грн.</w:t>
      </w:r>
    </w:p>
    <w:p w:rsidR="00440098" w:rsidRPr="004B6323" w:rsidRDefault="00440098" w:rsidP="00020E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оглядові одноразові набори – 50 680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Всього орієнтовно необхідно для забезпечення роботи 6,0 ставок лікарів зубних при шкільних стоматологічних кабінетах на 7 місяців 2021 року 516,53 тис.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Заробітна плата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323">
        <w:rPr>
          <w:rFonts w:ascii="Times New Roman" w:hAnsi="Times New Roman"/>
          <w:sz w:val="28"/>
          <w:szCs w:val="28"/>
        </w:rPr>
        <w:t>на 2022 рік (орієнтовно)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8"/>
        <w:gridCol w:w="1672"/>
        <w:gridCol w:w="1985"/>
        <w:gridCol w:w="2155"/>
        <w:gridCol w:w="1672"/>
      </w:tblGrid>
      <w:tr w:rsidR="00440098" w:rsidRPr="004B6323" w:rsidTr="00537A45">
        <w:trPr>
          <w:trHeight w:val="1020"/>
        </w:trPr>
        <w:tc>
          <w:tcPr>
            <w:tcW w:w="158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Кількість місяців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Посадовий 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оклад, грн.</w:t>
            </w:r>
          </w:p>
        </w:tc>
        <w:tc>
          <w:tcPr>
            <w:tcW w:w="1985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Доплата за вислугу років (30%), грн.</w:t>
            </w:r>
          </w:p>
        </w:tc>
        <w:tc>
          <w:tcPr>
            <w:tcW w:w="2155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Матеріальна допомога на оздоровлення, грн.</w:t>
            </w:r>
          </w:p>
        </w:tc>
        <w:tc>
          <w:tcPr>
            <w:tcW w:w="1672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Всього 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на 9 міс., </w:t>
            </w:r>
          </w:p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440098" w:rsidRPr="004B6323" w:rsidTr="00537A45">
        <w:trPr>
          <w:trHeight w:val="258"/>
        </w:trPr>
        <w:tc>
          <w:tcPr>
            <w:tcW w:w="1588" w:type="dxa"/>
            <w:tcBorders>
              <w:righ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(січень-травень, вересень-грудень)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5 300,00</w:t>
            </w:r>
          </w:p>
        </w:tc>
        <w:tc>
          <w:tcPr>
            <w:tcW w:w="1985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1 590,00</w:t>
            </w:r>
          </w:p>
        </w:tc>
        <w:tc>
          <w:tcPr>
            <w:tcW w:w="2155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  5300,00</w:t>
            </w:r>
          </w:p>
        </w:tc>
        <w:tc>
          <w:tcPr>
            <w:tcW w:w="1672" w:type="dxa"/>
          </w:tcPr>
          <w:p w:rsidR="00440098" w:rsidRPr="004B6323" w:rsidRDefault="00440098" w:rsidP="00537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 xml:space="preserve">  67 310,00</w:t>
            </w:r>
          </w:p>
        </w:tc>
      </w:tr>
    </w:tbl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Нарахування на заробітну плату 22% 14 808,20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На 6,0 ставки лікаря зубного необхідного :</w:t>
      </w:r>
    </w:p>
    <w:p w:rsidR="00440098" w:rsidRPr="004B6323" w:rsidRDefault="00440098" w:rsidP="00020E2E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4B6323">
        <w:rPr>
          <w:sz w:val="28"/>
          <w:szCs w:val="28"/>
          <w:lang w:val="uk-UA"/>
        </w:rPr>
        <w:t>на заробітну плату- 403 860 грн.</w:t>
      </w:r>
    </w:p>
    <w:p w:rsidR="00440098" w:rsidRPr="004B6323" w:rsidRDefault="00440098" w:rsidP="00020E2E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4B6323">
        <w:rPr>
          <w:sz w:val="28"/>
          <w:szCs w:val="28"/>
          <w:lang w:val="uk-UA"/>
        </w:rPr>
        <w:t>нарахування на заробітну плату -88 850 грн.;</w:t>
      </w:r>
    </w:p>
    <w:p w:rsidR="00440098" w:rsidRPr="004B6323" w:rsidRDefault="00440098" w:rsidP="00020E2E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4B6323">
        <w:rPr>
          <w:sz w:val="28"/>
          <w:szCs w:val="28"/>
          <w:lang w:val="uk-UA"/>
        </w:rPr>
        <w:t>медикаменти- 200 000 грн.;</w:t>
      </w:r>
    </w:p>
    <w:p w:rsidR="00440098" w:rsidRPr="004B6323" w:rsidRDefault="00440098" w:rsidP="00020E2E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4B6323">
        <w:rPr>
          <w:sz w:val="28"/>
          <w:szCs w:val="28"/>
          <w:lang w:val="uk-UA"/>
        </w:rPr>
        <w:t>оглядові одноразові набори – 58 000 грн.</w:t>
      </w: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Всього на 2022 рік орієнтовно необхідно для забезпечення роботи 6,0 ставок лікарів зубних при шкільних стоматологічних кабінетах 750,71 тис. грн.</w:t>
      </w:r>
    </w:p>
    <w:p w:rsidR="00440098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525086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098" w:rsidRPr="0075293B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93B">
        <w:rPr>
          <w:rFonts w:ascii="Times New Roman" w:hAnsi="Times New Roman"/>
          <w:sz w:val="28"/>
          <w:szCs w:val="28"/>
        </w:rPr>
        <w:t>Вартість послуг згідно Прейскуранту</w:t>
      </w:r>
    </w:p>
    <w:p w:rsidR="00440098" w:rsidRPr="0075293B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93B">
        <w:rPr>
          <w:rFonts w:ascii="Times New Roman" w:hAnsi="Times New Roman"/>
          <w:sz w:val="28"/>
          <w:szCs w:val="28"/>
        </w:rPr>
        <w:t>КНП «Новоград-Волинське міськрай СМО»</w:t>
      </w:r>
    </w:p>
    <w:p w:rsidR="00440098" w:rsidRPr="0075293B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93B">
        <w:rPr>
          <w:rFonts w:ascii="Times New Roman" w:hAnsi="Times New Roman"/>
          <w:sz w:val="28"/>
          <w:szCs w:val="28"/>
        </w:rPr>
        <w:t>станом на 01.01.2021р.</w:t>
      </w:r>
    </w:p>
    <w:p w:rsidR="00440098" w:rsidRPr="0075293B" w:rsidRDefault="00440098" w:rsidP="00020E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825"/>
      </w:tblGrid>
      <w:tr w:rsidR="00440098" w:rsidRPr="0075293B" w:rsidTr="00537A45">
        <w:trPr>
          <w:trHeight w:val="345"/>
        </w:trPr>
        <w:tc>
          <w:tcPr>
            <w:tcW w:w="4531" w:type="dxa"/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Лікування карієсу, (грн.)</w:t>
            </w:r>
          </w:p>
        </w:tc>
        <w:tc>
          <w:tcPr>
            <w:tcW w:w="4825" w:type="dxa"/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Лікування ускладненого карієсу, (грн.)</w:t>
            </w:r>
          </w:p>
        </w:tc>
      </w:tr>
      <w:tr w:rsidR="00440098" w:rsidRPr="004B6323" w:rsidTr="00537A45">
        <w:trPr>
          <w:trHeight w:val="490"/>
        </w:trPr>
        <w:tc>
          <w:tcPr>
            <w:tcW w:w="4531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Консультація, огляд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52,00</w:t>
            </w:r>
          </w:p>
        </w:tc>
        <w:tc>
          <w:tcPr>
            <w:tcW w:w="4825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Консультація, огляд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52,00</w:t>
            </w:r>
          </w:p>
        </w:tc>
      </w:tr>
      <w:tr w:rsidR="00440098" w:rsidRPr="004B6323" w:rsidTr="00537A45">
        <w:trPr>
          <w:trHeight w:val="490"/>
        </w:trPr>
        <w:tc>
          <w:tcPr>
            <w:tcW w:w="4531" w:type="dxa"/>
          </w:tcPr>
          <w:p w:rsidR="00440098" w:rsidRPr="004B6323" w:rsidRDefault="00440098" w:rsidP="00537A45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Препарування каріозної       порожнини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  <w:tc>
          <w:tcPr>
            <w:tcW w:w="4825" w:type="dxa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Препарування каріозної порожнини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440098" w:rsidRPr="004B6323" w:rsidTr="00537A45">
        <w:trPr>
          <w:trHeight w:val="1390"/>
        </w:trPr>
        <w:tc>
          <w:tcPr>
            <w:tcW w:w="4531" w:type="dxa"/>
            <w:vMerge w:val="restart"/>
          </w:tcPr>
          <w:p w:rsidR="00440098" w:rsidRPr="004B6323" w:rsidRDefault="00440098" w:rsidP="00537A45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Пломбування     дороговартісними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матеріалами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118,00-147,00</w:t>
            </w:r>
          </w:p>
          <w:p w:rsidR="00440098" w:rsidRPr="004B6323" w:rsidRDefault="00440098" w:rsidP="00537A45">
            <w:pPr>
              <w:spacing w:after="0" w:line="240" w:lineRule="auto"/>
              <w:ind w:left="743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Низьковартісними   матеріалами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45,00-137,00</w:t>
            </w:r>
          </w:p>
        </w:tc>
        <w:tc>
          <w:tcPr>
            <w:tcW w:w="4825" w:type="dxa"/>
            <w:vMerge w:val="restart"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Інструментальна, медикаментозна обробка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кореневих каналів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26,00-53,00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Пломбування кореневих каналів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26,00-79,00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Накладання пов’язки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13,00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Пломбування дороговартісними                  матеріалами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118,00-147,00</w:t>
            </w:r>
          </w:p>
          <w:p w:rsidR="00440098" w:rsidRPr="004B6323" w:rsidRDefault="00440098" w:rsidP="0053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Низьковартісними матеріалами</w:t>
            </w:r>
          </w:p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323">
              <w:rPr>
                <w:rFonts w:ascii="Times New Roman" w:hAnsi="Times New Roman"/>
                <w:sz w:val="28"/>
                <w:szCs w:val="28"/>
              </w:rPr>
              <w:t>45,00-137,00</w:t>
            </w:r>
          </w:p>
        </w:tc>
      </w:tr>
      <w:tr w:rsidR="00440098" w:rsidRPr="004B6323" w:rsidTr="00537A45">
        <w:trPr>
          <w:trHeight w:val="1132"/>
        </w:trPr>
        <w:tc>
          <w:tcPr>
            <w:tcW w:w="4531" w:type="dxa"/>
            <w:vMerge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440098" w:rsidRPr="004B6323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098" w:rsidRPr="0075293B" w:rsidTr="00537A45">
        <w:trPr>
          <w:trHeight w:val="490"/>
        </w:trPr>
        <w:tc>
          <w:tcPr>
            <w:tcW w:w="4531" w:type="dxa"/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Всього:136,00-238,00</w:t>
            </w:r>
          </w:p>
        </w:tc>
        <w:tc>
          <w:tcPr>
            <w:tcW w:w="4825" w:type="dxa"/>
          </w:tcPr>
          <w:p w:rsidR="00440098" w:rsidRPr="0075293B" w:rsidRDefault="00440098" w:rsidP="00537A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93B">
              <w:rPr>
                <w:rFonts w:ascii="Times New Roman" w:hAnsi="Times New Roman"/>
                <w:sz w:val="28"/>
                <w:szCs w:val="28"/>
              </w:rPr>
              <w:t>Всього: 201,00-383,00</w:t>
            </w:r>
          </w:p>
        </w:tc>
      </w:tr>
    </w:tbl>
    <w:p w:rsidR="00440098" w:rsidRPr="004B6323" w:rsidRDefault="00440098" w:rsidP="00020E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У дошкільних закладах та закладах загальної і середньої освіти</w:t>
      </w:r>
    </w:p>
    <w:p w:rsidR="00440098" w:rsidRPr="004B6323" w:rsidRDefault="00440098" w:rsidP="00020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 xml:space="preserve"> Новоград-Волинської міської територіальної громади станом на 09.09.2020р. обліковується 9 037 дітей, з них 6 935 дітей шкільного віку та 2 102-дошкільнят.</w:t>
      </w:r>
    </w:p>
    <w:p w:rsidR="00440098" w:rsidRPr="004B6323" w:rsidRDefault="00440098" w:rsidP="00020E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020E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Директор</w:t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  <w:t xml:space="preserve">                            Т.</w:t>
      </w:r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Pr="004B6323">
        <w:rPr>
          <w:rFonts w:ascii="Times New Roman" w:hAnsi="Times New Roman"/>
          <w:sz w:val="28"/>
          <w:szCs w:val="28"/>
        </w:rPr>
        <w:t xml:space="preserve"> Кардаш</w:t>
      </w:r>
    </w:p>
    <w:p w:rsidR="00440098" w:rsidRPr="004B6323" w:rsidRDefault="00440098" w:rsidP="00020E2E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098" w:rsidRPr="004B6323" w:rsidRDefault="00440098" w:rsidP="00525086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4B6323">
        <w:rPr>
          <w:rFonts w:ascii="Times New Roman" w:hAnsi="Times New Roman"/>
          <w:sz w:val="28"/>
          <w:szCs w:val="28"/>
        </w:rPr>
        <w:t>Головний бухгалтер</w:t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</w:r>
      <w:r w:rsidRPr="004B6323">
        <w:rPr>
          <w:rFonts w:ascii="Times New Roman" w:hAnsi="Times New Roman"/>
          <w:sz w:val="28"/>
          <w:szCs w:val="28"/>
        </w:rPr>
        <w:tab/>
        <w:t xml:space="preserve">                  О.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4B6323">
        <w:rPr>
          <w:rFonts w:ascii="Times New Roman" w:hAnsi="Times New Roman"/>
          <w:sz w:val="28"/>
          <w:szCs w:val="28"/>
        </w:rPr>
        <w:t xml:space="preserve"> Салко</w:t>
      </w:r>
    </w:p>
    <w:p w:rsidR="00440098" w:rsidRDefault="00440098">
      <w:pPr>
        <w:rPr>
          <w:lang w:val="uk-UA"/>
        </w:rPr>
      </w:pPr>
    </w:p>
    <w:p w:rsidR="00440098" w:rsidRDefault="00440098">
      <w:pPr>
        <w:rPr>
          <w:lang w:val="uk-UA"/>
        </w:rPr>
      </w:pPr>
    </w:p>
    <w:p w:rsidR="00440098" w:rsidRDefault="00440098">
      <w:pPr>
        <w:rPr>
          <w:lang w:val="uk-UA"/>
        </w:rPr>
      </w:pPr>
    </w:p>
    <w:p w:rsidR="00440098" w:rsidRDefault="00440098">
      <w:pPr>
        <w:rPr>
          <w:lang w:val="uk-UA"/>
        </w:rPr>
      </w:pPr>
    </w:p>
    <w:p w:rsidR="00440098" w:rsidRDefault="00440098">
      <w:pPr>
        <w:rPr>
          <w:lang w:val="uk-UA"/>
        </w:rPr>
      </w:pPr>
    </w:p>
    <w:p w:rsidR="00440098" w:rsidRDefault="00440098">
      <w:pPr>
        <w:rPr>
          <w:lang w:val="uk-UA"/>
        </w:rPr>
      </w:pPr>
    </w:p>
    <w:p w:rsidR="00440098" w:rsidRPr="00612111" w:rsidRDefault="00440098">
      <w:pPr>
        <w:rPr>
          <w:lang w:val="uk-UA"/>
        </w:rPr>
      </w:pPr>
    </w:p>
    <w:sectPr w:rsidR="00440098" w:rsidRPr="00612111" w:rsidSect="00020E2E">
      <w:pgSz w:w="11906" w:h="16838"/>
      <w:pgMar w:top="568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787"/>
    <w:multiLevelType w:val="hybridMultilevel"/>
    <w:tmpl w:val="AD681B94"/>
    <w:lvl w:ilvl="0" w:tplc="4566E174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C23560"/>
    <w:multiLevelType w:val="multilevel"/>
    <w:tmpl w:val="F11AFB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2">
    <w:nsid w:val="25ED3CB7"/>
    <w:multiLevelType w:val="hybridMultilevel"/>
    <w:tmpl w:val="130ABD96"/>
    <w:lvl w:ilvl="0" w:tplc="4566E17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9318F"/>
    <w:multiLevelType w:val="hybridMultilevel"/>
    <w:tmpl w:val="A216BBE0"/>
    <w:lvl w:ilvl="0" w:tplc="0010B0DE">
      <w:start w:val="202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95E292F"/>
    <w:multiLevelType w:val="hybridMultilevel"/>
    <w:tmpl w:val="08F4F988"/>
    <w:lvl w:ilvl="0" w:tplc="DD848A52">
      <w:start w:val="4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B3869F7"/>
    <w:multiLevelType w:val="hybridMultilevel"/>
    <w:tmpl w:val="8040BB9E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75"/>
    <w:rsid w:val="000149A5"/>
    <w:rsid w:val="00020E2E"/>
    <w:rsid w:val="000373A1"/>
    <w:rsid w:val="0017101F"/>
    <w:rsid w:val="00187587"/>
    <w:rsid w:val="002273A7"/>
    <w:rsid w:val="002624F7"/>
    <w:rsid w:val="00293573"/>
    <w:rsid w:val="002A4615"/>
    <w:rsid w:val="002B6704"/>
    <w:rsid w:val="00345F3A"/>
    <w:rsid w:val="00360FD2"/>
    <w:rsid w:val="00387A1D"/>
    <w:rsid w:val="003941FC"/>
    <w:rsid w:val="003E324D"/>
    <w:rsid w:val="003F6575"/>
    <w:rsid w:val="00440098"/>
    <w:rsid w:val="0047256D"/>
    <w:rsid w:val="0049119A"/>
    <w:rsid w:val="004B6323"/>
    <w:rsid w:val="00506ED3"/>
    <w:rsid w:val="00510A9D"/>
    <w:rsid w:val="00525086"/>
    <w:rsid w:val="00537A45"/>
    <w:rsid w:val="00612111"/>
    <w:rsid w:val="006D374F"/>
    <w:rsid w:val="007009A6"/>
    <w:rsid w:val="00702FEC"/>
    <w:rsid w:val="00713D5F"/>
    <w:rsid w:val="0075293B"/>
    <w:rsid w:val="007542A3"/>
    <w:rsid w:val="007726C6"/>
    <w:rsid w:val="008B7FD2"/>
    <w:rsid w:val="008E5A75"/>
    <w:rsid w:val="0092115A"/>
    <w:rsid w:val="0092633E"/>
    <w:rsid w:val="009358EE"/>
    <w:rsid w:val="00984A38"/>
    <w:rsid w:val="009F7F32"/>
    <w:rsid w:val="00A56F04"/>
    <w:rsid w:val="00A82AC0"/>
    <w:rsid w:val="00B3038B"/>
    <w:rsid w:val="00BB193B"/>
    <w:rsid w:val="00BC7944"/>
    <w:rsid w:val="00CE7ED1"/>
    <w:rsid w:val="00D36D79"/>
    <w:rsid w:val="00D70410"/>
    <w:rsid w:val="00DA6F8A"/>
    <w:rsid w:val="00DE765A"/>
    <w:rsid w:val="00E2368C"/>
    <w:rsid w:val="00F730A6"/>
    <w:rsid w:val="00F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A7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6575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657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">
    <w:name w:val="Основной текст (2)_"/>
    <w:link w:val="20"/>
    <w:uiPriority w:val="99"/>
    <w:locked/>
    <w:rsid w:val="003F6575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F6575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3F65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575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8EE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12111"/>
    <w:rPr>
      <w:rFonts w:eastAsia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20E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9</Pages>
  <Words>2484</Words>
  <Characters>14163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2021-02-09T11:24:00Z</cp:lastPrinted>
  <dcterms:created xsi:type="dcterms:W3CDTF">2021-02-02T12:05:00Z</dcterms:created>
  <dcterms:modified xsi:type="dcterms:W3CDTF">2021-02-09T12:12:00Z</dcterms:modified>
</cp:coreProperties>
</file>