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71" w:rsidRPr="00214986" w:rsidRDefault="00571D71" w:rsidP="00AE65FC">
      <w:pPr>
        <w:pStyle w:val="1"/>
        <w:tabs>
          <w:tab w:val="left" w:pos="360"/>
        </w:tabs>
        <w:ind w:left="-360"/>
        <w:rPr>
          <w:rFonts w:ascii="Times New Roman" w:hAnsi="Times New Roman"/>
          <w:szCs w:val="28"/>
          <w:lang w:val="uk-UA"/>
        </w:rPr>
      </w:pPr>
      <w:r w:rsidRPr="00214986">
        <w:rPr>
          <w:rFonts w:ascii="Times New Roman" w:hAnsi="Times New Roman"/>
          <w:color w:val="000000"/>
          <w:spacing w:val="13"/>
          <w:sz w:val="28"/>
          <w:szCs w:val="28"/>
          <w:lang w:val="uk-UA"/>
        </w:rPr>
        <w:t xml:space="preserve">                                  </w:t>
      </w:r>
      <w:r w:rsidR="00214986" w:rsidRPr="00214986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D71" w:rsidRPr="00214986" w:rsidRDefault="00571D71" w:rsidP="00AE65FC">
      <w:pPr>
        <w:ind w:left="-360"/>
        <w:jc w:val="center"/>
        <w:rPr>
          <w:color w:val="000000"/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                                          </w:t>
      </w:r>
    </w:p>
    <w:p w:rsidR="00571D71" w:rsidRPr="00214986" w:rsidRDefault="00571D71" w:rsidP="00AE65FC">
      <w:pPr>
        <w:ind w:left="-360"/>
        <w:jc w:val="center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УКРАЇНА</w:t>
      </w:r>
    </w:p>
    <w:p w:rsidR="00571D71" w:rsidRPr="00214986" w:rsidRDefault="00571D71" w:rsidP="00AE65FC">
      <w:pPr>
        <w:ind w:left="-360"/>
        <w:jc w:val="center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НОВОГРАД-ВОЛИНСЬКА МІСЬКА РАДА</w:t>
      </w:r>
    </w:p>
    <w:p w:rsidR="00571D71" w:rsidRPr="00214986" w:rsidRDefault="00571D71" w:rsidP="00241A9F">
      <w:pPr>
        <w:ind w:left="-360"/>
        <w:jc w:val="center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ЖИТОМИРСЬК</w:t>
      </w:r>
      <w:r w:rsidRPr="00214986">
        <w:rPr>
          <w:sz w:val="28"/>
          <w:szCs w:val="28"/>
          <w:lang w:val="uk-UA"/>
        </w:rPr>
        <w:t>ОЇ</w:t>
      </w:r>
      <w:r w:rsidRPr="00214986">
        <w:rPr>
          <w:sz w:val="28"/>
          <w:szCs w:val="28"/>
        </w:rPr>
        <w:t xml:space="preserve"> ОБЛАСТ</w:t>
      </w:r>
      <w:r w:rsidRPr="00214986">
        <w:rPr>
          <w:sz w:val="28"/>
          <w:szCs w:val="28"/>
          <w:lang w:val="uk-UA"/>
        </w:rPr>
        <w:t>І</w:t>
      </w:r>
    </w:p>
    <w:p w:rsidR="00571D71" w:rsidRPr="00214986" w:rsidRDefault="00571D71" w:rsidP="00AE65FC">
      <w:pPr>
        <w:widowControl w:val="0"/>
        <w:autoSpaceDE w:val="0"/>
        <w:autoSpaceDN w:val="0"/>
        <w:adjustRightInd w:val="0"/>
        <w:ind w:left="-360" w:right="-164"/>
        <w:outlineLvl w:val="0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                                                      </w:t>
      </w:r>
      <w:r w:rsidRPr="00214986">
        <w:rPr>
          <w:sz w:val="28"/>
          <w:szCs w:val="28"/>
        </w:rPr>
        <w:t>РІШЕННЯ</w:t>
      </w:r>
    </w:p>
    <w:p w:rsidR="00571D71" w:rsidRPr="00214986" w:rsidRDefault="00571D71" w:rsidP="00AE65FC">
      <w:pPr>
        <w:widowControl w:val="0"/>
        <w:autoSpaceDE w:val="0"/>
        <w:autoSpaceDN w:val="0"/>
        <w:adjustRightInd w:val="0"/>
        <w:ind w:left="-360" w:right="-164"/>
        <w:outlineLvl w:val="0"/>
        <w:rPr>
          <w:sz w:val="28"/>
          <w:szCs w:val="28"/>
          <w:lang w:val="uk-UA"/>
        </w:rPr>
      </w:pPr>
    </w:p>
    <w:p w:rsidR="00571D71" w:rsidRPr="00214986" w:rsidRDefault="00571D71" w:rsidP="00A05610">
      <w:pPr>
        <w:widowControl w:val="0"/>
        <w:tabs>
          <w:tab w:val="left" w:pos="6600"/>
        </w:tabs>
        <w:ind w:left="-360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шоста      сесія</w:t>
      </w:r>
      <w:r w:rsidRPr="00214986">
        <w:rPr>
          <w:sz w:val="28"/>
          <w:szCs w:val="28"/>
          <w:lang w:val="uk-UA"/>
        </w:rPr>
        <w:tab/>
        <w:t>восьмого   скликання</w:t>
      </w:r>
    </w:p>
    <w:p w:rsidR="00571D71" w:rsidRPr="00214986" w:rsidRDefault="00571D71" w:rsidP="00AE65FC">
      <w:pPr>
        <w:widowControl w:val="0"/>
        <w:tabs>
          <w:tab w:val="left" w:pos="5670"/>
          <w:tab w:val="left" w:pos="7371"/>
        </w:tabs>
        <w:ind w:left="-360"/>
        <w:jc w:val="both"/>
        <w:rPr>
          <w:sz w:val="16"/>
          <w:szCs w:val="16"/>
          <w:lang w:val="uk-UA"/>
        </w:rPr>
      </w:pPr>
    </w:p>
    <w:p w:rsidR="00571D71" w:rsidRPr="001E352B" w:rsidRDefault="00571D71" w:rsidP="00AE65FC">
      <w:pPr>
        <w:widowControl w:val="0"/>
        <w:tabs>
          <w:tab w:val="left" w:pos="5670"/>
          <w:tab w:val="left" w:pos="7371"/>
        </w:tabs>
        <w:ind w:left="-36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від</w:t>
      </w:r>
      <w:r w:rsidRPr="00214986">
        <w:rPr>
          <w:sz w:val="28"/>
          <w:szCs w:val="28"/>
        </w:rPr>
        <w:t xml:space="preserve"> </w:t>
      </w:r>
      <w:r w:rsidR="001E352B">
        <w:rPr>
          <w:sz w:val="28"/>
          <w:szCs w:val="28"/>
          <w:lang w:val="uk-UA"/>
        </w:rPr>
        <w:t xml:space="preserve">22.04.2021 </w:t>
      </w:r>
      <w:r w:rsidRPr="00214986">
        <w:rPr>
          <w:sz w:val="28"/>
          <w:szCs w:val="28"/>
        </w:rPr>
        <w:t xml:space="preserve">№ </w:t>
      </w:r>
      <w:r w:rsidR="001E352B">
        <w:rPr>
          <w:sz w:val="28"/>
          <w:szCs w:val="28"/>
          <w:lang w:val="uk-UA"/>
        </w:rPr>
        <w:t>169</w:t>
      </w:r>
    </w:p>
    <w:p w:rsidR="00571D71" w:rsidRPr="00214986" w:rsidRDefault="00571D71" w:rsidP="00AE65FC">
      <w:pPr>
        <w:widowControl w:val="0"/>
        <w:tabs>
          <w:tab w:val="left" w:pos="5670"/>
          <w:tab w:val="left" w:pos="7371"/>
        </w:tabs>
        <w:ind w:left="-360"/>
        <w:jc w:val="both"/>
        <w:rPr>
          <w:sz w:val="16"/>
          <w:szCs w:val="16"/>
          <w:lang w:val="uk-UA"/>
        </w:rPr>
      </w:pPr>
    </w:p>
    <w:p w:rsidR="00571D71" w:rsidRPr="00214986" w:rsidRDefault="00571D71" w:rsidP="00AE65FC">
      <w:pPr>
        <w:shd w:val="clear" w:color="auto" w:fill="FFFFFF"/>
        <w:tabs>
          <w:tab w:val="left" w:pos="4320"/>
          <w:tab w:val="left" w:pos="4678"/>
        </w:tabs>
        <w:ind w:left="-360" w:right="5400"/>
        <w:jc w:val="both"/>
        <w:rPr>
          <w:color w:val="000000"/>
          <w:spacing w:val="-10"/>
          <w:sz w:val="28"/>
          <w:szCs w:val="28"/>
          <w:lang w:val="uk-UA"/>
        </w:rPr>
      </w:pPr>
      <w:r w:rsidRPr="00214986">
        <w:rPr>
          <w:color w:val="000000"/>
          <w:spacing w:val="-10"/>
          <w:sz w:val="28"/>
          <w:szCs w:val="28"/>
          <w:lang w:val="uk-UA"/>
        </w:rPr>
        <w:t>Про погодження інвестиційної програми комунального підприємства Новоград-Волинської міської ради ,,Новоград-Волинськтеплокомуненер-го“  на  2020-2021 роки (з 01  жовтня 2020 року по 30 вересня 2021 року)</w:t>
      </w:r>
    </w:p>
    <w:p w:rsidR="00571D71" w:rsidRPr="00214986" w:rsidRDefault="00571D71" w:rsidP="00AE65FC">
      <w:pPr>
        <w:shd w:val="clear" w:color="auto" w:fill="FFFFFF"/>
        <w:tabs>
          <w:tab w:val="left" w:pos="1512"/>
          <w:tab w:val="left" w:pos="5040"/>
        </w:tabs>
        <w:ind w:left="-360" w:right="4314"/>
        <w:jc w:val="both"/>
        <w:rPr>
          <w:color w:val="000000"/>
          <w:spacing w:val="-10"/>
          <w:sz w:val="28"/>
          <w:szCs w:val="28"/>
          <w:lang w:val="uk-UA"/>
        </w:rPr>
      </w:pPr>
    </w:p>
    <w:p w:rsidR="00571D71" w:rsidRPr="00214986" w:rsidRDefault="00571D71" w:rsidP="00030037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  <w:r w:rsidRPr="00214986">
        <w:rPr>
          <w:color w:val="000000"/>
          <w:spacing w:val="7"/>
          <w:sz w:val="28"/>
          <w:szCs w:val="28"/>
          <w:lang w:val="uk-UA"/>
        </w:rPr>
        <w:t xml:space="preserve">Керуючись статтею 25, пунктом 22 частини першої статті 26 Закону України „Про місцеве самоврядування в Україні“,  статтею  13 Закону України  „Про теплопостачання“,  наказом Міністерства </w:t>
      </w:r>
      <w:r w:rsidRPr="00214986">
        <w:rPr>
          <w:sz w:val="28"/>
          <w:szCs w:val="28"/>
          <w:lang w:val="uk-UA"/>
        </w:rPr>
        <w:t>розвитку громад та територій України  від 19 серпня 2020 р.  № 191</w:t>
      </w:r>
      <w:r w:rsidRPr="00214986">
        <w:rPr>
          <w:color w:val="000000"/>
          <w:spacing w:val="7"/>
          <w:sz w:val="28"/>
          <w:szCs w:val="28"/>
          <w:lang w:val="uk-UA"/>
        </w:rPr>
        <w:t xml:space="preserve"> „Про затвердження порядків розроблення, погодження та затвердження інвестиційних програм суб’єктів господарювання </w:t>
      </w:r>
      <w:r w:rsidRPr="00214986">
        <w:rPr>
          <w:sz w:val="28"/>
          <w:szCs w:val="28"/>
          <w:lang w:val="uk-UA"/>
        </w:rPr>
        <w:t>у сфері теплопостачання, ліцензування діяльності  яких здійснюють Рада міністрів Автономної Республіки Крим, обласні, Київська та Севастопольська міські державні адміністрації</w:t>
      </w:r>
      <w:r w:rsidRPr="00214986">
        <w:rPr>
          <w:color w:val="000000"/>
          <w:spacing w:val="7"/>
          <w:sz w:val="28"/>
          <w:szCs w:val="28"/>
          <w:lang w:val="uk-UA"/>
        </w:rPr>
        <w:t>“, враховуючи звернення директора комунального підприємства Новоград-Волинської міської ради „Новоград-Волинськтеплокомуненерго“ ТодоровичЛ.М від 11.12.2020 №403/07, з метою стабілізації фінансово – економічного становища підприємства, міська рада</w:t>
      </w:r>
    </w:p>
    <w:p w:rsidR="00571D71" w:rsidRPr="00214986" w:rsidRDefault="00571D71" w:rsidP="00030037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</w:p>
    <w:p w:rsidR="00571D71" w:rsidRPr="00214986" w:rsidRDefault="00571D71" w:rsidP="00AE65FC">
      <w:pPr>
        <w:shd w:val="clear" w:color="auto" w:fill="FFFFFF"/>
        <w:tabs>
          <w:tab w:val="left" w:pos="1512"/>
        </w:tabs>
        <w:ind w:left="-360"/>
        <w:rPr>
          <w:bCs/>
          <w:color w:val="000000"/>
          <w:spacing w:val="-11"/>
          <w:sz w:val="32"/>
          <w:szCs w:val="32"/>
          <w:lang w:val="uk-UA"/>
        </w:rPr>
      </w:pPr>
      <w:r w:rsidRPr="00214986">
        <w:rPr>
          <w:bCs/>
          <w:color w:val="000000"/>
          <w:spacing w:val="-11"/>
          <w:sz w:val="32"/>
          <w:szCs w:val="32"/>
          <w:lang w:val="uk-UA"/>
        </w:rPr>
        <w:t>ВИРІШИЛА:</w:t>
      </w:r>
    </w:p>
    <w:p w:rsidR="00571D71" w:rsidRPr="00214986" w:rsidRDefault="00571D71" w:rsidP="00AE65FC">
      <w:pPr>
        <w:shd w:val="clear" w:color="auto" w:fill="FFFFFF"/>
        <w:tabs>
          <w:tab w:val="left" w:pos="1512"/>
        </w:tabs>
        <w:ind w:left="-360"/>
        <w:rPr>
          <w:bCs/>
          <w:color w:val="000000"/>
          <w:spacing w:val="-11"/>
          <w:sz w:val="32"/>
          <w:szCs w:val="32"/>
          <w:lang w:val="uk-UA"/>
        </w:rPr>
      </w:pPr>
    </w:p>
    <w:p w:rsidR="00571D71" w:rsidRPr="00214986" w:rsidRDefault="00571D71" w:rsidP="00AE65FC">
      <w:pPr>
        <w:pStyle w:val="23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  <w:lang w:val="uk-UA"/>
        </w:rPr>
      </w:pPr>
      <w:r w:rsidRPr="00214986">
        <w:rPr>
          <w:color w:val="000000"/>
          <w:sz w:val="28"/>
          <w:szCs w:val="28"/>
          <w:lang w:val="uk-UA"/>
        </w:rPr>
        <w:t xml:space="preserve">       1. Погодити інвестиційну програму </w:t>
      </w:r>
      <w:r w:rsidRPr="00214986">
        <w:rPr>
          <w:color w:val="000000"/>
          <w:spacing w:val="-10"/>
          <w:sz w:val="28"/>
          <w:szCs w:val="28"/>
          <w:lang w:val="uk-UA"/>
        </w:rPr>
        <w:t>комунального підприємства Новоград-Волинської міської ради ,,Новоград-Волинськтеплокомуненерго “ ( Далі- Інвестаційна програма )  на  2020-2021 роки (з 01 жовтня 2020 року по 30 вересня 2021 року)</w:t>
      </w:r>
      <w:r w:rsidRPr="00214986">
        <w:rPr>
          <w:color w:val="000000"/>
          <w:spacing w:val="-10"/>
          <w:sz w:val="28"/>
          <w:szCs w:val="28"/>
          <w:lang w:val="en-US"/>
        </w:rPr>
        <w:t>nm</w:t>
      </w:r>
      <w:r w:rsidRPr="00214986">
        <w:rPr>
          <w:color w:val="000000"/>
          <w:sz w:val="28"/>
          <w:szCs w:val="28"/>
          <w:lang w:val="uk-UA"/>
        </w:rPr>
        <w:t xml:space="preserve"> в сумі  1869,000 </w:t>
      </w:r>
      <w:r w:rsidRPr="00214986">
        <w:rPr>
          <w:sz w:val="28"/>
          <w:szCs w:val="28"/>
          <w:lang w:val="uk-UA"/>
        </w:rPr>
        <w:t xml:space="preserve">тис.грн , в т.ч. </w:t>
      </w:r>
      <w:r w:rsidRPr="00214986">
        <w:rPr>
          <w:color w:val="000000"/>
          <w:sz w:val="28"/>
          <w:szCs w:val="28"/>
          <w:lang w:val="uk-UA"/>
        </w:rPr>
        <w:t>для врахування в структурі тарифів 1869,000 тис.грн. (додається).</w:t>
      </w:r>
    </w:p>
    <w:p w:rsidR="00571D71" w:rsidRPr="00214986" w:rsidRDefault="00571D71" w:rsidP="00AE65FC">
      <w:pPr>
        <w:pStyle w:val="23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  <w:lang w:val="uk-UA"/>
        </w:rPr>
      </w:pPr>
      <w:r w:rsidRPr="00214986">
        <w:rPr>
          <w:color w:val="000000"/>
          <w:sz w:val="28"/>
          <w:szCs w:val="28"/>
          <w:lang w:val="uk-UA"/>
        </w:rPr>
        <w:t xml:space="preserve">       2. Контроль за виконанням рішення покласти на постійну комісію міської ради з питань житлово-комунального господарства, екології та водних ресурсів (Рудницький Д.В.) та заступника міського голови Якубова В.О.</w:t>
      </w:r>
    </w:p>
    <w:p w:rsidR="00571D71" w:rsidRPr="00214986" w:rsidRDefault="00571D71" w:rsidP="00AE65FC">
      <w:pPr>
        <w:shd w:val="clear" w:color="auto" w:fill="FFFFFF"/>
        <w:tabs>
          <w:tab w:val="left" w:pos="1512"/>
          <w:tab w:val="left" w:pos="3883"/>
        </w:tabs>
        <w:ind w:left="-360" w:right="10"/>
        <w:jc w:val="both"/>
        <w:rPr>
          <w:b/>
          <w:color w:val="000000"/>
          <w:sz w:val="28"/>
          <w:szCs w:val="28"/>
          <w:lang w:val="uk-UA"/>
        </w:rPr>
      </w:pPr>
    </w:p>
    <w:p w:rsidR="00571D71" w:rsidRPr="00214986" w:rsidRDefault="00571D71" w:rsidP="00AE65FC">
      <w:pPr>
        <w:tabs>
          <w:tab w:val="left" w:pos="5670"/>
          <w:tab w:val="left" w:pos="7371"/>
        </w:tabs>
        <w:ind w:left="-360"/>
        <w:jc w:val="both"/>
        <w:rPr>
          <w:color w:val="000000"/>
          <w:sz w:val="28"/>
          <w:szCs w:val="28"/>
          <w:lang w:val="uk-UA"/>
        </w:rPr>
      </w:pPr>
    </w:p>
    <w:p w:rsidR="00571D71" w:rsidRPr="00214986" w:rsidRDefault="00571D71" w:rsidP="00AE65FC">
      <w:pPr>
        <w:tabs>
          <w:tab w:val="left" w:pos="5670"/>
          <w:tab w:val="left" w:pos="7371"/>
        </w:tabs>
        <w:ind w:left="-360"/>
        <w:jc w:val="both"/>
        <w:rPr>
          <w:sz w:val="28"/>
          <w:szCs w:val="28"/>
          <w:lang w:val="uk-UA"/>
        </w:rPr>
      </w:pPr>
      <w:r w:rsidRPr="00214986"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М. П. Боровець</w:t>
      </w:r>
    </w:p>
    <w:p w:rsidR="00571D71" w:rsidRPr="00214986" w:rsidRDefault="00571D71" w:rsidP="00AE65FC">
      <w:pPr>
        <w:rPr>
          <w:color w:val="000000"/>
          <w:sz w:val="28"/>
          <w:szCs w:val="28"/>
          <w:lang w:val="uk-UA"/>
        </w:rPr>
      </w:pPr>
    </w:p>
    <w:p w:rsidR="00571D71" w:rsidRPr="00214986" w:rsidRDefault="00571D71" w:rsidP="00DA20C2">
      <w:pPr>
        <w:widowControl w:val="0"/>
        <w:autoSpaceDE w:val="0"/>
        <w:autoSpaceDN w:val="0"/>
        <w:adjustRightInd w:val="0"/>
        <w:spacing w:before="240"/>
        <w:ind w:left="-360" w:right="40"/>
        <w:rPr>
          <w:bCs/>
          <w:color w:val="000000"/>
          <w:spacing w:val="13"/>
          <w:sz w:val="28"/>
          <w:szCs w:val="28"/>
          <w:lang w:val="uk-UA"/>
        </w:rPr>
      </w:pPr>
      <w:r w:rsidRPr="00214986">
        <w:rPr>
          <w:bCs/>
          <w:color w:val="000000"/>
          <w:spacing w:val="13"/>
          <w:sz w:val="28"/>
          <w:szCs w:val="28"/>
          <w:lang w:val="uk-UA"/>
        </w:rPr>
        <w:t xml:space="preserve">                                       </w:t>
      </w:r>
    </w:p>
    <w:p w:rsidR="00571D71" w:rsidRPr="00214986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Pr="00214986">
        <w:rPr>
          <w:bCs/>
          <w:color w:val="000000"/>
          <w:spacing w:val="13"/>
          <w:sz w:val="28"/>
          <w:szCs w:val="28"/>
          <w:lang w:val="uk-UA"/>
        </w:rPr>
        <w:t xml:space="preserve">    </w:t>
      </w:r>
    </w:p>
    <w:p w:rsidR="00571D71" w:rsidRPr="00214986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71D71" w:rsidRPr="00214986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71D71" w:rsidRPr="00214986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71D71" w:rsidRPr="00214986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71D71" w:rsidRPr="00214986" w:rsidRDefault="00571D71" w:rsidP="002562CF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336"/>
        <w:jc w:val="both"/>
        <w:rPr>
          <w:sz w:val="28"/>
          <w:szCs w:val="28"/>
          <w:lang w:val="uk-UA"/>
        </w:rPr>
      </w:pPr>
      <w:r w:rsidRPr="00214986">
        <w:rPr>
          <w:bCs/>
          <w:color w:val="000000"/>
          <w:spacing w:val="13"/>
          <w:sz w:val="28"/>
          <w:szCs w:val="28"/>
          <w:lang w:val="uk-UA"/>
        </w:rPr>
        <w:t xml:space="preserve">Додаток </w:t>
      </w:r>
      <w:r w:rsidRPr="00214986">
        <w:rPr>
          <w:sz w:val="28"/>
          <w:szCs w:val="28"/>
          <w:lang w:val="uk-UA"/>
        </w:rPr>
        <w:t xml:space="preserve"> </w:t>
      </w:r>
    </w:p>
    <w:p w:rsidR="00571D71" w:rsidRPr="00214986" w:rsidRDefault="00571D71" w:rsidP="002562CF">
      <w:pPr>
        <w:shd w:val="clear" w:color="auto" w:fill="FFFFFF"/>
        <w:tabs>
          <w:tab w:val="left" w:pos="3883"/>
          <w:tab w:val="left" w:pos="6379"/>
        </w:tabs>
        <w:ind w:left="5" w:right="10" w:hanging="185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                                                                               до рішення міської ради                                                 </w:t>
      </w:r>
    </w:p>
    <w:p w:rsidR="00571D71" w:rsidRPr="00214986" w:rsidRDefault="00571D71" w:rsidP="002562CF">
      <w:pPr>
        <w:tabs>
          <w:tab w:val="left" w:pos="6379"/>
        </w:tabs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                                                                            від  </w:t>
      </w:r>
      <w:r w:rsidR="00F21A53">
        <w:rPr>
          <w:sz w:val="28"/>
          <w:szCs w:val="28"/>
          <w:lang w:val="uk-UA"/>
        </w:rPr>
        <w:t>22.04.2021</w:t>
      </w:r>
      <w:r w:rsidRPr="00214986">
        <w:rPr>
          <w:sz w:val="28"/>
          <w:szCs w:val="28"/>
          <w:lang w:val="uk-UA"/>
        </w:rPr>
        <w:t xml:space="preserve"> № </w:t>
      </w:r>
      <w:r w:rsidR="00F21A53">
        <w:rPr>
          <w:sz w:val="28"/>
          <w:szCs w:val="28"/>
          <w:lang w:val="uk-UA"/>
        </w:rPr>
        <w:t>169</w:t>
      </w:r>
    </w:p>
    <w:p w:rsidR="00571D71" w:rsidRPr="00214986" w:rsidRDefault="00571D71" w:rsidP="00DA20C2">
      <w:pPr>
        <w:rPr>
          <w:sz w:val="28"/>
          <w:szCs w:val="28"/>
          <w:lang w:val="uk-UA"/>
        </w:rPr>
      </w:pPr>
    </w:p>
    <w:p w:rsidR="00571D71" w:rsidRPr="00214986" w:rsidRDefault="00571D71" w:rsidP="003D35D6">
      <w:pPr>
        <w:jc w:val="center"/>
        <w:rPr>
          <w:lang w:val="uk-UA"/>
        </w:rPr>
      </w:pPr>
    </w:p>
    <w:p w:rsidR="00571D71" w:rsidRPr="00214986" w:rsidRDefault="00571D71" w:rsidP="003D35D6">
      <w:pPr>
        <w:jc w:val="center"/>
        <w:rPr>
          <w:b/>
          <w:sz w:val="52"/>
          <w:szCs w:val="52"/>
          <w:lang w:val="uk-UA"/>
        </w:rPr>
      </w:pPr>
    </w:p>
    <w:p w:rsidR="00571D71" w:rsidRPr="00214986" w:rsidRDefault="00571D71" w:rsidP="003D35D6">
      <w:pPr>
        <w:jc w:val="center"/>
        <w:rPr>
          <w:b/>
          <w:sz w:val="52"/>
          <w:szCs w:val="52"/>
          <w:lang w:val="uk-UA"/>
        </w:rPr>
      </w:pPr>
    </w:p>
    <w:p w:rsidR="00571D71" w:rsidRPr="00214986" w:rsidRDefault="00571D71" w:rsidP="003D35D6">
      <w:pPr>
        <w:jc w:val="center"/>
        <w:rPr>
          <w:b/>
          <w:sz w:val="52"/>
          <w:szCs w:val="52"/>
          <w:lang w:val="uk-UA"/>
        </w:rPr>
      </w:pPr>
    </w:p>
    <w:p w:rsidR="00571D71" w:rsidRPr="00214986" w:rsidRDefault="00571D71" w:rsidP="003D35D6">
      <w:pPr>
        <w:jc w:val="center"/>
        <w:rPr>
          <w:b/>
          <w:sz w:val="52"/>
          <w:szCs w:val="52"/>
          <w:lang w:val="uk-UA"/>
        </w:rPr>
      </w:pPr>
    </w:p>
    <w:p w:rsidR="00571D71" w:rsidRPr="00214986" w:rsidRDefault="00571D71" w:rsidP="003D35D6">
      <w:pPr>
        <w:jc w:val="center"/>
        <w:rPr>
          <w:sz w:val="32"/>
          <w:szCs w:val="32"/>
          <w:lang w:val="uk-UA"/>
        </w:rPr>
      </w:pPr>
      <w:r w:rsidRPr="00214986">
        <w:rPr>
          <w:sz w:val="32"/>
          <w:szCs w:val="32"/>
          <w:lang w:val="uk-UA"/>
        </w:rPr>
        <w:t>ІНВЕСТИЦІЙНА   ПРОГРАМА</w:t>
      </w:r>
    </w:p>
    <w:p w:rsidR="00571D71" w:rsidRPr="00214986" w:rsidRDefault="00571D71" w:rsidP="003D35D6">
      <w:pPr>
        <w:jc w:val="center"/>
        <w:rPr>
          <w:sz w:val="32"/>
          <w:szCs w:val="32"/>
          <w:lang w:val="uk-UA"/>
        </w:rPr>
      </w:pPr>
    </w:p>
    <w:p w:rsidR="00571D71" w:rsidRPr="00214986" w:rsidRDefault="00571D71" w:rsidP="003D35D6">
      <w:pPr>
        <w:jc w:val="center"/>
        <w:rPr>
          <w:sz w:val="32"/>
          <w:szCs w:val="32"/>
          <w:lang w:val="uk-UA"/>
        </w:rPr>
      </w:pPr>
      <w:r w:rsidRPr="00214986">
        <w:rPr>
          <w:sz w:val="32"/>
          <w:szCs w:val="32"/>
          <w:lang w:val="uk-UA"/>
        </w:rPr>
        <w:t>Комунального підприємства  Новоград-Волинської міської ради</w:t>
      </w:r>
    </w:p>
    <w:p w:rsidR="00571D71" w:rsidRPr="00214986" w:rsidRDefault="00571D71" w:rsidP="003D35D6">
      <w:pPr>
        <w:jc w:val="center"/>
        <w:rPr>
          <w:sz w:val="32"/>
          <w:szCs w:val="32"/>
          <w:lang w:val="uk-UA"/>
        </w:rPr>
      </w:pPr>
      <w:r w:rsidRPr="00214986">
        <w:rPr>
          <w:sz w:val="32"/>
          <w:szCs w:val="32"/>
          <w:lang w:val="uk-UA"/>
        </w:rPr>
        <w:t>"Новоград-Волинськтеплокомуненерго"</w:t>
      </w:r>
    </w:p>
    <w:p w:rsidR="00571D71" w:rsidRPr="00214986" w:rsidRDefault="00571D71" w:rsidP="003D35D6">
      <w:pPr>
        <w:jc w:val="center"/>
        <w:rPr>
          <w:sz w:val="32"/>
          <w:szCs w:val="32"/>
          <w:lang w:val="uk-UA"/>
        </w:rPr>
      </w:pPr>
    </w:p>
    <w:p w:rsidR="00571D71" w:rsidRPr="00214986" w:rsidRDefault="00571D71" w:rsidP="003D35D6">
      <w:pPr>
        <w:jc w:val="center"/>
        <w:rPr>
          <w:sz w:val="32"/>
          <w:szCs w:val="32"/>
          <w:lang w:val="uk-UA"/>
        </w:rPr>
      </w:pPr>
      <w:r w:rsidRPr="00214986">
        <w:rPr>
          <w:sz w:val="32"/>
          <w:szCs w:val="32"/>
          <w:lang w:val="uk-UA"/>
        </w:rPr>
        <w:t>на 2020-2021 роки  (з 01 жовтня 2020 року по 30 вересня 2021 року)</w:t>
      </w:r>
    </w:p>
    <w:p w:rsidR="00571D71" w:rsidRPr="00214986" w:rsidRDefault="00571D71" w:rsidP="00A92F51">
      <w:pPr>
        <w:rPr>
          <w:color w:val="000000"/>
          <w:sz w:val="28"/>
          <w:szCs w:val="28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tbl>
      <w:tblPr>
        <w:tblW w:w="9255" w:type="dxa"/>
        <w:tblInd w:w="93" w:type="dxa"/>
        <w:tblLook w:val="0000" w:firstRow="0" w:lastRow="0" w:firstColumn="0" w:lastColumn="0" w:noHBand="0" w:noVBand="0"/>
      </w:tblPr>
      <w:tblGrid>
        <w:gridCol w:w="1261"/>
        <w:gridCol w:w="1261"/>
        <w:gridCol w:w="1261"/>
        <w:gridCol w:w="754"/>
        <w:gridCol w:w="236"/>
        <w:gridCol w:w="975"/>
        <w:gridCol w:w="982"/>
        <w:gridCol w:w="1793"/>
        <w:gridCol w:w="732"/>
      </w:tblGrid>
      <w:tr w:rsidR="00571D71" w:rsidRPr="00214986" w:rsidTr="001F5371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tbl>
      <w:tblPr>
        <w:tblW w:w="9255" w:type="dxa"/>
        <w:tblInd w:w="93" w:type="dxa"/>
        <w:tblLook w:val="0000" w:firstRow="0" w:lastRow="0" w:firstColumn="0" w:lastColumn="0" w:noHBand="0" w:noVBand="0"/>
      </w:tblPr>
      <w:tblGrid>
        <w:gridCol w:w="4537"/>
        <w:gridCol w:w="236"/>
        <w:gridCol w:w="975"/>
        <w:gridCol w:w="982"/>
        <w:gridCol w:w="1793"/>
        <w:gridCol w:w="732"/>
      </w:tblGrid>
      <w:tr w:rsidR="00571D71" w:rsidRPr="00214986" w:rsidTr="00B228A6">
        <w:trPr>
          <w:trHeight w:val="1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B228A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B228A6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</w:tr>
      <w:tr w:rsidR="00571D71" w:rsidRPr="00214986" w:rsidTr="00B228A6">
        <w:trPr>
          <w:trHeight w:val="3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Pr="00214986" w:rsidRDefault="00571D71" w:rsidP="00B228A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Pr="00214986" w:rsidRDefault="00571D71" w:rsidP="00B22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</w:tr>
      <w:tr w:rsidR="00571D71" w:rsidRPr="00214986" w:rsidTr="00B228A6">
        <w:trPr>
          <w:trHeight w:val="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</w:tr>
      <w:tr w:rsidR="00571D71" w:rsidRPr="00214986" w:rsidTr="00B228A6">
        <w:trPr>
          <w:trHeight w:val="1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D71" w:rsidRPr="00214986" w:rsidTr="00B228A6">
        <w:trPr>
          <w:trHeight w:val="1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228A6">
            <w:pPr>
              <w:rPr>
                <w:color w:val="000000"/>
              </w:rPr>
            </w:pP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ind w:left="4000"/>
        <w:rPr>
          <w:bCs/>
          <w:sz w:val="32"/>
          <w:szCs w:val="32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4000"/>
      </w:pPr>
      <w:r w:rsidRPr="00214986">
        <w:rPr>
          <w:bCs/>
          <w:sz w:val="32"/>
          <w:szCs w:val="32"/>
        </w:rPr>
        <w:t>ЗМІСТ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17" w:lineRule="exact"/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0"/>
        <w:rPr>
          <w:lang w:val="uk-UA"/>
        </w:rPr>
      </w:pPr>
      <w:r w:rsidRPr="00214986">
        <w:rPr>
          <w:bCs/>
        </w:rPr>
        <w:t>Інформаційна  картка  ліцензіата  до  інвестиційної  програми</w:t>
      </w:r>
      <w:r w:rsidRPr="00214986">
        <w:rPr>
          <w:bCs/>
          <w:lang w:val="uk-UA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0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13" w:lineRule="auto"/>
        <w:ind w:left="20"/>
        <w:rPr>
          <w:lang w:val="uk-UA"/>
        </w:rPr>
      </w:pPr>
      <w:r w:rsidRPr="00214986">
        <w:rPr>
          <w:bCs/>
        </w:rPr>
        <w:t xml:space="preserve">Фінансовий план використання коштів для виконання інвестиційної програми </w:t>
      </w:r>
      <w:r w:rsidRPr="00214986">
        <w:rPr>
          <w:bCs/>
          <w:lang w:val="uk-UA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83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56" w:lineRule="auto"/>
        <w:ind w:left="20"/>
        <w:rPr>
          <w:lang w:val="uk-UA"/>
        </w:rPr>
      </w:pPr>
      <w:r w:rsidRPr="00214986">
        <w:rPr>
          <w:bCs/>
        </w:rPr>
        <w:t>Фінансовий план використання коштів для виконання інвестиційної програми та їх урахування у структурі тарифів на 12 місяців</w:t>
      </w:r>
      <w:r w:rsidRPr="00214986">
        <w:rPr>
          <w:bCs/>
          <w:lang w:val="uk-UA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27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65" w:lineRule="auto"/>
        <w:ind w:left="20"/>
        <w:rPr>
          <w:lang w:val="uk-UA"/>
        </w:rPr>
      </w:pPr>
      <w:r w:rsidRPr="00214986">
        <w:rPr>
          <w:bCs/>
        </w:rPr>
        <w:t>План витрат за джерелами фінансування на виконання Інвестиційної програми для врахування у структурі тарифів на 12 місяців</w:t>
      </w:r>
      <w:r w:rsidRPr="00214986">
        <w:rPr>
          <w:bCs/>
          <w:lang w:val="uk-UA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" w:lineRule="exact"/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0"/>
        <w:rPr>
          <w:bCs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0"/>
        <w:rPr>
          <w:bCs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73" w:lineRule="auto"/>
        <w:ind w:left="20"/>
      </w:pPr>
      <w:r w:rsidRPr="00214986">
        <w:rPr>
          <w:bCs/>
        </w:rPr>
        <w:t>Узагальнена характеристика об’єктів теплопостачання КП НВМР «Новоград-Волинськтеплокомуненерго</w:t>
      </w:r>
      <w:r w:rsidRPr="00214986">
        <w:rPr>
          <w:color w:val="000000"/>
          <w:spacing w:val="7"/>
          <w:sz w:val="28"/>
          <w:szCs w:val="28"/>
          <w:lang w:val="uk-UA"/>
        </w:rPr>
        <w:t>“</w:t>
      </w:r>
      <w:r w:rsidRPr="00214986">
        <w:rPr>
          <w:bCs/>
        </w:rPr>
        <w:t xml:space="preserve"> 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32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17" w:lineRule="auto"/>
        <w:ind w:left="20"/>
        <w:rPr>
          <w:bCs/>
        </w:rPr>
      </w:pPr>
      <w:r w:rsidRPr="00214986">
        <w:rPr>
          <w:bCs/>
        </w:rPr>
        <w:t>Інформаційна згода посадової особи ліцензіата на обробку персональних даних 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17" w:lineRule="auto"/>
        <w:ind w:left="20"/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73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rPr>
          <w:bCs/>
          <w:sz w:val="28"/>
          <w:szCs w:val="28"/>
        </w:rPr>
      </w:pPr>
      <w:r w:rsidRPr="00214986">
        <w:rPr>
          <w:bCs/>
          <w:sz w:val="28"/>
          <w:szCs w:val="28"/>
        </w:rPr>
        <w:t>ПОЯСНЮВАЛЬНА ЗАПИСКА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rPr>
          <w:bCs/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</w:pPr>
      <w:r w:rsidRPr="00214986">
        <w:rPr>
          <w:bCs/>
        </w:rPr>
        <w:t>Розділ 1. Загальні положення.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" w:lineRule="exact"/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600"/>
      </w:pPr>
      <w:r w:rsidRPr="00214986">
        <w:t>1.1. Мета розробки інвестиційної програми.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4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47" w:lineRule="auto"/>
        <w:ind w:left="20" w:firstLine="572"/>
      </w:pPr>
      <w:r w:rsidRPr="00214986">
        <w:t>1.2. Загальна інформація про теплопостачальне підприємство.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</w:pPr>
      <w:r w:rsidRPr="00214986">
        <w:t xml:space="preserve"> 1.3.Оцінка існуючого технічного стану систем теплопостачання.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58" w:lineRule="auto"/>
        <w:ind w:left="20" w:firstLine="516"/>
      </w:pPr>
      <w:r w:rsidRPr="00214986">
        <w:t xml:space="preserve"> 1.4. Висновок щодо необхідності впровадження інвестиційної програми.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67" w:lineRule="auto"/>
        <w:ind w:left="20" w:right="20" w:firstLine="516"/>
      </w:pPr>
      <w:r w:rsidRPr="00214986">
        <w:t xml:space="preserve"> 1.5. Аналіз впливу результатів реалізації програми на структуру тарифу.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</w:pPr>
      <w:r w:rsidRPr="00214986">
        <w:rPr>
          <w:bCs/>
        </w:rPr>
        <w:t>Розділ 2. Обгрунтування інвестиційних витрат.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540"/>
      </w:pPr>
      <w:r w:rsidRPr="00214986">
        <w:t>2.1. Мета  та завдання програми.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0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lang w:val="uk-UA"/>
        </w:rPr>
      </w:pPr>
      <w:r w:rsidRPr="00214986">
        <w:rPr>
          <w:lang w:val="uk-UA"/>
        </w:rPr>
        <w:t xml:space="preserve">        2.2. Опис інвестиційної програми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lang w:val="uk-UA"/>
        </w:rPr>
      </w:pPr>
      <w:r w:rsidRPr="00214986">
        <w:rPr>
          <w:bCs/>
          <w:lang w:val="uk-UA"/>
        </w:rPr>
        <w:t>ОПИС ЗАХОДІВ ІНВЕСТИЦІЙНОЇ ПРОГРАМИ НА ПЛАНОВИЙ ТА ПРОГНОЗОВАНИЙ ПЕРІОД ТЕО, обґрунтування вартості, визначення строку окупності та показників ефективності  заходів інвестиційної програми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9" w:lineRule="exact"/>
        <w:rPr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 w:rsidRPr="00214986">
        <w:rPr>
          <w:lang w:val="uk-UA"/>
        </w:rPr>
        <w:t xml:space="preserve">                                                                                                                        </w:t>
      </w:r>
    </w:p>
    <w:p w:rsidR="00571D71" w:rsidRPr="00214986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571D71" w:rsidRPr="00214986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Pr="00214986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Pr="00214986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Pr="00214986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Pr="00214986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Pr="00214986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Pr="00214986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Pr="00214986" w:rsidRDefault="00571D71" w:rsidP="005901FE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5" w:right="10" w:hanging="185"/>
        <w:jc w:val="right"/>
        <w:rPr>
          <w:sz w:val="28"/>
          <w:szCs w:val="28"/>
          <w:lang w:val="uk-UA"/>
        </w:rPr>
      </w:pPr>
      <w:r w:rsidRPr="00214986">
        <w:rPr>
          <w:lang w:val="uk-UA"/>
        </w:rPr>
        <w:t xml:space="preserve">                                                                                                                      </w:t>
      </w:r>
      <w:r w:rsidRPr="0021498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214986" w:rsidRDefault="00571D71" w:rsidP="001F5371">
      <w:pPr>
        <w:pBdr>
          <w:bottom w:val="single" w:sz="12" w:space="1" w:color="auto"/>
        </w:pBdr>
        <w:jc w:val="center"/>
        <w:rPr>
          <w:bCs/>
          <w:sz w:val="28"/>
          <w:szCs w:val="28"/>
          <w:lang w:val="uk-UA"/>
        </w:rPr>
      </w:pPr>
      <w:r w:rsidRPr="00214986">
        <w:rPr>
          <w:bCs/>
          <w:sz w:val="28"/>
          <w:szCs w:val="28"/>
          <w:lang w:val="uk-UA"/>
        </w:rPr>
        <w:t xml:space="preserve">Інформаційна картка ліцензіата до     інвестиційної програми </w:t>
      </w:r>
    </w:p>
    <w:p w:rsidR="00571D71" w:rsidRPr="00214986" w:rsidRDefault="00571D71" w:rsidP="001F5371">
      <w:pPr>
        <w:pBdr>
          <w:bottom w:val="single" w:sz="12" w:space="1" w:color="auto"/>
        </w:pBdr>
        <w:jc w:val="center"/>
        <w:rPr>
          <w:bCs/>
          <w:sz w:val="28"/>
          <w:szCs w:val="28"/>
          <w:u w:val="single"/>
          <w:lang w:val="uk-UA"/>
        </w:rPr>
      </w:pPr>
      <w:r w:rsidRPr="00214986">
        <w:rPr>
          <w:bCs/>
          <w:sz w:val="28"/>
          <w:szCs w:val="28"/>
          <w:lang w:val="uk-UA"/>
        </w:rPr>
        <w:t xml:space="preserve"> </w:t>
      </w:r>
      <w:r w:rsidRPr="00214986">
        <w:rPr>
          <w:bCs/>
          <w:sz w:val="28"/>
          <w:szCs w:val="28"/>
        </w:rPr>
        <w:t xml:space="preserve">на </w:t>
      </w:r>
      <w:r w:rsidRPr="00214986">
        <w:rPr>
          <w:bCs/>
          <w:sz w:val="28"/>
          <w:szCs w:val="28"/>
          <w:u w:val="single"/>
        </w:rPr>
        <w:t>20</w:t>
      </w:r>
      <w:r w:rsidRPr="00214986">
        <w:rPr>
          <w:bCs/>
          <w:sz w:val="28"/>
          <w:szCs w:val="28"/>
          <w:u w:val="single"/>
          <w:lang w:val="uk-UA"/>
        </w:rPr>
        <w:t>20-2021</w:t>
      </w:r>
      <w:r w:rsidRPr="00214986">
        <w:rPr>
          <w:bCs/>
          <w:sz w:val="28"/>
          <w:szCs w:val="28"/>
          <w:u w:val="single"/>
        </w:rPr>
        <w:t xml:space="preserve"> р</w:t>
      </w:r>
      <w:r w:rsidRPr="00214986">
        <w:rPr>
          <w:bCs/>
          <w:sz w:val="28"/>
          <w:szCs w:val="28"/>
          <w:u w:val="single"/>
          <w:lang w:val="uk-UA"/>
        </w:rPr>
        <w:t>о</w:t>
      </w:r>
      <w:r w:rsidRPr="00214986">
        <w:rPr>
          <w:bCs/>
          <w:sz w:val="28"/>
          <w:szCs w:val="28"/>
          <w:u w:val="single"/>
        </w:rPr>
        <w:t>к</w:t>
      </w:r>
      <w:r w:rsidRPr="00214986">
        <w:rPr>
          <w:bCs/>
          <w:sz w:val="28"/>
          <w:szCs w:val="28"/>
          <w:u w:val="single"/>
          <w:lang w:val="uk-UA"/>
        </w:rPr>
        <w:t>и ( 3 01 жовтня 2020 року по 30 вересня 2021 року)</w:t>
      </w:r>
    </w:p>
    <w:p w:rsidR="00571D71" w:rsidRPr="00214986" w:rsidRDefault="00571D71" w:rsidP="001F5371">
      <w:pPr>
        <w:pBdr>
          <w:bottom w:val="single" w:sz="12" w:space="1" w:color="auto"/>
        </w:pBdr>
        <w:jc w:val="center"/>
        <w:rPr>
          <w:bCs/>
          <w:sz w:val="20"/>
          <w:szCs w:val="20"/>
        </w:rPr>
      </w:pPr>
      <w:r w:rsidRPr="00214986">
        <w:rPr>
          <w:bCs/>
          <w:sz w:val="20"/>
          <w:szCs w:val="20"/>
        </w:rPr>
        <w:t>(строк)</w:t>
      </w:r>
    </w:p>
    <w:p w:rsidR="00571D71" w:rsidRPr="00214986" w:rsidRDefault="00571D71" w:rsidP="001F5371">
      <w:pPr>
        <w:pBdr>
          <w:bottom w:val="single" w:sz="12" w:space="1" w:color="auto"/>
        </w:pBdr>
        <w:jc w:val="center"/>
        <w:rPr>
          <w:bCs/>
        </w:rPr>
      </w:pPr>
      <w:r w:rsidRPr="00214986">
        <w:rPr>
          <w:bCs/>
        </w:rPr>
        <w:t xml:space="preserve">Комунальне підприємство Новоград-Волинської міської ради </w:t>
      </w:r>
    </w:p>
    <w:p w:rsidR="00571D71" w:rsidRPr="00214986" w:rsidRDefault="00571D71" w:rsidP="001F5371">
      <w:pPr>
        <w:pBdr>
          <w:bottom w:val="single" w:sz="12" w:space="1" w:color="auto"/>
        </w:pBdr>
        <w:jc w:val="center"/>
        <w:rPr>
          <w:bCs/>
          <w:lang w:val="uk-UA"/>
        </w:rPr>
      </w:pPr>
      <w:r w:rsidRPr="00214986">
        <w:rPr>
          <w:bCs/>
        </w:rPr>
        <w:t>„Новоград-Волинськтеплокомуненерго</w:t>
      </w:r>
      <w:r w:rsidRPr="00214986">
        <w:rPr>
          <w:color w:val="000000"/>
          <w:spacing w:val="7"/>
          <w:sz w:val="28"/>
          <w:szCs w:val="28"/>
          <w:lang w:val="uk-UA"/>
        </w:rPr>
        <w:t>“</w:t>
      </w:r>
    </w:p>
    <w:p w:rsidR="00571D71" w:rsidRPr="00214986" w:rsidRDefault="00571D71" w:rsidP="001F5371">
      <w:pPr>
        <w:pBdr>
          <w:bottom w:val="single" w:sz="12" w:space="1" w:color="auto"/>
        </w:pBdr>
        <w:jc w:val="center"/>
        <w:rPr>
          <w:bCs/>
        </w:rPr>
      </w:pPr>
      <w:r w:rsidRPr="00214986">
        <w:rPr>
          <w:bCs/>
          <w:sz w:val="20"/>
          <w:szCs w:val="20"/>
        </w:rPr>
        <w:t>(найменування суб»єкта господарювання)</w:t>
      </w:r>
    </w:p>
    <w:p w:rsidR="00571D71" w:rsidRPr="00214986" w:rsidRDefault="00571D71" w:rsidP="001F5371">
      <w:pPr>
        <w:jc w:val="center"/>
        <w:rPr>
          <w:bCs/>
        </w:rPr>
      </w:pPr>
      <w:r w:rsidRPr="00214986">
        <w:rPr>
          <w:bCs/>
        </w:rPr>
        <w:t>1. ЗАГАЛЬНА ІНФОРМАЦІЯ ПРО ЛІЦЕНЗІАТА</w:t>
      </w:r>
    </w:p>
    <w:tbl>
      <w:tblPr>
        <w:tblW w:w="978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Найменування суб»єкта господарювання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Комунальне підприємство </w:t>
            </w:r>
          </w:p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Новоград-Волинської міської ради </w:t>
            </w:r>
            <w:r w:rsidRPr="00214986">
              <w:rPr>
                <w:bCs/>
              </w:rPr>
              <w:t>„</w:t>
            </w:r>
            <w:r w:rsidRPr="00214986">
              <w:rPr>
                <w:sz w:val="20"/>
                <w:szCs w:val="20"/>
              </w:rPr>
              <w:t>Новоград-Волинськтеплокомуненерго</w:t>
            </w:r>
            <w:r w:rsidRPr="00214986">
              <w:rPr>
                <w:color w:val="000000"/>
                <w:spacing w:val="7"/>
                <w:sz w:val="28"/>
                <w:szCs w:val="28"/>
                <w:lang w:val="uk-UA"/>
              </w:rPr>
              <w:t>“</w:t>
            </w:r>
            <w:r w:rsidRPr="00214986">
              <w:rPr>
                <w:sz w:val="20"/>
                <w:szCs w:val="20"/>
              </w:rPr>
              <w:t xml:space="preserve"> 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Рік заснування 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1978 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Форма власності 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Комунальна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Місце знаходження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вул. І.Франка,15-А, м.Новоград-Волинський, Житомирська область, 11700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Код за ЄДРПОУ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35824365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Прізвище, ім’я, по батькові посадової особи суб»єкта господарювання, посада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Тодорович Людмила Михайлівна, директор 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тел./факс (04141) 5-60-73, </w:t>
            </w:r>
            <w:hyperlink r:id="rId8" w:history="1">
              <w:r w:rsidRPr="00214986">
                <w:rPr>
                  <w:rStyle w:val="af2"/>
                  <w:sz w:val="20"/>
                  <w:szCs w:val="20"/>
                  <w:lang w:val="en-US"/>
                </w:rPr>
                <w:t>teplonv</w:t>
              </w:r>
              <w:r w:rsidRPr="00214986">
                <w:rPr>
                  <w:rStyle w:val="af2"/>
                  <w:sz w:val="20"/>
                  <w:szCs w:val="20"/>
                </w:rPr>
                <w:t>@</w:t>
              </w:r>
              <w:r w:rsidRPr="00214986">
                <w:rPr>
                  <w:rStyle w:val="af2"/>
                  <w:sz w:val="20"/>
                  <w:szCs w:val="20"/>
                  <w:lang w:val="en-US"/>
                </w:rPr>
                <w:t>ukr</w:t>
              </w:r>
              <w:r w:rsidRPr="00214986">
                <w:rPr>
                  <w:rStyle w:val="af2"/>
                  <w:sz w:val="20"/>
                  <w:szCs w:val="20"/>
                </w:rPr>
                <w:t>.</w:t>
              </w:r>
              <w:r w:rsidRPr="00214986">
                <w:rPr>
                  <w:rStyle w:val="af2"/>
                  <w:sz w:val="20"/>
                  <w:szCs w:val="20"/>
                  <w:lang w:val="en-US"/>
                </w:rPr>
                <w:t>net</w:t>
              </w:r>
            </w:hyperlink>
            <w:r w:rsidRPr="00214986">
              <w:rPr>
                <w:sz w:val="20"/>
                <w:szCs w:val="20"/>
              </w:rPr>
              <w:t xml:space="preserve"> 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Ліцензія на Виробництво теплової енергії (крім діяльно-сті з виробництва теплової енергії на тепло-електроцентралях, теплоелектростанціях, атомних електростанціях і когенераційних установках  та установках з використанням нетрадиційних або поновлюваних джерел енергії) серії АЕ №199655, видана 29.08.13 </w:t>
            </w:r>
            <w:r w:rsidRPr="00214986">
              <w:rPr>
                <w:sz w:val="20"/>
                <w:szCs w:val="20"/>
                <w:u w:val="single"/>
              </w:rPr>
              <w:t>р</w:t>
            </w:r>
            <w:r w:rsidRPr="00214986">
              <w:rPr>
                <w:sz w:val="20"/>
                <w:szCs w:val="20"/>
              </w:rPr>
              <w:t>., строк дії з 23.08.2013 р. по 22.08.2018 р</w:t>
            </w:r>
            <w:r w:rsidRPr="00214986">
              <w:rPr>
                <w:sz w:val="20"/>
                <w:szCs w:val="20"/>
                <w:u w:val="single"/>
              </w:rPr>
              <w:t xml:space="preserve"> та є  безстроковою______________________</w:t>
            </w:r>
            <w:r w:rsidRPr="00214986">
              <w:rPr>
                <w:sz w:val="20"/>
                <w:szCs w:val="20"/>
              </w:rPr>
              <w:t xml:space="preserve">  (№,  дата видачі, строк дії)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Національна комісія, що здійснює  державне  регулювання у  сфері комунальних  послуг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Ліцензія на Постачання теплової енергії, серії АЕ №199657, видана 29.08.13 р., строк з 23.08.2013 р. по 22.08.2018 р та є</w:t>
            </w:r>
            <w:r w:rsidRPr="00214986">
              <w:rPr>
                <w:sz w:val="20"/>
                <w:szCs w:val="20"/>
                <w:u w:val="single"/>
              </w:rPr>
              <w:t xml:space="preserve">  безстроковою________________________</w:t>
            </w:r>
            <w:r w:rsidRPr="00214986">
              <w:rPr>
                <w:sz w:val="20"/>
                <w:szCs w:val="20"/>
              </w:rPr>
              <w:t xml:space="preserve">  (№,  дата видачі, строк дії)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Національна комісія, що здійснює  державне  регулювання у  сфері комунальних  послуг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Ліцензія на Транспортування теплової енергії магістральними та місцевими (розподіль-чими) тепловими мережами,  серії АЕ №199656, видана 29.08.13 р., строк дії з</w:t>
            </w:r>
            <w:r w:rsidRPr="00214986">
              <w:rPr>
                <w:sz w:val="20"/>
                <w:szCs w:val="20"/>
                <w:u w:val="single"/>
              </w:rPr>
              <w:t xml:space="preserve"> </w:t>
            </w:r>
            <w:r w:rsidRPr="00214986">
              <w:rPr>
                <w:sz w:val="20"/>
                <w:szCs w:val="20"/>
              </w:rPr>
              <w:t xml:space="preserve"> 23.08.2013 р. по 22.08.2018 р. та є</w:t>
            </w:r>
            <w:r w:rsidRPr="00214986">
              <w:rPr>
                <w:sz w:val="20"/>
                <w:szCs w:val="20"/>
                <w:u w:val="single"/>
              </w:rPr>
              <w:t xml:space="preserve">  безстроковою_______________________</w:t>
            </w:r>
            <w:r w:rsidRPr="00214986">
              <w:rPr>
                <w:sz w:val="20"/>
                <w:szCs w:val="20"/>
              </w:rPr>
              <w:t xml:space="preserve">  (№,  дата видачі, строк дії)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Національна комісія, що здійснює  державне  регулювання у  сфері комунальних  послуг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Ліцензія на Виробництво теплової енергії на теплоелектроцентралях, когенераційних установках та установках з використанням нетрадиційних або поновлюваних джерел енергії, серії АД №036401, видана 14.06.12 </w:t>
            </w:r>
            <w:r w:rsidRPr="00214986">
              <w:rPr>
                <w:sz w:val="20"/>
                <w:szCs w:val="20"/>
                <w:u w:val="single"/>
              </w:rPr>
              <w:t>р</w:t>
            </w:r>
            <w:r w:rsidRPr="00214986">
              <w:rPr>
                <w:sz w:val="20"/>
                <w:szCs w:val="20"/>
              </w:rPr>
              <w:t xml:space="preserve">., строк дії  з 31.05.2012 р. по 30.05.2017 р. </w:t>
            </w:r>
            <w:r w:rsidRPr="00214986">
              <w:rPr>
                <w:sz w:val="20"/>
                <w:szCs w:val="20"/>
                <w:u w:val="single"/>
              </w:rPr>
              <w:t>продовжує діяти та є  безстроковою</w:t>
            </w:r>
            <w:r w:rsidRPr="00214986">
              <w:rPr>
                <w:sz w:val="20"/>
                <w:szCs w:val="20"/>
              </w:rPr>
              <w:t>_____ №,  дата видачі, строк дії)</w:t>
            </w:r>
            <w:r w:rsidRPr="00214986">
              <w:rPr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Національна комісія, що здійснює державне регулювання у  сфері енергетики (НКРЕ)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  <w:u w:val="single"/>
                <w:lang w:val="uk-UA"/>
              </w:rPr>
            </w:pPr>
            <w:r w:rsidRPr="00214986">
              <w:rPr>
                <w:sz w:val="20"/>
                <w:szCs w:val="20"/>
              </w:rPr>
              <w:t>Ліцензія на Господарська діяльність з будівництва об’єктів, що за класом наслідків ( відповідальності)належать до об»єктів з середніми та значними наслідками  №49-Л, видана 25 жовтня 2017 реєстраційний  запис 2013043935</w:t>
            </w:r>
            <w:r w:rsidRPr="00214986">
              <w:rPr>
                <w:sz w:val="20"/>
                <w:szCs w:val="20"/>
                <w:lang w:val="uk-UA"/>
              </w:rPr>
              <w:t xml:space="preserve">  </w:t>
            </w:r>
            <w:r w:rsidRPr="00214986">
              <w:rPr>
                <w:sz w:val="20"/>
                <w:szCs w:val="20"/>
                <w:u w:val="single"/>
                <w:lang w:val="uk-UA"/>
              </w:rPr>
              <w:t xml:space="preserve">безстрокова </w:t>
            </w:r>
          </w:p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(№,  дата видачі, строк дії)</w:t>
            </w:r>
            <w:r w:rsidRPr="00214986">
              <w:rPr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Державна архітектурно-будівельна  інспекція України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Статутний капітал ліцензіата, тис. грн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highlight w:val="yellow"/>
                <w:lang w:val="uk-UA"/>
              </w:rPr>
            </w:pPr>
            <w:r w:rsidRPr="00214986">
              <w:rPr>
                <w:lang w:val="uk-UA"/>
              </w:rPr>
              <w:t>26860,679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Балансова вартість активів, тис. грн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highlight w:val="yellow"/>
                <w:lang w:val="uk-UA"/>
              </w:rPr>
            </w:pPr>
            <w:r w:rsidRPr="00214986">
              <w:rPr>
                <w:lang w:val="uk-UA"/>
              </w:rPr>
              <w:t>43812,6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Амортизаційні відрахування за останній звітний період, тис. грн</w:t>
            </w:r>
          </w:p>
        </w:tc>
        <w:tc>
          <w:tcPr>
            <w:tcW w:w="4961" w:type="dxa"/>
          </w:tcPr>
          <w:p w:rsidR="00571D71" w:rsidRPr="00214986" w:rsidRDefault="00571D71" w:rsidP="001F5371">
            <w:pPr>
              <w:rPr>
                <w:lang w:val="uk-UA"/>
              </w:rPr>
            </w:pPr>
            <w:r w:rsidRPr="00214986">
              <w:rPr>
                <w:lang w:val="uk-UA"/>
              </w:rPr>
              <w:t>1504,8,</w:t>
            </w:r>
          </w:p>
        </w:tc>
      </w:tr>
      <w:tr w:rsidR="00571D71" w:rsidRPr="00214986" w:rsidTr="001F5371">
        <w:tc>
          <w:tcPr>
            <w:tcW w:w="4820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Заборгованість зі сплати податків, зборів (обов’язкових платежів)</w:t>
            </w:r>
          </w:p>
        </w:tc>
        <w:tc>
          <w:tcPr>
            <w:tcW w:w="4961" w:type="dxa"/>
          </w:tcPr>
          <w:p w:rsidR="00571D71" w:rsidRPr="00214986" w:rsidRDefault="00571D71" w:rsidP="001F5371">
            <w:r w:rsidRPr="00214986">
              <w:t>-</w:t>
            </w:r>
          </w:p>
        </w:tc>
      </w:tr>
    </w:tbl>
    <w:p w:rsidR="00571D71" w:rsidRPr="00214986" w:rsidRDefault="00571D71" w:rsidP="001F5371">
      <w:pPr>
        <w:jc w:val="center"/>
        <w:rPr>
          <w:b/>
          <w:bCs/>
        </w:rPr>
      </w:pPr>
    </w:p>
    <w:p w:rsidR="00571D71" w:rsidRPr="00214986" w:rsidRDefault="00571D71" w:rsidP="001F5371">
      <w:pPr>
        <w:jc w:val="center"/>
        <w:rPr>
          <w:b/>
          <w:bCs/>
        </w:rPr>
      </w:pPr>
    </w:p>
    <w:p w:rsidR="00571D71" w:rsidRPr="00214986" w:rsidRDefault="00571D71" w:rsidP="001F5371">
      <w:pPr>
        <w:jc w:val="center"/>
        <w:rPr>
          <w:b/>
          <w:bCs/>
        </w:rPr>
      </w:pPr>
    </w:p>
    <w:p w:rsidR="00571D71" w:rsidRPr="00214986" w:rsidRDefault="00571D71" w:rsidP="001F5371">
      <w:pPr>
        <w:jc w:val="center"/>
        <w:rPr>
          <w:b/>
          <w:bCs/>
        </w:rPr>
      </w:pPr>
      <w:r w:rsidRPr="00214986">
        <w:rPr>
          <w:b/>
          <w:bCs/>
        </w:rPr>
        <w:t>2. ЗАГАЛЬНА ІНФОРМАЦІЯ ПРО ІНВЕСТИЦІЙНУ ПРОГРАМУ</w:t>
      </w:r>
    </w:p>
    <w:tbl>
      <w:tblPr>
        <w:tblW w:w="1006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5"/>
      </w:tblGrid>
      <w:tr w:rsidR="00571D71" w:rsidRPr="00214986" w:rsidTr="001F5371">
        <w:trPr>
          <w:trHeight w:val="1939"/>
        </w:trPr>
        <w:tc>
          <w:tcPr>
            <w:tcW w:w="482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Цілі інвестиційної програми</w:t>
            </w:r>
          </w:p>
        </w:tc>
        <w:tc>
          <w:tcPr>
            <w:tcW w:w="5245" w:type="dxa"/>
          </w:tcPr>
          <w:p w:rsidR="00571D71" w:rsidRPr="00214986" w:rsidRDefault="00571D71" w:rsidP="001F53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  <w:lang w:val="uk-UA"/>
              </w:rPr>
              <w:t xml:space="preserve">          -</w:t>
            </w:r>
            <w:r w:rsidRPr="00214986">
              <w:rPr>
                <w:sz w:val="20"/>
                <w:szCs w:val="20"/>
              </w:rPr>
              <w:t>Технічне переоснащення  котельні по вул. Пушніна,8 в м. Новоград-Волинський Житомирської області.</w:t>
            </w:r>
            <w:r w:rsidRPr="00214986">
              <w:rPr>
                <w:sz w:val="20"/>
                <w:szCs w:val="20"/>
                <w:lang w:val="uk-UA"/>
              </w:rPr>
              <w:t xml:space="preserve">  </w:t>
            </w:r>
            <w:r w:rsidRPr="00214986">
              <w:rPr>
                <w:sz w:val="20"/>
                <w:szCs w:val="20"/>
              </w:rPr>
              <w:t xml:space="preserve"> ( Продовження заходу  Інвестиційної програми 2018 року) </w:t>
            </w:r>
          </w:p>
          <w:p w:rsidR="00571D71" w:rsidRPr="00214986" w:rsidRDefault="00571D71" w:rsidP="001F5371">
            <w:pPr>
              <w:rPr>
                <w:lang w:val="uk-UA"/>
              </w:rPr>
            </w:pPr>
            <w:r w:rsidRPr="00214986">
              <w:rPr>
                <w:sz w:val="20"/>
                <w:szCs w:val="20"/>
                <w:lang w:eastAsia="ar-SA"/>
              </w:rPr>
              <w:t xml:space="preserve">          -</w:t>
            </w:r>
            <w:r w:rsidRPr="00214986">
              <w:rPr>
                <w:b/>
                <w:sz w:val="20"/>
                <w:szCs w:val="20"/>
              </w:rPr>
              <w:t xml:space="preserve"> </w:t>
            </w:r>
            <w:r w:rsidRPr="00214986">
              <w:rPr>
                <w:sz w:val="20"/>
                <w:szCs w:val="20"/>
              </w:rPr>
              <w:t xml:space="preserve">Реконструкція теплових мереж з  заміною  аварійних  ділянок на труби попередньоізольовані з пінополіуретановою ізоляцією </w:t>
            </w:r>
            <w:r w:rsidRPr="00214986">
              <w:rPr>
                <w:sz w:val="20"/>
                <w:szCs w:val="20"/>
                <w:lang w:val="uk-UA"/>
              </w:rPr>
              <w:t>- 429</w:t>
            </w:r>
            <w:r w:rsidRPr="00214986">
              <w:rPr>
                <w:b/>
                <w:sz w:val="20"/>
                <w:szCs w:val="20"/>
              </w:rPr>
              <w:t xml:space="preserve"> п.м</w:t>
            </w:r>
            <w:r w:rsidRPr="00214986">
              <w:rPr>
                <w:sz w:val="20"/>
                <w:szCs w:val="20"/>
              </w:rPr>
              <w:t xml:space="preserve"> в однотрубному обчисленні.</w:t>
            </w:r>
            <w:r w:rsidRPr="00214986">
              <w:rPr>
                <w:b/>
                <w:sz w:val="20"/>
                <w:szCs w:val="20"/>
              </w:rPr>
              <w:t xml:space="preserve">  </w:t>
            </w:r>
            <w:r w:rsidRPr="00214986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571D71" w:rsidRPr="00214986" w:rsidTr="001F5371">
        <w:tc>
          <w:tcPr>
            <w:tcW w:w="482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Строк реалізації інвестиційної програми</w:t>
            </w:r>
          </w:p>
        </w:tc>
        <w:tc>
          <w:tcPr>
            <w:tcW w:w="5245" w:type="dxa"/>
          </w:tcPr>
          <w:p w:rsidR="00571D71" w:rsidRPr="00214986" w:rsidRDefault="00571D71" w:rsidP="001F5371">
            <w:r w:rsidRPr="00214986">
              <w:t>3 16.04.2021   по 14.10.2021</w:t>
            </w:r>
          </w:p>
        </w:tc>
      </w:tr>
      <w:tr w:rsidR="00571D71" w:rsidRPr="00214986" w:rsidTr="001F5371">
        <w:tc>
          <w:tcPr>
            <w:tcW w:w="482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 якому етапі реалізації заходів, зазначених в інвестиційній програмі, знаходиться ліцензіат</w:t>
            </w:r>
          </w:p>
        </w:tc>
        <w:tc>
          <w:tcPr>
            <w:tcW w:w="5245" w:type="dxa"/>
          </w:tcPr>
          <w:p w:rsidR="00571D71" w:rsidRPr="00214986" w:rsidRDefault="00571D71" w:rsidP="001F5371">
            <w:r w:rsidRPr="00214986">
              <w:t>Підготовка до  процедури  закупівлі , комплектація  матеріалів</w:t>
            </w:r>
          </w:p>
        </w:tc>
      </w:tr>
      <w:tr w:rsidR="00571D71" w:rsidRPr="00214986" w:rsidTr="001F5371">
        <w:tc>
          <w:tcPr>
            <w:tcW w:w="4821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Головні етапи реалізації інвестиційної програми</w:t>
            </w:r>
          </w:p>
        </w:tc>
        <w:tc>
          <w:tcPr>
            <w:tcW w:w="5245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1.Виготовлення проектно-кошторисної документації;</w:t>
            </w:r>
          </w:p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2.Закупівля  обладнання та матеріалів;</w:t>
            </w:r>
          </w:p>
          <w:p w:rsidR="00571D71" w:rsidRPr="00214986" w:rsidRDefault="00571D71" w:rsidP="001F5371">
            <w:r w:rsidRPr="00214986">
              <w:rPr>
                <w:sz w:val="20"/>
                <w:szCs w:val="20"/>
              </w:rPr>
              <w:t>З. Виконання робіт по монтажу обладнання  та  прокладанню тепломереж</w:t>
            </w:r>
          </w:p>
        </w:tc>
      </w:tr>
    </w:tbl>
    <w:p w:rsidR="00571D71" w:rsidRPr="00214986" w:rsidRDefault="00571D71" w:rsidP="001F5371">
      <w:pPr>
        <w:jc w:val="center"/>
        <w:rPr>
          <w:b/>
          <w:bCs/>
        </w:rPr>
      </w:pPr>
      <w:r w:rsidRPr="00214986">
        <w:rPr>
          <w:b/>
          <w:bCs/>
        </w:rPr>
        <w:t>3. ВІДОМОСТІ ПРО ІНВЕСТИЦІЇ ЗА ІНВЕСТИЦІЙНОЮ ПРОГРАМОЮ</w:t>
      </w:r>
    </w:p>
    <w:tbl>
      <w:tblPr>
        <w:tblW w:w="1002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12"/>
      </w:tblGrid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Загальний обсяг інвестицій, тис. грн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8"/>
                <w:szCs w:val="28"/>
              </w:rPr>
              <w:t xml:space="preserve">1869,000 </w:t>
            </w:r>
          </w:p>
        </w:tc>
      </w:tr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ind w:left="72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власні кошти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</w:pPr>
            <w:r w:rsidRPr="00214986">
              <w:t>1869,000</w:t>
            </w:r>
          </w:p>
        </w:tc>
      </w:tr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ind w:left="72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позичкові кошти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</w:pPr>
            <w:r w:rsidRPr="00214986">
              <w:t>-</w:t>
            </w:r>
          </w:p>
        </w:tc>
      </w:tr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ind w:left="72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залучені кошти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</w:pPr>
            <w:r w:rsidRPr="00214986">
              <w:t>-</w:t>
            </w:r>
          </w:p>
        </w:tc>
      </w:tr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ind w:left="72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бюджетні кошти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  <w:rPr>
                <w:b/>
                <w:lang w:val="uk-UA"/>
              </w:rPr>
            </w:pPr>
            <w:r w:rsidRPr="00214986">
              <w:rPr>
                <w:b/>
                <w:lang w:val="uk-UA"/>
              </w:rPr>
              <w:t>-</w:t>
            </w:r>
          </w:p>
        </w:tc>
      </w:tr>
      <w:tr w:rsidR="00571D71" w:rsidRPr="00214986" w:rsidTr="00995CA7">
        <w:trPr>
          <w:cantSplit/>
        </w:trPr>
        <w:tc>
          <w:tcPr>
            <w:tcW w:w="10026" w:type="dxa"/>
            <w:gridSpan w:val="2"/>
          </w:tcPr>
          <w:p w:rsidR="00571D71" w:rsidRPr="00214986" w:rsidRDefault="00571D71" w:rsidP="001F5371">
            <w:pPr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 xml:space="preserve">Напрямки використання інвестицій </w:t>
            </w:r>
            <w:r w:rsidRPr="00214986">
              <w:rPr>
                <w:sz w:val="20"/>
                <w:szCs w:val="20"/>
              </w:rPr>
              <w:t>(у % від загального обсягу інвестицій):</w:t>
            </w:r>
          </w:p>
        </w:tc>
      </w:tr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Заходи зі зниження питомих витрат, а також втрат ресурсів 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100</w:t>
            </w:r>
          </w:p>
        </w:tc>
      </w:tr>
      <w:tr w:rsidR="00571D71" w:rsidRPr="00214986" w:rsidTr="00995CA7">
        <w:trPr>
          <w:cantSplit/>
          <w:trHeight w:val="630"/>
        </w:trPr>
        <w:tc>
          <w:tcPr>
            <w:tcW w:w="7514" w:type="dxa"/>
          </w:tcPr>
          <w:p w:rsidR="00571D71" w:rsidRPr="00214986" w:rsidRDefault="00571D71" w:rsidP="001F5371">
            <w:pPr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забезпечення технологічного та/або комерційного обліку ресурсів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-</w:t>
            </w:r>
          </w:p>
        </w:tc>
      </w:tr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Заходи щодо впровадження та розвитку інформаційних технологій 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</w:pPr>
            <w:r w:rsidRPr="00214986">
              <w:t>-</w:t>
            </w:r>
          </w:p>
        </w:tc>
      </w:tr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-</w:t>
            </w:r>
          </w:p>
        </w:tc>
      </w:tr>
      <w:tr w:rsidR="00571D71" w:rsidRPr="00214986" w:rsidTr="00995CA7">
        <w:trPr>
          <w:cantSplit/>
        </w:trPr>
        <w:tc>
          <w:tcPr>
            <w:tcW w:w="7514" w:type="dxa"/>
          </w:tcPr>
          <w:p w:rsidR="00571D71" w:rsidRPr="00214986" w:rsidRDefault="00571D71" w:rsidP="001F5371">
            <w:pPr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-</w:t>
            </w:r>
          </w:p>
        </w:tc>
      </w:tr>
      <w:tr w:rsidR="00571D71" w:rsidRPr="00214986" w:rsidTr="00995CA7">
        <w:trPr>
          <w:cantSplit/>
          <w:trHeight w:val="213"/>
        </w:trPr>
        <w:tc>
          <w:tcPr>
            <w:tcW w:w="7514" w:type="dxa"/>
          </w:tcPr>
          <w:p w:rsidR="00571D71" w:rsidRPr="00214986" w:rsidRDefault="00571D71" w:rsidP="001F5371">
            <w:pPr>
              <w:pStyle w:val="13"/>
              <w:tabs>
                <w:tab w:val="left" w:pos="1134"/>
              </w:tabs>
              <w:spacing w:after="120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214986">
              <w:rPr>
                <w:rFonts w:cs="Times New Roman"/>
                <w:sz w:val="20"/>
                <w:szCs w:val="20"/>
              </w:rPr>
              <w:t>Інші заходи</w:t>
            </w:r>
          </w:p>
        </w:tc>
        <w:tc>
          <w:tcPr>
            <w:tcW w:w="2512" w:type="dxa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0</w:t>
            </w:r>
          </w:p>
        </w:tc>
      </w:tr>
    </w:tbl>
    <w:p w:rsidR="00571D71" w:rsidRPr="00214986" w:rsidRDefault="00571D71" w:rsidP="001F5371">
      <w:pPr>
        <w:jc w:val="center"/>
        <w:rPr>
          <w:b/>
          <w:bCs/>
        </w:rPr>
      </w:pPr>
      <w:r w:rsidRPr="00214986">
        <w:rPr>
          <w:b/>
          <w:bCs/>
        </w:rPr>
        <w:t xml:space="preserve">4. ОЦІНКА ЕКОНОМІЧНОЇ ЕФЕКТИВНОСТІ ІНВЕСТИЦІЙНОЇ ПРОГРАМИ </w:t>
      </w:r>
    </w:p>
    <w:tbl>
      <w:tblPr>
        <w:tblW w:w="100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513"/>
      </w:tblGrid>
      <w:tr w:rsidR="00571D71" w:rsidRPr="00214986" w:rsidTr="00995CA7">
        <w:trPr>
          <w:trHeight w:val="270"/>
        </w:trPr>
        <w:tc>
          <w:tcPr>
            <w:tcW w:w="7513" w:type="dxa"/>
          </w:tcPr>
          <w:p w:rsidR="00571D71" w:rsidRPr="00214986" w:rsidRDefault="00571D71" w:rsidP="001F5371">
            <w:pPr>
              <w:rPr>
                <w:color w:val="000000"/>
                <w:sz w:val="20"/>
                <w:szCs w:val="20"/>
              </w:rPr>
            </w:pPr>
            <w:r w:rsidRPr="00214986">
              <w:rPr>
                <w:color w:val="000000"/>
                <w:sz w:val="20"/>
                <w:szCs w:val="20"/>
              </w:rPr>
              <w:t>Чиста приведена вартість</w:t>
            </w:r>
          </w:p>
        </w:tc>
        <w:tc>
          <w:tcPr>
            <w:tcW w:w="2513" w:type="dxa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lang w:val="uk-UA"/>
              </w:rPr>
              <w:t>1349879</w:t>
            </w:r>
            <w:r w:rsidRPr="00214986">
              <w:t xml:space="preserve"> грн..</w:t>
            </w:r>
          </w:p>
        </w:tc>
      </w:tr>
      <w:tr w:rsidR="00571D71" w:rsidRPr="00214986" w:rsidTr="00995CA7">
        <w:trPr>
          <w:trHeight w:val="270"/>
        </w:trPr>
        <w:tc>
          <w:tcPr>
            <w:tcW w:w="7513" w:type="dxa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color w:val="000000"/>
                <w:sz w:val="20"/>
                <w:szCs w:val="20"/>
              </w:rPr>
              <w:t>Внутрішня норма дохідності</w:t>
            </w:r>
          </w:p>
        </w:tc>
        <w:tc>
          <w:tcPr>
            <w:tcW w:w="2513" w:type="dxa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lang w:val="uk-UA"/>
              </w:rPr>
              <w:t>23</w:t>
            </w:r>
            <w:r w:rsidRPr="00214986">
              <w:t xml:space="preserve"> %</w:t>
            </w:r>
          </w:p>
        </w:tc>
      </w:tr>
      <w:tr w:rsidR="00571D71" w:rsidRPr="00214986" w:rsidTr="00995CA7">
        <w:trPr>
          <w:trHeight w:val="270"/>
        </w:trPr>
        <w:tc>
          <w:tcPr>
            <w:tcW w:w="7513" w:type="dxa"/>
          </w:tcPr>
          <w:p w:rsidR="00571D71" w:rsidRPr="00214986" w:rsidRDefault="00571D71" w:rsidP="001F5371">
            <w:pPr>
              <w:rPr>
                <w:color w:val="000000"/>
                <w:sz w:val="20"/>
                <w:szCs w:val="20"/>
              </w:rPr>
            </w:pPr>
            <w:r w:rsidRPr="00214986">
              <w:rPr>
                <w:color w:val="000000"/>
                <w:sz w:val="20"/>
                <w:szCs w:val="20"/>
              </w:rPr>
              <w:t>Дисконтований період окупності</w:t>
            </w:r>
          </w:p>
        </w:tc>
        <w:tc>
          <w:tcPr>
            <w:tcW w:w="2513" w:type="dxa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4,3</w:t>
            </w:r>
            <w:r w:rsidRPr="00214986">
              <w:t xml:space="preserve">   рок</w:t>
            </w:r>
            <w:r w:rsidRPr="00214986">
              <w:rPr>
                <w:lang w:val="uk-UA"/>
              </w:rPr>
              <w:t>и</w:t>
            </w:r>
          </w:p>
        </w:tc>
      </w:tr>
      <w:tr w:rsidR="00571D71" w:rsidRPr="00214986" w:rsidTr="00995CA7">
        <w:trPr>
          <w:trHeight w:val="270"/>
        </w:trPr>
        <w:tc>
          <w:tcPr>
            <w:tcW w:w="7513" w:type="dxa"/>
          </w:tcPr>
          <w:p w:rsidR="00571D71" w:rsidRPr="00214986" w:rsidRDefault="00571D71" w:rsidP="001F5371">
            <w:pPr>
              <w:rPr>
                <w:color w:val="000000"/>
                <w:sz w:val="20"/>
                <w:szCs w:val="20"/>
              </w:rPr>
            </w:pPr>
            <w:r w:rsidRPr="00214986">
              <w:rPr>
                <w:color w:val="000000"/>
                <w:sz w:val="20"/>
                <w:szCs w:val="20"/>
              </w:rPr>
              <w:t>Індекс прибутковості</w:t>
            </w:r>
          </w:p>
        </w:tc>
        <w:tc>
          <w:tcPr>
            <w:tcW w:w="2513" w:type="dxa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1,8</w:t>
            </w: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  <w:sectPr w:rsidR="00571D71" w:rsidRPr="00214986" w:rsidSect="00A92F5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W w:w="22832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13"/>
        <w:gridCol w:w="41"/>
        <w:gridCol w:w="1215"/>
        <w:gridCol w:w="62"/>
        <w:gridCol w:w="890"/>
        <w:gridCol w:w="889"/>
        <w:gridCol w:w="937"/>
        <w:gridCol w:w="741"/>
        <w:gridCol w:w="571"/>
        <w:gridCol w:w="567"/>
        <w:gridCol w:w="678"/>
        <w:gridCol w:w="606"/>
        <w:gridCol w:w="740"/>
        <w:gridCol w:w="820"/>
        <w:gridCol w:w="854"/>
        <w:gridCol w:w="709"/>
        <w:gridCol w:w="838"/>
        <w:gridCol w:w="602"/>
        <w:gridCol w:w="600"/>
        <w:gridCol w:w="741"/>
        <w:gridCol w:w="25"/>
        <w:gridCol w:w="875"/>
        <w:gridCol w:w="25"/>
        <w:gridCol w:w="936"/>
        <w:gridCol w:w="10"/>
        <w:gridCol w:w="24"/>
        <w:gridCol w:w="801"/>
        <w:gridCol w:w="146"/>
        <w:gridCol w:w="655"/>
        <w:gridCol w:w="801"/>
        <w:gridCol w:w="801"/>
        <w:gridCol w:w="801"/>
        <w:gridCol w:w="801"/>
        <w:gridCol w:w="801"/>
        <w:gridCol w:w="801"/>
        <w:gridCol w:w="815"/>
      </w:tblGrid>
      <w:tr w:rsidR="00571D71" w:rsidRPr="00214986" w:rsidTr="001F5371">
        <w:trPr>
          <w:gridAfter w:val="12"/>
          <w:wAfter w:w="7257" w:type="dxa"/>
          <w:trHeight w:val="113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lastRenderedPageBreak/>
              <w:t xml:space="preserve">                                                       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5901FE">
            <w:pPr>
              <w:rPr>
                <w:sz w:val="28"/>
                <w:szCs w:val="28"/>
                <w:lang w:val="uk-UA"/>
              </w:rPr>
            </w:pPr>
            <w:r w:rsidRPr="00214986">
              <w:rPr>
                <w:lang w:val="uk-UA"/>
              </w:rPr>
              <w:t xml:space="preserve">                             </w:t>
            </w:r>
            <w:r w:rsidRPr="00214986">
              <w:rPr>
                <w:color w:val="000000"/>
                <w:spacing w:val="-10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 w:rsidRPr="00214986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  <w:p w:rsidR="00571D71" w:rsidRPr="00214986" w:rsidRDefault="00571D71" w:rsidP="002562CF">
            <w:pPr>
              <w:rPr>
                <w:sz w:val="28"/>
                <w:szCs w:val="28"/>
                <w:lang w:val="uk-UA"/>
              </w:rPr>
            </w:pPr>
          </w:p>
          <w:p w:rsidR="00571D71" w:rsidRPr="00214986" w:rsidRDefault="00571D71" w:rsidP="002562CF">
            <w:pPr>
              <w:rPr>
                <w:sz w:val="28"/>
                <w:szCs w:val="28"/>
                <w:lang w:val="uk-UA"/>
              </w:rPr>
            </w:pPr>
          </w:p>
        </w:tc>
      </w:tr>
      <w:tr w:rsidR="00571D71" w:rsidRPr="00214986" w:rsidTr="001F5371">
        <w:trPr>
          <w:gridAfter w:val="11"/>
          <w:wAfter w:w="7247" w:type="dxa"/>
          <w:trHeight w:val="315"/>
        </w:trPr>
        <w:tc>
          <w:tcPr>
            <w:tcW w:w="129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lang w:val="uk-UA"/>
              </w:rPr>
            </w:pPr>
            <w:r w:rsidRPr="00214986">
              <w:rPr>
                <w:bCs/>
                <w:lang w:val="uk-UA"/>
              </w:rPr>
              <w:t xml:space="preserve">                                        </w:t>
            </w:r>
            <w:r w:rsidRPr="00214986">
              <w:rPr>
                <w:bCs/>
              </w:rPr>
              <w:t>Фінансовий план використання коштів для  виконання    інвестиційної програми  на 20</w:t>
            </w:r>
            <w:r w:rsidRPr="00214986">
              <w:rPr>
                <w:bCs/>
                <w:lang w:val="uk-UA"/>
              </w:rPr>
              <w:t>20-2021</w:t>
            </w:r>
            <w:r w:rsidRPr="00214986">
              <w:rPr>
                <w:bCs/>
              </w:rPr>
              <w:t xml:space="preserve">   р</w:t>
            </w:r>
            <w:r w:rsidRPr="00214986">
              <w:rPr>
                <w:bCs/>
                <w:lang w:val="uk-UA"/>
              </w:rPr>
              <w:t>о</w:t>
            </w:r>
            <w:r w:rsidRPr="00214986">
              <w:rPr>
                <w:bCs/>
              </w:rPr>
              <w:t>к</w:t>
            </w:r>
            <w:r w:rsidRPr="00214986">
              <w:rPr>
                <w:bCs/>
                <w:lang w:val="uk-UA"/>
              </w:rPr>
              <w:t>и ( з 01 жовтня 2020 по  30 вересня  2021 року)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214986" w:rsidTr="001F5371">
        <w:trPr>
          <w:gridAfter w:val="10"/>
          <w:wAfter w:w="7223" w:type="dxa"/>
          <w:trHeight w:val="330"/>
        </w:trPr>
        <w:tc>
          <w:tcPr>
            <w:tcW w:w="15609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u w:val="single"/>
                <w:lang w:val="uk-UA"/>
              </w:rPr>
            </w:pPr>
            <w:r w:rsidRPr="00214986">
              <w:rPr>
                <w:u w:val="single"/>
              </w:rPr>
              <w:t>Комунальне підприємство Новоград-Волинської міської ради „Новоград-Волинськтеплокомуненерго</w:t>
            </w:r>
            <w:r w:rsidRPr="00214986">
              <w:rPr>
                <w:color w:val="000000"/>
                <w:spacing w:val="7"/>
                <w:sz w:val="28"/>
                <w:szCs w:val="28"/>
                <w:lang w:val="uk-UA"/>
              </w:rPr>
              <w:t>“</w:t>
            </w:r>
          </w:p>
        </w:tc>
      </w:tr>
      <w:tr w:rsidR="00571D71" w:rsidRPr="00214986" w:rsidTr="001F5371">
        <w:trPr>
          <w:gridAfter w:val="10"/>
          <w:wAfter w:w="7223" w:type="dxa"/>
          <w:trHeight w:val="255"/>
        </w:trPr>
        <w:tc>
          <w:tcPr>
            <w:tcW w:w="137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(найменування суб"єкта господарювання)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214986" w:rsidTr="001F5371">
        <w:trPr>
          <w:gridAfter w:val="11"/>
          <w:wAfter w:w="7247" w:type="dxa"/>
          <w:trHeight w:val="1155"/>
        </w:trPr>
        <w:tc>
          <w:tcPr>
            <w:tcW w:w="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№ з/п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Найменуван-ня заходів (пооб'єктно)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Кількісний показник (одиниця виміру)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Фінансовий план використання коштів на виконання інвестиційної програми за джерелами фінансування, тис. грн (без ПДВ)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За способом виконання, тис. грн (без ПДВ)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Графік здійснення заходів та використання коштів на планований та прогнозний періоди    тис. грн (без ПДВ)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Строк окупності (місяців) </w:t>
            </w:r>
            <w:r w:rsidRPr="00214986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№ аркуша обґрунтовуючих матеріалів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Економія паливно-енергетичних ресурсів        (тонни умовного палива/прогнозний період)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Економія фонду заробітної плати,                                           (тис. грн/прогнозний період)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Економічний ефект (тис. грн ) </w:t>
            </w:r>
            <w:r w:rsidRPr="00214986">
              <w:rPr>
                <w:b/>
                <w:bCs/>
                <w:sz w:val="18"/>
                <w:szCs w:val="18"/>
              </w:rPr>
              <w:t>***</w:t>
            </w:r>
          </w:p>
        </w:tc>
      </w:tr>
      <w:tr w:rsidR="00571D71" w:rsidRPr="00214986" w:rsidTr="001F5371">
        <w:trPr>
          <w:gridAfter w:val="11"/>
          <w:wAfter w:w="7247" w:type="dxa"/>
          <w:trHeight w:val="285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загаль-на сума 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з урахуванням: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госпо-дарський  (вартість    матері-альних ресурсів)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підряд-ний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плано-ваний період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прогнозний період  </w:t>
            </w: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214986" w:rsidTr="001F5371">
        <w:trPr>
          <w:gridAfter w:val="11"/>
          <w:wAfter w:w="7247" w:type="dxa"/>
          <w:trHeight w:val="510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аморти-заційні відраху-вання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виробничі інвестиції з прибутку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позичкові кошти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інші залучені кошти,    з них: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бюджетні кошти (не підлягають поверненню)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214986" w:rsidTr="001F5371">
        <w:trPr>
          <w:gridAfter w:val="11"/>
          <w:wAfter w:w="7247" w:type="dxa"/>
          <w:trHeight w:val="1598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підля-гають повер-ненню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не підлягають повернен-ню 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плано-ваний  період     +1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плано-ваний період + n* 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571D71" w:rsidRPr="00214986" w:rsidTr="001F5371">
        <w:trPr>
          <w:gridAfter w:val="10"/>
          <w:wAfter w:w="7223" w:type="dxa"/>
          <w:trHeight w:val="300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І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Виробництво теплової енергії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1.1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7"/>
                <w:szCs w:val="17"/>
              </w:rPr>
            </w:pPr>
            <w:r w:rsidRPr="00214986">
              <w:rPr>
                <w:bCs/>
                <w:sz w:val="17"/>
                <w:szCs w:val="17"/>
              </w:rPr>
              <w:t xml:space="preserve"> Будівництво, реконструкція та модернізація об’єктів теплопостачання  , з урахуванням: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1.1.1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Технічне переоснащення котельні по вул. Пушкіна,8 в м. Новоград-Волинський Житомирської області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Котельня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38,40</w:t>
            </w: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25,16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70,6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214986" w:rsidTr="001F5371">
        <w:trPr>
          <w:gridAfter w:val="11"/>
          <w:wAfter w:w="7247" w:type="dxa"/>
          <w:trHeight w:val="161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1.1.1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38,40</w:t>
            </w: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25,16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70,6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214986" w:rsidTr="001F5371"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1.1.2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  <w:tc>
          <w:tcPr>
            <w:tcW w:w="801" w:type="dxa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3558,514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1.1.2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1.1.3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1.1.3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14986"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пунктом 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38,40</w:t>
            </w: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25,16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70,6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15609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 1.2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tabs>
                <w:tab w:val="left" w:pos="7163"/>
              </w:tabs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 xml:space="preserve">Інші заходи, з урахуванням:  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1.2.1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1.2.1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1.2.2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1.2.2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1.2.3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1.2.3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  <w:trHeight w:val="2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1.2.</w:t>
            </w:r>
            <w:r w:rsidRPr="0021498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9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  <w:r w:rsidRPr="00214986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1.2.4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1.2.5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1.2.5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пунктом 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Усього за розділом 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38,40</w:t>
            </w: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25,16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70,6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ІІ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Транспортування теплової енергії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2.1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 xml:space="preserve"> Будівництво, реконструкція та модернізація об’єктів теплопостачання , з урахуванням: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2.1.1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2.1.1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2.1.2 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2.1.2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2.1.3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зменшення понаднормових втрат у теплових мережах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Реконструкція  теплових мереж  з  заміною аварійних ділянок на труби попередньоізольовані з пінополіуретановою ізоляцією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  <w:lang w:val="uk-UA"/>
              </w:rPr>
              <w:t>429</w:t>
            </w:r>
            <w:r w:rsidRPr="00214986">
              <w:rPr>
                <w:sz w:val="16"/>
                <w:szCs w:val="16"/>
              </w:rPr>
              <w:t xml:space="preserve">  в однотрубному обчисленні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158,4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3,941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46,97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2.1.3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158,4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3,941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46,97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2.1.4</w:t>
            </w:r>
          </w:p>
        </w:tc>
        <w:tc>
          <w:tcPr>
            <w:tcW w:w="149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8"/>
          <w:wAfter w:w="6276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</w:rPr>
              <w:t>Усього за підпунктом 2.1.</w:t>
            </w:r>
            <w:r w:rsidRPr="0021498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пунктом 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158,4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3,941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46,97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 2.2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Інші заход</w:t>
            </w:r>
            <w:r w:rsidRPr="00214986">
              <w:rPr>
                <w:bCs/>
                <w:sz w:val="16"/>
                <w:szCs w:val="16"/>
                <w:lang w:val="uk-UA"/>
              </w:rPr>
              <w:t>и</w:t>
            </w:r>
            <w:r w:rsidRPr="00214986">
              <w:rPr>
                <w:bCs/>
                <w:sz w:val="16"/>
                <w:szCs w:val="16"/>
              </w:rPr>
              <w:t xml:space="preserve">, </w:t>
            </w:r>
            <w:r w:rsidRPr="0021498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214986">
              <w:rPr>
                <w:bCs/>
                <w:sz w:val="16"/>
                <w:szCs w:val="16"/>
              </w:rPr>
              <w:t xml:space="preserve">з урахуванням:  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2.2.1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2.2.1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2.2.2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забезпечення технологічного,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2.2.2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2.2.3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2.2.3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15609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</w:rPr>
              <w:t xml:space="preserve"> 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20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2.2.4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2.2.4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2.2.5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2.2.5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пунктом 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6,86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Усього за розділом ІІ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158,4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3,941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46,97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ІІІ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Постачання теплової енергії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3.1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 xml:space="preserve"> Будівництво, реконструкція та модернізація об’єктів теплопостачання , з урахуванням: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3.1.1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3.1.1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3.1.2 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3.1.2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3.1.3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3.1.3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пунктом 3.1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 3.2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 xml:space="preserve">Інші заходи , з урахуванням:  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3.2.1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3.2.1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3.2.2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забезпечення технологічного 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3.2.2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3.2.3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3.2.3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3.2.4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3.2.4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 3.2.5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2149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2149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підпунктом 3.2.5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Усього за пунктом 3.2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Усього за розділом ІІІ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Усього за інвестиційною програмою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1869,00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1869,000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0</w:t>
            </w:r>
            <w:r w:rsidRPr="00214986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186</w:t>
            </w:r>
            <w:r w:rsidRPr="00214986">
              <w:rPr>
                <w:bCs/>
                <w:sz w:val="16"/>
                <w:szCs w:val="16"/>
              </w:rPr>
              <w:t>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51,6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29,10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70,60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214986">
              <w:rPr>
                <w:bCs/>
                <w:sz w:val="16"/>
                <w:szCs w:val="16"/>
                <w:lang w:val="uk-UA"/>
              </w:rPr>
              <w:t>434,95</w:t>
            </w:r>
          </w:p>
        </w:tc>
      </w:tr>
    </w:tbl>
    <w:p w:rsidR="00571D71" w:rsidRPr="00214986" w:rsidRDefault="00571D71" w:rsidP="001F5371"/>
    <w:p w:rsidR="00571D71" w:rsidRPr="00214986" w:rsidRDefault="00571D71" w:rsidP="003A1655">
      <w:pPr>
        <w:jc w:val="right"/>
        <w:rPr>
          <w:sz w:val="28"/>
          <w:szCs w:val="28"/>
          <w:lang w:val="uk-UA"/>
        </w:rPr>
      </w:pPr>
      <w:r w:rsidRPr="00214986">
        <w:rPr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Pr="00214986">
        <w:rPr>
          <w:color w:val="000000"/>
          <w:spacing w:val="-10"/>
          <w:sz w:val="28"/>
          <w:szCs w:val="28"/>
          <w:lang w:val="uk-UA"/>
        </w:rPr>
        <w:t xml:space="preserve">                                                              </w:t>
      </w:r>
      <w:r w:rsidRPr="00214986">
        <w:rPr>
          <w:sz w:val="28"/>
          <w:szCs w:val="28"/>
          <w:lang w:val="uk-UA"/>
        </w:rPr>
        <w:t xml:space="preserve">                                        </w:t>
      </w:r>
    </w:p>
    <w:p w:rsidR="00571D71" w:rsidRPr="00214986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Pr="00214986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Pr="00214986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Pr="00214986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Pr="00214986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Pr="00214986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Pr="00214986" w:rsidRDefault="00571D71" w:rsidP="001F5371">
      <w:pPr>
        <w:tabs>
          <w:tab w:val="left" w:pos="13860"/>
        </w:tabs>
        <w:rPr>
          <w:b/>
          <w:lang w:val="uk-UA"/>
        </w:rPr>
      </w:pPr>
    </w:p>
    <w:tbl>
      <w:tblPr>
        <w:tblW w:w="23137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433"/>
        <w:gridCol w:w="1123"/>
        <w:gridCol w:w="12"/>
        <w:gridCol w:w="127"/>
        <w:gridCol w:w="418"/>
        <w:gridCol w:w="762"/>
        <w:gridCol w:w="794"/>
        <w:gridCol w:w="708"/>
        <w:gridCol w:w="567"/>
        <w:gridCol w:w="567"/>
        <w:gridCol w:w="345"/>
        <w:gridCol w:w="567"/>
        <w:gridCol w:w="354"/>
        <w:gridCol w:w="27"/>
        <w:gridCol w:w="396"/>
        <w:gridCol w:w="720"/>
        <w:gridCol w:w="853"/>
        <w:gridCol w:w="727"/>
        <w:gridCol w:w="854"/>
        <w:gridCol w:w="814"/>
        <w:gridCol w:w="840"/>
        <w:gridCol w:w="600"/>
        <w:gridCol w:w="600"/>
        <w:gridCol w:w="21"/>
        <w:gridCol w:w="459"/>
        <w:gridCol w:w="26"/>
        <w:gridCol w:w="814"/>
        <w:gridCol w:w="26"/>
        <w:gridCol w:w="577"/>
        <w:gridCol w:w="703"/>
        <w:gridCol w:w="17"/>
        <w:gridCol w:w="32"/>
        <w:gridCol w:w="478"/>
        <w:gridCol w:w="527"/>
        <w:gridCol w:w="527"/>
        <w:gridCol w:w="5722"/>
      </w:tblGrid>
      <w:tr w:rsidR="00571D71" w:rsidRPr="00214986" w:rsidTr="001F5371">
        <w:trPr>
          <w:gridAfter w:val="4"/>
          <w:wAfter w:w="7254" w:type="dxa"/>
        </w:trPr>
        <w:tc>
          <w:tcPr>
            <w:tcW w:w="1588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lang w:val="uk-UA"/>
              </w:rPr>
            </w:pPr>
            <w:r w:rsidRPr="00214986">
              <w:rPr>
                <w:color w:val="000000"/>
                <w:sz w:val="28"/>
                <w:szCs w:val="28"/>
                <w:lang w:val="uk-UA"/>
              </w:rPr>
              <w:br w:type="page"/>
            </w:r>
            <w:r w:rsidRPr="00214986">
              <w:rPr>
                <w:bCs/>
              </w:rPr>
              <w:t>Фінансовий план використання коштів для  виконання   інвестиційної програми   та  їх урахування у структурі тарифів</w:t>
            </w:r>
            <w:r w:rsidRPr="00214986">
              <w:rPr>
                <w:bCs/>
                <w:lang w:val="uk-UA"/>
              </w:rPr>
              <w:t xml:space="preserve"> на </w:t>
            </w:r>
          </w:p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bCs/>
              </w:rPr>
              <w:t>20</w:t>
            </w:r>
            <w:r w:rsidRPr="00214986">
              <w:rPr>
                <w:bCs/>
                <w:lang w:val="uk-UA"/>
              </w:rPr>
              <w:t>20-2021  роки ( з 01 жовтня 2020 року по 30 вересня 2021 року)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1588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u w:val="single"/>
              </w:rPr>
              <w:t>Комунальне підприємство Новоград-Волинської міської ради „Новоград-Волинськтеплокомуненерго</w:t>
            </w:r>
            <w:r w:rsidRPr="00214986">
              <w:rPr>
                <w:color w:val="000000"/>
                <w:spacing w:val="7"/>
                <w:sz w:val="28"/>
                <w:szCs w:val="28"/>
                <w:lang w:val="uk-UA"/>
              </w:rPr>
              <w:t>“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158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(найменування </w:t>
            </w:r>
            <w:r w:rsidRPr="00214986">
              <w:rPr>
                <w:sz w:val="14"/>
                <w:szCs w:val="14"/>
                <w:lang w:val="uk-UA"/>
              </w:rPr>
              <w:t>суб»єкта господарювання</w:t>
            </w:r>
            <w:r w:rsidRPr="00214986">
              <w:rPr>
                <w:sz w:val="14"/>
                <w:szCs w:val="14"/>
              </w:rPr>
              <w:t xml:space="preserve">)  </w:t>
            </w:r>
          </w:p>
        </w:tc>
      </w:tr>
      <w:tr w:rsidR="00571D71" w:rsidRPr="00214986" w:rsidTr="001F5371">
        <w:trPr>
          <w:gridAfter w:val="5"/>
          <w:wAfter w:w="7286" w:type="dxa"/>
          <w:trHeight w:val="123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t>№ з/п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Найменування заходів (пооб'єктно)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Кількісний показник (одиниця виміру)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 Сума позичкових коштів та відсотків за їх  використання, що підлягає поверненню у</w:t>
            </w:r>
            <w:r w:rsidRPr="00214986">
              <w:rPr>
                <w:bCs/>
                <w:sz w:val="14"/>
                <w:szCs w:val="14"/>
              </w:rPr>
              <w:t xml:space="preserve"> </w:t>
            </w:r>
            <w:r w:rsidRPr="00214986">
              <w:rPr>
                <w:sz w:val="14"/>
                <w:szCs w:val="14"/>
              </w:rPr>
              <w:t>планованому періоді,           тис. грн.           (без ПДВ)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 Сума інших залучених коштів, що підлягає поверненню у планованому періоді,           тис. грн.          (без ПДВ)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Кошти, що враховуються у структурі тарифів гр.5+гр.6. + гр.11+гр.12,       тис. грн.                  (без ПДВ)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 За способом виконання, тис. грн. (без ПДВ)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Графік здійснення заходів та використання коштів на планований період, тис. грн. (без ПДВ)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загальна сума 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 урахуванням: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господарський  (вартість    матеріальних ресурсів)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підряд-  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 кв.           2021 р.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ІІ кв.           2021 р.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ІІІ кв.           2021 р.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УІ кв.           2021 р.</w:t>
            </w:r>
          </w:p>
        </w:tc>
        <w:tc>
          <w:tcPr>
            <w:tcW w:w="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 xml:space="preserve">Строк окупності (місяців) </w:t>
            </w:r>
            <w:r w:rsidRPr="00214986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№ аркуша обґрунтовуючих матеріалів</w:t>
            </w: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Економія паливно-енергетичних ресурсів                  (тонни умовного палива/прогнозний період)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>Економія фонду заробітної плати (тис. грн./рік)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 xml:space="preserve">Економічний ефект (тис. грн.) </w:t>
            </w:r>
            <w:r w:rsidRPr="00214986">
              <w:rPr>
                <w:bCs/>
                <w:sz w:val="16"/>
                <w:szCs w:val="16"/>
              </w:rPr>
              <w:t xml:space="preserve">** 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амортиза-ційні відраху-вання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виробничі інвестиції з прибутку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отримані у планова-ному</w:t>
            </w:r>
            <w:r w:rsidRPr="00214986">
              <w:rPr>
                <w:bCs/>
                <w:sz w:val="14"/>
                <w:szCs w:val="14"/>
              </w:rPr>
              <w:t xml:space="preserve"> </w:t>
            </w:r>
            <w:r w:rsidRPr="00214986">
              <w:rPr>
                <w:sz w:val="14"/>
                <w:szCs w:val="14"/>
              </w:rPr>
              <w:t>періоді позичкові кошти фінансових установ, що підлягають повер-ненню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214986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отримані у планова-ному</w:t>
            </w:r>
            <w:r w:rsidRPr="00214986">
              <w:rPr>
                <w:bCs/>
                <w:sz w:val="14"/>
                <w:szCs w:val="14"/>
              </w:rPr>
              <w:t xml:space="preserve"> </w:t>
            </w:r>
            <w:r w:rsidRPr="00214986">
              <w:rPr>
                <w:sz w:val="14"/>
                <w:szCs w:val="14"/>
              </w:rPr>
              <w:t>періоді  бюджетні кошти, що не підлягають поверненню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інші залучені кошти, отримані у планованому періоді, з них: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що підлягають поверненню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що не підлягають поверненню 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24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І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Виробництво теплової енергії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t xml:space="preserve"> 1.1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 xml:space="preserve"> Будівництво, реконструкція та модернізація об’єктів теплопостачання , з урахуванням: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 1.1.1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Технічне переоснащення котельні по вул. Пушкіна,8 в м. Новоград-Волинський Житомирської області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both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Ко тельня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38,40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25,16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1.1.1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38,40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25,16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 1.1.2 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Заходи щодо забезпечення технологічного </w:t>
            </w:r>
            <w:r w:rsidRPr="00214986">
              <w:rPr>
                <w:sz w:val="14"/>
                <w:szCs w:val="14"/>
                <w:lang w:val="uk-UA"/>
              </w:rPr>
              <w:t xml:space="preserve"> </w:t>
            </w:r>
            <w:r w:rsidRPr="00214986">
              <w:rPr>
                <w:sz w:val="14"/>
                <w:szCs w:val="14"/>
              </w:rPr>
              <w:t>обліку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214986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214986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214986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214986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214986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214986">
              <w:rPr>
                <w:b/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1.1.2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214986">
              <w:rPr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214986">
              <w:rPr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214986">
              <w:rPr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214986">
              <w:rPr>
                <w:bCs/>
                <w:sz w:val="14"/>
                <w:szCs w:val="14"/>
                <w:lang w:val="uk-UA"/>
              </w:rPr>
              <w:t>84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214986">
              <w:rPr>
                <w:bCs/>
                <w:sz w:val="14"/>
                <w:szCs w:val="14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1.1.3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Інші заходи: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1.1.3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84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пунктом 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38,40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25,16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lastRenderedPageBreak/>
              <w:t>1.2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1.2.1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1.2.1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1.2.2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забезпечення технологічного  обліку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214986" w:rsidRDefault="00571D71" w:rsidP="001F5371">
            <w:pPr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1.2.2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1.2.3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впровадження та розвитку інформаційних технологій, з них:0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1.2.3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 1.2.4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1.2.4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1.2.5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Інші заходи,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1.2.5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пунктом 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Усього за розділом 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38,40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25,16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ІІ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Транспортування теплової енергії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t xml:space="preserve"> 2.1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 xml:space="preserve"> Будівництво, реконструкція та модернізація об'єктів теплопостачання , з урахуванням: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 2.1.1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2.1.1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 2.1.2 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забезпечення технологічного  обліку ресурсів, з них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2.1.2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 2.1.3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зменшення понаднормових втрат у теплових мережах ресурсів, з них::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Реконструкція  теплових мережз  заміною аварійних ділянок на труби попередньоізольовані з пінополіуретановою ізоляцією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  <w:lang w:val="uk-UA"/>
              </w:rPr>
              <w:t>429</w:t>
            </w:r>
            <w:r w:rsidRPr="00214986">
              <w:rPr>
                <w:sz w:val="14"/>
                <w:szCs w:val="14"/>
              </w:rPr>
              <w:t xml:space="preserve">  в однотрубному обчисленні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158,40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3,941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14"/>
                <w:szCs w:val="16"/>
                <w:lang w:val="uk-UA"/>
              </w:rPr>
              <w:t>46,97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</w:rPr>
              <w:t>Усього за підпунктом 2.1.</w:t>
            </w:r>
            <w:r w:rsidRPr="00214986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158,40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3,941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14"/>
                <w:szCs w:val="16"/>
                <w:lang w:val="uk-UA"/>
              </w:rPr>
              <w:t>46,97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401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Інші заходи, з них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</w:rPr>
              <w:t>Усього за підпунктом 2.1.</w:t>
            </w:r>
            <w:r w:rsidRPr="00214986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пунктом 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158,40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3,941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14"/>
                <w:szCs w:val="16"/>
                <w:lang w:val="uk-UA"/>
              </w:rPr>
              <w:t>46,97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t xml:space="preserve"> 2.2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71D71" w:rsidRPr="00214986" w:rsidTr="001F5371">
        <w:trPr>
          <w:gridAfter w:val="4"/>
          <w:wAfter w:w="7254" w:type="dxa"/>
          <w:trHeight w:val="28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 xml:space="preserve"> 2.2.1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2.2.1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>2.2.2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8"/>
                <w:lang w:val="uk-UA"/>
              </w:rPr>
            </w:pPr>
            <w:r w:rsidRPr="00214986"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8"/>
              </w:rPr>
            </w:pPr>
            <w:r w:rsidRPr="00214986">
              <w:rPr>
                <w:sz w:val="14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8"/>
                <w:lang w:val="uk-UA"/>
              </w:rPr>
            </w:pPr>
            <w:r w:rsidRPr="00214986"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20"/>
              </w:rPr>
            </w:pPr>
            <w:r w:rsidRPr="00214986">
              <w:rPr>
                <w:sz w:val="14"/>
                <w:szCs w:val="2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20"/>
              </w:rPr>
            </w:pPr>
            <w:r w:rsidRPr="00214986">
              <w:rPr>
                <w:sz w:val="14"/>
                <w:szCs w:val="20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2.2.2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8"/>
                <w:lang w:val="uk-UA"/>
              </w:rPr>
            </w:pPr>
            <w:r w:rsidRPr="00214986"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8"/>
              </w:rPr>
            </w:pPr>
            <w:r w:rsidRPr="00214986">
              <w:rPr>
                <w:sz w:val="14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8"/>
                <w:lang w:val="uk-UA"/>
              </w:rPr>
            </w:pPr>
            <w:r w:rsidRPr="00214986"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20"/>
              </w:rPr>
            </w:pPr>
            <w:r w:rsidRPr="00214986">
              <w:rPr>
                <w:sz w:val="14"/>
                <w:szCs w:val="2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20"/>
              </w:rPr>
            </w:pPr>
            <w:r w:rsidRPr="00214986">
              <w:rPr>
                <w:sz w:val="14"/>
                <w:szCs w:val="20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214986">
              <w:rPr>
                <w:b/>
                <w:sz w:val="10"/>
                <w:szCs w:val="10"/>
              </w:rPr>
              <w:t>2.2.3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2.2.3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2.2.4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b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214986"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214986"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214986"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2.2.4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214986">
              <w:rPr>
                <w:sz w:val="14"/>
                <w:szCs w:val="14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2.2.5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0,00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214986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lastRenderedPageBreak/>
              <w:t>Усього за підпунктом 2.2.5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пунктом 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214986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214986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27" w:type="dxa"/>
            <w:gridSpan w:val="3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527" w:type="dxa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t>х </w:t>
            </w:r>
          </w:p>
        </w:tc>
        <w:tc>
          <w:tcPr>
            <w:tcW w:w="527" w:type="dxa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t>х </w:t>
            </w:r>
          </w:p>
        </w:tc>
        <w:tc>
          <w:tcPr>
            <w:tcW w:w="5722" w:type="dxa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214986">
              <w:rPr>
                <w:b/>
                <w:sz w:val="14"/>
                <w:szCs w:val="14"/>
              </w:rPr>
              <w:t>х 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Усього за розділом ІІ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158,40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3,941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14"/>
                <w:szCs w:val="16"/>
                <w:lang w:val="uk-UA"/>
              </w:rPr>
              <w:t>46,97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ІІІ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Постачання теплової енергії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 3.1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 xml:space="preserve"> Будівництво, реконструкція та модернізація об’єктів теплопостачання), з урахуванням: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 xml:space="preserve">  3.1.1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3.1.1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3.1.2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3.1.2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3.1.3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Інші заходи,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3.1.3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Усього за пунктом 3.1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 xml:space="preserve"> 3.2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3.2.1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3.2.1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 xml:space="preserve"> 3.2.2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3.2.2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3.2.3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впровадження та розвитку інформаційних технологій,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3.2.3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3.2.4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підпунктом3.2.4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0"/>
                <w:szCs w:val="10"/>
              </w:rPr>
            </w:pPr>
            <w:r w:rsidRPr="00214986">
              <w:rPr>
                <w:sz w:val="10"/>
                <w:szCs w:val="10"/>
              </w:rPr>
              <w:t>3.2.5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підпунктом 3.2.5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4"/>
              </w:rPr>
            </w:pPr>
            <w:r w:rsidRPr="00214986">
              <w:rPr>
                <w:sz w:val="14"/>
                <w:szCs w:val="14"/>
              </w:rPr>
              <w:t>Усього за пунктом 3.2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</w:rPr>
            </w:pPr>
            <w:r w:rsidRPr="00214986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214986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Усього за розділом ІІІ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214986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214986">
              <w:rPr>
                <w:bCs/>
                <w:sz w:val="14"/>
                <w:szCs w:val="14"/>
              </w:rPr>
              <w:t>Усього за інвестиційною програмою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1869,000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1869,000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1869,00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51,60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214986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29,10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214986">
              <w:rPr>
                <w:bCs/>
                <w:sz w:val="14"/>
                <w:szCs w:val="16"/>
                <w:lang w:val="uk-UA"/>
              </w:rPr>
              <w:t>434,95</w:t>
            </w:r>
          </w:p>
        </w:tc>
      </w:tr>
    </w:tbl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  <w:sectPr w:rsidR="00571D71" w:rsidRPr="00214986" w:rsidSect="001F5371">
          <w:pgSz w:w="16838" w:h="11906" w:orient="landscape"/>
          <w:pgMar w:top="540" w:right="709" w:bottom="540" w:left="851" w:header="709" w:footer="709" w:gutter="0"/>
          <w:cols w:space="708"/>
          <w:docGrid w:linePitch="360"/>
        </w:sectPr>
      </w:pPr>
      <w:r w:rsidRPr="00214986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1387" w:type="dxa"/>
        <w:tblInd w:w="-1212" w:type="dxa"/>
        <w:tblLayout w:type="fixed"/>
        <w:tblLook w:val="00A0" w:firstRow="1" w:lastRow="0" w:firstColumn="1" w:lastColumn="0" w:noHBand="0" w:noVBand="0"/>
      </w:tblPr>
      <w:tblGrid>
        <w:gridCol w:w="720"/>
        <w:gridCol w:w="14"/>
        <w:gridCol w:w="3480"/>
        <w:gridCol w:w="1000"/>
        <w:gridCol w:w="1361"/>
        <w:gridCol w:w="1260"/>
        <w:gridCol w:w="2005"/>
        <w:gridCol w:w="121"/>
        <w:gridCol w:w="261"/>
        <w:gridCol w:w="1165"/>
      </w:tblGrid>
      <w:tr w:rsidR="00571D71" w:rsidRPr="00214986" w:rsidTr="00CA75AF">
        <w:trPr>
          <w:gridAfter w:val="3"/>
          <w:wAfter w:w="1547" w:type="dxa"/>
          <w:trHeight w:val="102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lang w:val="uk-UA"/>
              </w:rPr>
            </w:pPr>
            <w:r w:rsidRPr="00214986">
              <w:rPr>
                <w:bCs/>
                <w:lang w:val="uk-UA"/>
              </w:rPr>
              <w:lastRenderedPageBreak/>
              <w:t xml:space="preserve">   </w:t>
            </w:r>
          </w:p>
          <w:p w:rsidR="00571D71" w:rsidRPr="00214986" w:rsidRDefault="00571D71" w:rsidP="001F5371">
            <w:pPr>
              <w:jc w:val="center"/>
              <w:rPr>
                <w:bCs/>
                <w:lang w:val="uk-UA"/>
              </w:rPr>
            </w:pPr>
          </w:p>
          <w:p w:rsidR="00571D71" w:rsidRPr="00214986" w:rsidRDefault="00571D71" w:rsidP="001F5371">
            <w:pPr>
              <w:jc w:val="center"/>
              <w:rPr>
                <w:bCs/>
                <w:lang w:val="uk-UA"/>
              </w:rPr>
            </w:pPr>
          </w:p>
          <w:p w:rsidR="00571D71" w:rsidRPr="00214986" w:rsidRDefault="00571D71" w:rsidP="001F5371">
            <w:pPr>
              <w:jc w:val="center"/>
              <w:rPr>
                <w:bCs/>
              </w:rPr>
            </w:pPr>
            <w:r w:rsidRPr="00214986">
              <w:rPr>
                <w:bCs/>
              </w:rPr>
              <w:t xml:space="preserve">План витрат за джерелами фінансування на виконання </w:t>
            </w:r>
            <w:r w:rsidRPr="00214986">
              <w:rPr>
                <w:bCs/>
                <w:lang w:val="uk-UA"/>
              </w:rPr>
              <w:t xml:space="preserve">   </w:t>
            </w:r>
            <w:r w:rsidRPr="00214986">
              <w:rPr>
                <w:bCs/>
              </w:rPr>
              <w:t>інвестиційної програми для врахування у структурі тарифів  на 2020-2021 рок</w:t>
            </w:r>
            <w:r w:rsidRPr="00214986">
              <w:rPr>
                <w:bCs/>
                <w:lang w:val="uk-UA"/>
              </w:rPr>
              <w:t>и</w:t>
            </w:r>
            <w:r w:rsidRPr="00214986">
              <w:rPr>
                <w:bCs/>
              </w:rPr>
              <w:t xml:space="preserve">    </w:t>
            </w:r>
            <w:r w:rsidRPr="00214986">
              <w:rPr>
                <w:bCs/>
                <w:lang w:val="uk-UA"/>
              </w:rPr>
              <w:t>( з 01 жовтня 2020 року по 30 вересня 2021 року)</w:t>
            </w:r>
            <w:r w:rsidRPr="00214986">
              <w:rPr>
                <w:bCs/>
              </w:rPr>
              <w:t xml:space="preserve">                                                                                                 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</w:rPr>
            </w:pPr>
            <w:r w:rsidRPr="00214986">
              <w:rPr>
                <w:b/>
                <w:bCs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</w:rPr>
            </w:pPr>
            <w:r w:rsidRPr="00214986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</w:rPr>
            </w:pPr>
            <w:r w:rsidRPr="00214986"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</w:rPr>
            </w:pPr>
            <w:r w:rsidRPr="00214986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</w:rPr>
            </w:pPr>
            <w:r w:rsidRPr="00214986">
              <w:rPr>
                <w:b/>
                <w:bCs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</w:rPr>
            </w:pPr>
            <w:r w:rsidRPr="00214986">
              <w:rPr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</w:rPr>
            </w:pPr>
            <w:r w:rsidRPr="00214986">
              <w:rPr>
                <w:b/>
                <w:bCs/>
              </w:rPr>
              <w:t> 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3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u w:val="single"/>
                <w:lang w:val="uk-UA"/>
              </w:rPr>
            </w:pPr>
            <w:r w:rsidRPr="00214986">
              <w:rPr>
                <w:u w:val="single"/>
              </w:rPr>
              <w:t xml:space="preserve"> Комунальне підприємство Новоград-Волинської міської ради „Новоград-Волинськтеплокомуненерго</w:t>
            </w:r>
            <w:r w:rsidRPr="00214986">
              <w:rPr>
                <w:color w:val="000000"/>
                <w:spacing w:val="7"/>
                <w:lang w:val="uk-UA"/>
              </w:rPr>
              <w:t>“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13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(найменування суб"єкта господарювання) 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2"/>
                <w:szCs w:val="22"/>
              </w:rPr>
              <w:t>№ з/п</w:t>
            </w:r>
          </w:p>
        </w:tc>
        <w:tc>
          <w:tcPr>
            <w:tcW w:w="3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2"/>
                <w:szCs w:val="22"/>
              </w:rPr>
              <w:t xml:space="preserve">Найменування заходів 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tabs>
                <w:tab w:val="left" w:pos="5378"/>
                <w:tab w:val="left" w:pos="5558"/>
              </w:tabs>
              <w:jc w:val="center"/>
            </w:pPr>
            <w:r w:rsidRPr="00214986">
              <w:rPr>
                <w:sz w:val="22"/>
                <w:szCs w:val="22"/>
              </w:rPr>
              <w:t xml:space="preserve">Кошти, що враховуються у структурі тарифів за джерелами фінансування, </w:t>
            </w:r>
            <w:r w:rsidRPr="00214986">
              <w:rPr>
                <w:sz w:val="22"/>
                <w:szCs w:val="22"/>
              </w:rPr>
              <w:br/>
              <w:t>тис. грн (без ПДВ)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3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2"/>
                <w:szCs w:val="22"/>
              </w:rPr>
              <w:t xml:space="preserve">загальна сума  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2"/>
                <w:szCs w:val="22"/>
              </w:rPr>
              <w:t>з урахуванням: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3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2"/>
                <w:szCs w:val="22"/>
              </w:rPr>
              <w:t>амортизаційні відрахування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2"/>
                <w:szCs w:val="22"/>
              </w:rPr>
              <w:t>виробничі інвестиції з прибутку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2"/>
                <w:szCs w:val="22"/>
              </w:rPr>
              <w:t>сума позичкових коштів та відсотків за їх використання, що підлягає поверненню у планованому періоді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sz w:val="22"/>
                <w:szCs w:val="22"/>
              </w:rPr>
              <w:t xml:space="preserve">сума інших залучених коштів, що підлягає поверненню у планованому періоді 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3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/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Виробництво теплової енергії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 xml:space="preserve"> Будівництво, реконструкція та модернізація об’єктів теплопостачання, з урахуванням :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1.1.1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1251,36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1251,36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1.1.2 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забезпечення  технологічного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1.1.3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Усього за пунктом 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14986">
              <w:rPr>
                <w:bCs/>
                <w:sz w:val="20"/>
                <w:szCs w:val="20"/>
                <w:lang w:val="uk-UA"/>
              </w:rPr>
              <w:t>1251,36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14986">
              <w:rPr>
                <w:bCs/>
                <w:sz w:val="20"/>
                <w:szCs w:val="20"/>
                <w:lang w:val="uk-UA"/>
              </w:rPr>
              <w:t>1251,36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1.2.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 xml:space="preserve">Інші заходи, з урахуванням:  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1.2.1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1.2.2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1.2.3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1.2.4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1.2.5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Усього за пунктом 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Усього за розділом 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14986">
              <w:rPr>
                <w:bCs/>
                <w:sz w:val="20"/>
                <w:szCs w:val="20"/>
                <w:lang w:val="uk-UA"/>
              </w:rPr>
              <w:t>1251,36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14986">
              <w:rPr>
                <w:bCs/>
                <w:sz w:val="20"/>
                <w:szCs w:val="20"/>
                <w:lang w:val="uk-UA"/>
              </w:rPr>
              <w:t>1251,36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Транспортування  теплової енергії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 xml:space="preserve"> Будівництво, реконструкція та модернізація об’єктів теплопостачання , з урахуванням: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2.1.1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2.1.2 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2.1.3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зменшення понаднормових втрат у теплових мережах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2.1.3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Усього за пунктом 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14986">
              <w:rPr>
                <w:bCs/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14986">
              <w:rPr>
                <w:bCs/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2.2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 xml:space="preserve">Інші заходи , з урахуванням:  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2.2.1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2.2.2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2.2.3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2.2.4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2.2.5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Усього за пунктом 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Усього за розділом ІІ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14986">
              <w:rPr>
                <w:bCs/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14986">
              <w:rPr>
                <w:bCs/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ІІІ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Постачання теплової енергії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 xml:space="preserve"> Будівництво, реконструкція та модернізація об’єктів теплопостачання , з урахуванням</w:t>
            </w:r>
            <w:r w:rsidRPr="0021498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3.1.1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3.1.2 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3.1.3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Усього за пунктом 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3.2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 xml:space="preserve">Інші заходи , з урахуванням:  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3.2.1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3.2.2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забезпечення  технологічного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3.2.3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3.2.4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 3.2.5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Усього за пунктом 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22,25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Усього за розділом ІІІ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  <w:tr w:rsidR="00571D71" w:rsidRPr="00214986" w:rsidTr="00CA75A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1869,00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1869,00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0,00</w:t>
            </w:r>
          </w:p>
        </w:tc>
      </w:tr>
    </w:tbl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  <w:r w:rsidRPr="00214986">
        <w:rPr>
          <w:lang w:val="uk-UA"/>
        </w:rPr>
        <w:t xml:space="preserve">                                                                                                                      </w:t>
      </w:r>
    </w:p>
    <w:p w:rsidR="00571D71" w:rsidRPr="00214986" w:rsidRDefault="00571D71" w:rsidP="00CA75AF">
      <w:pPr>
        <w:tabs>
          <w:tab w:val="left" w:pos="6379"/>
        </w:tabs>
        <w:ind w:right="-1175"/>
        <w:rPr>
          <w:sz w:val="28"/>
          <w:szCs w:val="28"/>
          <w:lang w:val="uk-UA"/>
        </w:rPr>
      </w:pPr>
      <w:r w:rsidRPr="00214986">
        <w:rPr>
          <w:lang w:val="uk-UA"/>
        </w:rPr>
        <w:t xml:space="preserve">                                                                                                                   </w:t>
      </w: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tbl>
      <w:tblPr>
        <w:tblW w:w="9941" w:type="dxa"/>
        <w:tblInd w:w="94" w:type="dxa"/>
        <w:tblLook w:val="0000" w:firstRow="0" w:lastRow="0" w:firstColumn="0" w:lastColumn="0" w:noHBand="0" w:noVBand="0"/>
      </w:tblPr>
      <w:tblGrid>
        <w:gridCol w:w="616"/>
        <w:gridCol w:w="6155"/>
        <w:gridCol w:w="1042"/>
        <w:gridCol w:w="1151"/>
        <w:gridCol w:w="977"/>
      </w:tblGrid>
      <w:tr w:rsidR="00571D71" w:rsidRPr="00214986" w:rsidTr="001F5371">
        <w:trPr>
          <w:trHeight w:val="37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8"/>
                <w:szCs w:val="28"/>
              </w:rPr>
            </w:pPr>
            <w:r w:rsidRPr="00214986">
              <w:rPr>
                <w:bCs/>
                <w:sz w:val="28"/>
                <w:szCs w:val="28"/>
              </w:rPr>
              <w:lastRenderedPageBreak/>
              <w:t xml:space="preserve">Узагальнена характеристика об’єктів теплопостачання </w:t>
            </w:r>
          </w:p>
        </w:tc>
      </w:tr>
      <w:tr w:rsidR="00571D71" w:rsidRPr="00214986" w:rsidTr="001F5371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D71" w:rsidRPr="00214986" w:rsidTr="001F5371">
        <w:trPr>
          <w:trHeight w:val="660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u w:val="single"/>
                <w:lang w:val="uk-UA"/>
              </w:rPr>
            </w:pPr>
            <w:r w:rsidRPr="00214986">
              <w:rPr>
                <w:bCs/>
                <w:u w:val="single"/>
              </w:rPr>
              <w:t xml:space="preserve">Комунальне підприємство Новоград-Волинської міської ради </w:t>
            </w:r>
            <w:r w:rsidRPr="00214986">
              <w:rPr>
                <w:u w:val="single"/>
              </w:rPr>
              <w:t>„</w:t>
            </w:r>
            <w:r w:rsidRPr="00214986">
              <w:rPr>
                <w:bCs/>
                <w:u w:val="single"/>
              </w:rPr>
              <w:t>Новоград-Волинськтеплокомуненерго</w:t>
            </w:r>
            <w:r w:rsidRPr="00214986">
              <w:rPr>
                <w:color w:val="000000"/>
                <w:spacing w:val="7"/>
                <w:lang w:val="uk-UA"/>
              </w:rPr>
              <w:t>“</w:t>
            </w:r>
          </w:p>
        </w:tc>
      </w:tr>
      <w:tr w:rsidR="00571D71" w:rsidRPr="00214986" w:rsidTr="001F5371">
        <w:trPr>
          <w:trHeight w:val="31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</w:rPr>
            </w:pPr>
            <w:r w:rsidRPr="00214986">
              <w:rPr>
                <w:sz w:val="16"/>
                <w:szCs w:val="16"/>
              </w:rPr>
              <w:t xml:space="preserve">(найменування </w:t>
            </w:r>
            <w:r w:rsidRPr="00214986">
              <w:rPr>
                <w:sz w:val="16"/>
                <w:szCs w:val="16"/>
                <w:lang w:val="uk-UA"/>
              </w:rPr>
              <w:t>суб»єкта господарювання</w:t>
            </w:r>
            <w:r w:rsidRPr="00214986">
              <w:rPr>
                <w:sz w:val="16"/>
                <w:szCs w:val="16"/>
              </w:rPr>
              <w:t>)</w:t>
            </w:r>
          </w:p>
        </w:tc>
      </w:tr>
      <w:tr w:rsidR="00571D71" w:rsidRPr="00214986" w:rsidTr="001F5371">
        <w:trPr>
          <w:trHeight w:val="31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lang w:val="uk-UA"/>
              </w:rPr>
            </w:pPr>
            <w:r w:rsidRPr="00214986">
              <w:rPr>
                <w:bCs/>
              </w:rPr>
              <w:t>станом на 01січня 2020 р</w:t>
            </w:r>
            <w:r w:rsidRPr="00214986">
              <w:rPr>
                <w:bCs/>
                <w:lang w:val="uk-UA"/>
              </w:rPr>
              <w:t>оку</w:t>
            </w:r>
          </w:p>
        </w:tc>
      </w:tr>
      <w:tr w:rsidR="00571D71" w:rsidRPr="00214986" w:rsidTr="001F5371">
        <w:trPr>
          <w:trHeight w:val="19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28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№ з/п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Найменування та характеристика об'єктів теплопостачання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Показник</w:t>
            </w:r>
          </w:p>
        </w:tc>
      </w:tr>
      <w:tr w:rsidR="00571D71" w:rsidRPr="00214986" w:rsidTr="001F5371">
        <w:trPr>
          <w:trHeight w:val="54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загальний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з них аварійні</w:t>
            </w:r>
          </w:p>
        </w:tc>
      </w:tr>
      <w:tr w:rsidR="00571D71" w:rsidRPr="00214986" w:rsidTr="001F5371">
        <w:trPr>
          <w:trHeight w:val="255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І. Виробництво теплової енергії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Джерела теплової енергії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котелень,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до 3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від 3 до 20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від 20 до 100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100 Гкал/год і більше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дахових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установлена потужність котелень,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91</w:t>
            </w:r>
            <w:r w:rsidRPr="00214986">
              <w:rPr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до 3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від 3 до 20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6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0</w:t>
            </w:r>
            <w:r w:rsidRPr="00214986">
              <w:rPr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від 20 до 100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100 Гкал/год і більше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дахових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Середнє навантаження котелень: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 неопалювальний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 зимовий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39,1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Річний обсяг відпуску теплової енергії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61467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Котли та хвостові поверхні нагріву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котлів: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8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2.1.1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 видом теплоносія,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водогрійних з ККД менше 86 %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  <w:lang w:val="uk-UA"/>
              </w:rPr>
              <w:t>1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водогрійних з ККД більше 86 %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3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парових з ККД менше 89 %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парових з ККД більше 89 %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2.1.2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 видом палива,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8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 газоподібному паливі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4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 твердому паливі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 рідкому паливі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Використання установлених виробничих потужностей котлів: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у неопалювальний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у зимовий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економайзерів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Газоповітряний тракт, димові труби, очистка димових газів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3.1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тягодуттєвих установок,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димососів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дуттєвих вентиляторів (установлених окремо)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3.2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установлена потужність тягодуттєвих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кВт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3.3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золошлакоуловлювачів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3.4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димових труб,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сталевих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цегляних та/або залізобетонних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Допоміжне обладнання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4.1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деаераторних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4.2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водопідігрівальних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300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right"/>
              <w:rPr>
                <w:lang w:val="uk-UA"/>
              </w:rPr>
            </w:pP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4.3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баків збору конденсату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4.4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насосів,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214986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живильних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21498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мережних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21498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підживлювальних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214986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конденсаційних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рециркуляційних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насосів гарячого водопостачання (ГВП)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циркуляційних (ГВП)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4.5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установлена потужність насосів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кВт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1 385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iCs/>
                <w:sz w:val="18"/>
                <w:szCs w:val="18"/>
              </w:rPr>
            </w:pPr>
            <w:r w:rsidRPr="00214986">
              <w:rPr>
                <w:i/>
                <w:iCs/>
                <w:sz w:val="18"/>
                <w:szCs w:val="18"/>
              </w:rPr>
              <w:t>202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Водопідготовка і водно-хімічний режим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5.1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водопідготовчих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5.2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насосів у складі водопідготовчих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5.3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установлена потужність насосів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кВт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Електропостачання та електротехнічні пристрої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6.1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лічильників обліку електричної енергії: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прямого включення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трансформаторного включення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6.2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точок обліку електричної енергії, об'єднаних у ЛУЗОД (АСКОЕ)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6.3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трансформаторних підстанцій 10 (6)/0,4 кВ: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до 630 кВА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потужністю понад 630 кВА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6.4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Використання установлених виробничих потужностей електротехнічного обладнання: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у неопалювальний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у зимовий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Автоматизація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7.1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автоматизованих котелень, у тому числі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 повною автоматизацією (без постійного обслуговувального персоналу)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 частковою автоматизацією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7.2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систем автоматичного регулювання параметрів робочого процесу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Прилади обліку теплової енергії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8.1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приладів обліку теплової енергії,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369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 джерелах теплопостачання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комерційного (у споживача)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3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8.2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Забезпеченість приладами обліку на джерелах теплопостачання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8.3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Забезпеченість приладами комерційного обліку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98,9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8.4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Загальна кількість приладів обліку, що необхідно встановити до                100 % оснащеності,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на джерелах теплопостачання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комерційного обліку  :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Транспортні засоби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2149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9.1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спеціальних та спеціалізованих транспортних засобів,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спецтехніки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вантажних автомобілів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легкових автомобілів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Будівлі та споруди виробничого призначення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Магістральні теплові мережі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11.1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Протяжність магістральних теплових мереж,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ІІ. Транспортування та постачання теплової енергії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підземних канальних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right"/>
              <w:rPr>
                <w:lang w:val="uk-UA"/>
              </w:rPr>
            </w:pP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підземних безканальних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11.2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теплових камер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Місцеві (розподільчі) мережі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12.1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Протяжність місцевих (розподільчих) теплових мереж,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22,7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7,000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підземних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22,7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7,000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2,522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12.2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теплових камер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318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Мережі гарячого водопостачання (ГВП)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13.1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Протяжність мереж ГВП,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5,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33</w:t>
            </w:r>
            <w:r w:rsidRPr="00214986">
              <w:rPr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4,</w:t>
            </w: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289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підземних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4,856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/>
                <w:iCs/>
                <w:sz w:val="20"/>
                <w:szCs w:val="20"/>
                <w:lang w:val="uk-UA"/>
              </w:rPr>
              <w:t>4,289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0,482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Центральні теплові пункти (ЦТП)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ЦТП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Індивідуальні теплові пункти (ІТП)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ІТП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Обладнання ЦТП та ІТП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16.1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водопідігрівальних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16.2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баків-акумуляторів гарячої води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16.3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насосів,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підживлювальних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насосів ГВП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циркуляційних (ГВП)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16.4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установлена потужність насосів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кВт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Електропостачання та системи управління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17.1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лічильників обліку електричної енергії: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17.2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систем автоматизації та контролю,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систем автоматичного погодного регулювання подачі теплоносія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17.3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систем диспетчерського управління та телемеханіки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986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Прилади обліку теплової енергії і лічильники ГВП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18.1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</w:rPr>
              <w:t>Загальна кількість приладів обліку теплової енергії на ЦТП,у будинках</w:t>
            </w:r>
            <w:r w:rsidRPr="00214986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</w:rPr>
              <w:t>18</w:t>
            </w:r>
            <w:r w:rsidRPr="0021498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18.2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лічильників ГВП,з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 ЦТП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 споживачів (у будинках)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18.3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Забезпеченість приладами обліку теплової енергії на ЦТП,у будинках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18.4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Забезпеченість лічильниками ГВП,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 ЦТП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 споживачів (у будинках)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18.5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Загальна кількість приладів обліку теплової енергії на ЦТП, у будинках,  що необхідно встановити до 100 % оснащеності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18.6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 Загальна кількість лічильників ГВП, що необхідно встановити до 100 % оснащеності,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21498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 ЦТП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21498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у споживачів (у будинках)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21498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Транспортні засоби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2149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19.1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 спеціальних та спеціалізованих транспортних засобів,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спецтехніки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вантажних автомобілів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легкових автомобілів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1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right"/>
              <w:rPr>
                <w:lang w:val="uk-UA"/>
              </w:rPr>
            </w:pP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Будівлі та споруди виробничого призначення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Загальна кількість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Опалювальна площа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тис.кв.м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i/>
                <w:lang w:val="uk-UA"/>
              </w:rPr>
            </w:pPr>
            <w:r w:rsidRPr="00214986">
              <w:rPr>
                <w:i/>
                <w:lang w:val="uk-UA"/>
              </w:rPr>
              <w:t>547,99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Забезпечення гарячою водою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тис. жителів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3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Приєднане навантаження за категоріями: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214986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 </w:t>
            </w:r>
          </w:p>
        </w:tc>
      </w:tr>
      <w:tr w:rsidR="00571D71" w:rsidRPr="00214986" w:rsidTr="001F5371">
        <w:trPr>
          <w:trHeight w:val="3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населення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14986">
              <w:rPr>
                <w:i/>
                <w:sz w:val="20"/>
                <w:szCs w:val="20"/>
                <w:lang w:val="uk-UA"/>
              </w:rPr>
              <w:t>30,454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3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бюджетні установи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14986">
              <w:rPr>
                <w:i/>
                <w:sz w:val="20"/>
                <w:szCs w:val="20"/>
                <w:lang w:val="uk-UA"/>
              </w:rPr>
              <w:t>6,658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3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інші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14986">
              <w:rPr>
                <w:i/>
                <w:sz w:val="20"/>
                <w:szCs w:val="20"/>
                <w:lang w:val="uk-UA"/>
              </w:rPr>
              <w:t>1,96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2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24</w:t>
            </w:r>
          </w:p>
        </w:tc>
        <w:tc>
          <w:tcPr>
            <w:tcW w:w="6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Фактичні річні втрати теплової енергії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тис.Гкал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14986">
              <w:rPr>
                <w:i/>
                <w:sz w:val="20"/>
                <w:szCs w:val="20"/>
                <w:lang w:val="uk-UA"/>
              </w:rPr>
              <w:t>3459,861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</w:p>
        </w:tc>
        <w:tc>
          <w:tcPr>
            <w:tcW w:w="6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14986">
              <w:rPr>
                <w:i/>
                <w:sz w:val="20"/>
                <w:szCs w:val="20"/>
              </w:rPr>
              <w:t>6,</w:t>
            </w:r>
            <w:r w:rsidRPr="00214986">
              <w:rPr>
                <w:i/>
                <w:sz w:val="20"/>
                <w:szCs w:val="20"/>
                <w:lang w:val="uk-UA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-</w:t>
            </w:r>
          </w:p>
        </w:tc>
      </w:tr>
      <w:tr w:rsidR="00571D71" w:rsidRPr="00214986" w:rsidTr="001F5371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 xml:space="preserve">  25.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Cs/>
                <w:i/>
                <w:iCs/>
                <w:sz w:val="20"/>
                <w:szCs w:val="20"/>
              </w:rPr>
            </w:pPr>
            <w:r w:rsidRPr="00214986">
              <w:rPr>
                <w:bCs/>
                <w:i/>
                <w:iCs/>
                <w:sz w:val="20"/>
                <w:szCs w:val="20"/>
              </w:rPr>
              <w:t>Втрати теплової енергії, враховані у діючому  тарифі на теплову енергію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14986">
              <w:rPr>
                <w:i/>
                <w:sz w:val="20"/>
                <w:szCs w:val="20"/>
                <w:lang w:val="uk-UA"/>
              </w:rPr>
              <w:t>6,60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  <w:tr w:rsidR="00571D71" w:rsidRPr="00214986" w:rsidTr="001F5371">
        <w:trPr>
          <w:trHeight w:val="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C715CA">
      <w:pPr>
        <w:jc w:val="right"/>
        <w:rPr>
          <w:lang w:val="uk-UA"/>
        </w:rPr>
      </w:pPr>
      <w:r w:rsidRPr="00214986">
        <w:rPr>
          <w:lang w:val="uk-UA"/>
        </w:rPr>
        <w:t xml:space="preserve">                                                                                                                 </w:t>
      </w: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jc w:val="center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ІНФОРМАЦІЙНА ЗГОДА </w:t>
      </w:r>
    </w:p>
    <w:p w:rsidR="00571D71" w:rsidRPr="00214986" w:rsidRDefault="00571D71" w:rsidP="001F5371">
      <w:pPr>
        <w:jc w:val="center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ПОСАДОВОЇ ОСОБИ ЛІЦЕНЗІАТА НА ОБРОБКУ </w:t>
      </w:r>
    </w:p>
    <w:p w:rsidR="00571D71" w:rsidRPr="00214986" w:rsidRDefault="00571D71" w:rsidP="001F5371">
      <w:pPr>
        <w:jc w:val="center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ПЕРСОНАЛЬНИХ ДАНИХ</w:t>
      </w: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rPr>
          <w:lang w:val="uk-UA"/>
        </w:rPr>
      </w:pPr>
    </w:p>
    <w:p w:rsidR="00571D71" w:rsidRPr="00214986" w:rsidRDefault="00571D71" w:rsidP="001F5371">
      <w:pPr>
        <w:ind w:firstLine="720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Я</w:t>
      </w:r>
      <w:r w:rsidRPr="00214986">
        <w:rPr>
          <w:b/>
          <w:sz w:val="28"/>
          <w:szCs w:val="28"/>
          <w:lang w:val="uk-UA"/>
        </w:rPr>
        <w:t xml:space="preserve">,      </w:t>
      </w:r>
      <w:r w:rsidRPr="00214986">
        <w:rPr>
          <w:i/>
          <w:sz w:val="28"/>
          <w:szCs w:val="28"/>
          <w:u w:val="single"/>
        </w:rPr>
        <w:t xml:space="preserve">Тодорович Людмила </w:t>
      </w:r>
      <w:r w:rsidRPr="00214986">
        <w:rPr>
          <w:i/>
          <w:sz w:val="28"/>
          <w:szCs w:val="28"/>
          <w:u w:val="single"/>
          <w:lang w:val="uk-UA"/>
        </w:rPr>
        <w:t>Михайлівна</w:t>
      </w:r>
      <w:r w:rsidRPr="00214986">
        <w:rPr>
          <w:sz w:val="28"/>
          <w:szCs w:val="28"/>
          <w:lang w:val="uk-UA"/>
        </w:rPr>
        <w:t>,</w:t>
      </w:r>
      <w:r w:rsidRPr="00214986">
        <w:rPr>
          <w:b/>
          <w:sz w:val="28"/>
          <w:szCs w:val="28"/>
          <w:lang w:val="uk-UA"/>
        </w:rPr>
        <w:t xml:space="preserve">      </w:t>
      </w:r>
      <w:r w:rsidRPr="00214986">
        <w:rPr>
          <w:sz w:val="28"/>
          <w:szCs w:val="28"/>
          <w:lang w:val="uk-UA"/>
        </w:rPr>
        <w:t>при наданні даних до</w:t>
      </w:r>
    </w:p>
    <w:p w:rsidR="00571D71" w:rsidRPr="00214986" w:rsidRDefault="00571D71" w:rsidP="001F5371">
      <w:pPr>
        <w:ind w:firstLine="720"/>
        <w:rPr>
          <w:b/>
          <w:sz w:val="28"/>
          <w:szCs w:val="28"/>
          <w:lang w:val="uk-UA"/>
        </w:rPr>
      </w:pPr>
      <w:r w:rsidRPr="00214986">
        <w:rPr>
          <w:b/>
          <w:sz w:val="28"/>
          <w:szCs w:val="28"/>
          <w:lang w:val="uk-UA"/>
        </w:rPr>
        <w:t xml:space="preserve">              </w:t>
      </w:r>
      <w:r w:rsidRPr="00214986">
        <w:rPr>
          <w:b/>
          <w:sz w:val="20"/>
          <w:szCs w:val="20"/>
          <w:lang w:val="uk-UA"/>
        </w:rPr>
        <w:t xml:space="preserve">           (прізвище, ім’я, по батькові)</w:t>
      </w:r>
    </w:p>
    <w:p w:rsidR="00571D71" w:rsidRPr="00214986" w:rsidRDefault="00571D71" w:rsidP="001F5371">
      <w:pPr>
        <w:jc w:val="center"/>
        <w:rPr>
          <w:i/>
          <w:sz w:val="28"/>
          <w:szCs w:val="28"/>
          <w:u w:val="single"/>
          <w:lang w:val="uk-UA"/>
        </w:rPr>
      </w:pPr>
      <w:r w:rsidRPr="00214986">
        <w:rPr>
          <w:i/>
          <w:sz w:val="28"/>
          <w:szCs w:val="28"/>
          <w:u w:val="single"/>
          <w:lang w:val="uk-UA"/>
        </w:rPr>
        <w:t>Новоград-Волинської міської ради</w:t>
      </w:r>
    </w:p>
    <w:p w:rsidR="00571D71" w:rsidRPr="00214986" w:rsidRDefault="00571D71" w:rsidP="001F5371">
      <w:pPr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                                      </w:t>
      </w:r>
      <w:r w:rsidRPr="00214986">
        <w:rPr>
          <w:sz w:val="20"/>
          <w:szCs w:val="20"/>
          <w:lang w:val="uk-UA"/>
        </w:rPr>
        <w:t>(найменування уповноваженого органу)</w:t>
      </w:r>
    </w:p>
    <w:p w:rsidR="00571D71" w:rsidRPr="00214986" w:rsidRDefault="00571D71" w:rsidP="001F5371">
      <w:pPr>
        <w:tabs>
          <w:tab w:val="left" w:pos="6240"/>
        </w:tabs>
        <w:spacing w:line="360" w:lineRule="auto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даю згоду відповідно до Закону України </w:t>
      </w:r>
      <w:r w:rsidRPr="00214986">
        <w:rPr>
          <w:u w:val="single"/>
        </w:rPr>
        <w:t>„</w:t>
      </w:r>
      <w:r w:rsidRPr="00214986">
        <w:rPr>
          <w:sz w:val="28"/>
          <w:szCs w:val="28"/>
          <w:lang w:val="uk-UA"/>
        </w:rPr>
        <w:t>Про захист персональних даних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 xml:space="preserve"> на обробку моїх особистих персональних даних у картотеках та/або за  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ліцензіата. </w:t>
      </w:r>
    </w:p>
    <w:p w:rsidR="00571D71" w:rsidRPr="00214986" w:rsidRDefault="00571D71" w:rsidP="001F5371">
      <w:pPr>
        <w:rPr>
          <w:sz w:val="28"/>
          <w:szCs w:val="28"/>
          <w:lang w:val="uk-UA"/>
        </w:rPr>
      </w:pPr>
    </w:p>
    <w:p w:rsidR="00571D71" w:rsidRPr="00214986" w:rsidRDefault="00571D71" w:rsidP="001F5371">
      <w:pPr>
        <w:rPr>
          <w:lang w:val="uk-UA"/>
        </w:rPr>
      </w:pPr>
      <w:r w:rsidRPr="00214986">
        <w:rPr>
          <w:lang w:val="uk-UA"/>
        </w:rPr>
        <w:t xml:space="preserve">___________________________                                     “____”________________ 20___ року              </w:t>
      </w:r>
    </w:p>
    <w:p w:rsidR="00571D71" w:rsidRPr="00214986" w:rsidRDefault="00571D71" w:rsidP="001F5371">
      <w:pPr>
        <w:rPr>
          <w:lang w:val="uk-UA"/>
        </w:rPr>
      </w:pPr>
      <w:r w:rsidRPr="00214986">
        <w:rPr>
          <w:sz w:val="20"/>
          <w:szCs w:val="20"/>
          <w:lang w:val="uk-UA"/>
        </w:rPr>
        <w:t xml:space="preserve">                    (підпис)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</w:t>
      </w:r>
    </w:p>
    <w:p w:rsidR="00571D71" w:rsidRPr="00214986" w:rsidRDefault="00571D71" w:rsidP="001F5371">
      <w:pPr>
        <w:rPr>
          <w:lang w:val="uk-UA"/>
        </w:rPr>
      </w:pPr>
      <w:r w:rsidRPr="00214986">
        <w:rPr>
          <w:lang w:val="uk-UA"/>
        </w:rPr>
        <w:tab/>
      </w:r>
      <w:r w:rsidRPr="00214986">
        <w:rPr>
          <w:lang w:val="uk-UA"/>
        </w:rPr>
        <w:tab/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3820" w:hanging="1410"/>
        <w:rPr>
          <w:lang w:val="uk-UA"/>
        </w:rPr>
      </w:pPr>
      <w:r w:rsidRPr="00214986">
        <w:rPr>
          <w:lang w:val="uk-UA"/>
        </w:rPr>
        <w:br w:type="page"/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/>
          <w:bCs/>
          <w:sz w:val="48"/>
          <w:szCs w:val="48"/>
          <w:lang w:val="uk-UA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/>
          <w:bCs/>
          <w:sz w:val="48"/>
          <w:szCs w:val="48"/>
          <w:lang w:val="uk-UA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/>
          <w:bCs/>
          <w:sz w:val="48"/>
          <w:szCs w:val="48"/>
          <w:lang w:val="uk-UA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/>
          <w:bCs/>
          <w:sz w:val="48"/>
          <w:szCs w:val="48"/>
          <w:lang w:val="uk-UA"/>
        </w:rPr>
      </w:pPr>
    </w:p>
    <w:p w:rsid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Cs/>
          <w:sz w:val="32"/>
          <w:szCs w:val="32"/>
        </w:rPr>
      </w:pPr>
      <w:r w:rsidRPr="00214986">
        <w:rPr>
          <w:bCs/>
          <w:sz w:val="32"/>
          <w:szCs w:val="32"/>
        </w:rPr>
        <w:t>ПОЯСНЮВАЛЬНА ЗАПИСКА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Cs/>
          <w:sz w:val="32"/>
          <w:szCs w:val="32"/>
        </w:rPr>
      </w:pPr>
      <w:r w:rsidRPr="00214986">
        <w:rPr>
          <w:bCs/>
          <w:sz w:val="32"/>
          <w:szCs w:val="32"/>
        </w:rPr>
        <w:t xml:space="preserve">ДО ІНВЕСТИЦІЙНОЇ ПРОГРАМИ 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Cs/>
          <w:sz w:val="32"/>
          <w:szCs w:val="32"/>
        </w:rPr>
      </w:pPr>
      <w:r w:rsidRPr="00214986">
        <w:rPr>
          <w:bCs/>
          <w:sz w:val="32"/>
          <w:szCs w:val="32"/>
        </w:rPr>
        <w:t>КП</w:t>
      </w:r>
      <w:r w:rsidRPr="00214986">
        <w:rPr>
          <w:bCs/>
          <w:sz w:val="32"/>
          <w:szCs w:val="32"/>
          <w:lang w:val="uk-UA"/>
        </w:rPr>
        <w:t xml:space="preserve"> НВМР </w:t>
      </w:r>
      <w:r w:rsidRPr="00214986">
        <w:rPr>
          <w:sz w:val="32"/>
          <w:szCs w:val="32"/>
          <w:u w:val="single"/>
        </w:rPr>
        <w:t>„</w:t>
      </w:r>
      <w:r w:rsidRPr="00214986">
        <w:rPr>
          <w:bCs/>
          <w:sz w:val="32"/>
          <w:szCs w:val="32"/>
        </w:rPr>
        <w:t xml:space="preserve"> Новоград-Волинськтеплокомуненерго</w:t>
      </w:r>
      <w:r w:rsidRPr="00214986">
        <w:rPr>
          <w:color w:val="000000"/>
          <w:spacing w:val="7"/>
          <w:sz w:val="32"/>
          <w:szCs w:val="32"/>
          <w:lang w:val="uk-UA"/>
        </w:rPr>
        <w:t>“</w:t>
      </w:r>
      <w:r w:rsidRPr="00214986">
        <w:rPr>
          <w:bCs/>
          <w:sz w:val="32"/>
          <w:szCs w:val="32"/>
        </w:rPr>
        <w:t xml:space="preserve"> 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sz w:val="32"/>
          <w:szCs w:val="32"/>
          <w:lang w:val="uk-UA"/>
        </w:rPr>
      </w:pPr>
      <w:r w:rsidRPr="00214986">
        <w:rPr>
          <w:bCs/>
          <w:sz w:val="32"/>
          <w:szCs w:val="32"/>
        </w:rPr>
        <w:t>на 2020</w:t>
      </w:r>
      <w:r w:rsidRPr="00214986">
        <w:rPr>
          <w:bCs/>
          <w:sz w:val="32"/>
          <w:szCs w:val="32"/>
          <w:lang w:val="uk-UA"/>
        </w:rPr>
        <w:t>-2021</w:t>
      </w:r>
      <w:r w:rsidRPr="00214986">
        <w:rPr>
          <w:bCs/>
          <w:sz w:val="32"/>
          <w:szCs w:val="32"/>
        </w:rPr>
        <w:t xml:space="preserve"> р</w:t>
      </w:r>
      <w:r w:rsidRPr="00214986">
        <w:rPr>
          <w:bCs/>
          <w:sz w:val="32"/>
          <w:szCs w:val="32"/>
          <w:lang w:val="uk-UA"/>
        </w:rPr>
        <w:t>о</w:t>
      </w:r>
      <w:r w:rsidRPr="00214986">
        <w:rPr>
          <w:bCs/>
          <w:sz w:val="32"/>
          <w:szCs w:val="32"/>
        </w:rPr>
        <w:t>к</w:t>
      </w:r>
      <w:r w:rsidRPr="00214986">
        <w:rPr>
          <w:bCs/>
          <w:sz w:val="32"/>
          <w:szCs w:val="32"/>
          <w:lang w:val="uk-UA"/>
        </w:rPr>
        <w:t>и  ( з 01 жовтня 2020 року по 30 вересня 2021 року)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3820" w:hanging="1410"/>
        <w:rPr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3820" w:hanging="1410"/>
        <w:outlineLvl w:val="0"/>
        <w:rPr>
          <w:sz w:val="28"/>
          <w:szCs w:val="28"/>
          <w:lang w:val="uk-UA"/>
        </w:rPr>
      </w:pPr>
      <w:r w:rsidRPr="00214986">
        <w:rPr>
          <w:b/>
          <w:bCs/>
          <w:sz w:val="28"/>
          <w:szCs w:val="28"/>
        </w:rPr>
        <w:br w:type="page"/>
      </w:r>
      <w:r w:rsidRPr="00214986">
        <w:rPr>
          <w:bCs/>
          <w:sz w:val="28"/>
          <w:szCs w:val="28"/>
        </w:rPr>
        <w:lastRenderedPageBreak/>
        <w:t xml:space="preserve">Розділ 1. </w:t>
      </w:r>
      <w:r w:rsidRPr="00214986">
        <w:rPr>
          <w:bCs/>
          <w:sz w:val="28"/>
          <w:szCs w:val="28"/>
          <w:lang w:val="uk-UA"/>
        </w:rPr>
        <w:t>ЗАГАЛЬНІ  ПОЛОЖЕННЯ.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1860"/>
        <w:outlineLvl w:val="0"/>
        <w:rPr>
          <w:sz w:val="28"/>
          <w:szCs w:val="28"/>
        </w:rPr>
      </w:pPr>
      <w:r w:rsidRPr="00214986">
        <w:rPr>
          <w:bCs/>
          <w:sz w:val="28"/>
          <w:szCs w:val="28"/>
        </w:rPr>
        <w:t>1.1. Мета розробки інвестиційної програми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22" w:lineRule="exact"/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color w:val="000000"/>
          <w:w w:val="107"/>
          <w:sz w:val="28"/>
          <w:szCs w:val="28"/>
        </w:rPr>
      </w:pPr>
      <w:r w:rsidRPr="00214986">
        <w:rPr>
          <w:color w:val="000000"/>
          <w:w w:val="107"/>
          <w:sz w:val="28"/>
          <w:szCs w:val="28"/>
        </w:rPr>
        <w:t xml:space="preserve">Комунальним підприємством   Новоград-Волинської  міської ради  </w:t>
      </w:r>
      <w:r w:rsidRPr="00214986">
        <w:rPr>
          <w:u w:val="single"/>
        </w:rPr>
        <w:t>„</w:t>
      </w:r>
      <w:r w:rsidRPr="00214986">
        <w:rPr>
          <w:color w:val="000000"/>
          <w:w w:val="107"/>
          <w:sz w:val="28"/>
          <w:szCs w:val="28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color w:val="000000"/>
          <w:w w:val="107"/>
          <w:sz w:val="28"/>
          <w:szCs w:val="28"/>
        </w:rPr>
        <w:t xml:space="preserve"> розроблена інвестиційна програма для  визначення обґрунтованості запланованих капіталовкладень у структурі інвестиційної складової тарифу на виробництво теплової енергії, її транспортування та постачання з метою економії паливно-енергетичних ресурсів  за рахунок модернізації діючих джерел теплової енергії і теплових  мереж..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Основним напрямком інвестиційної програми є заміна обладнання котелень та теплових мереж. Це дозволить зменшити втрати при виробництві, транспортуванні та постачанні теплової енергії, а також зменшити поточні експлуатаційні витрати. В результаті реалізації заходів інвестиційної програми буде досягнуто суттєве підвищення ефективності використання палива, яке в свою чергу, приведе до зменшення рівня викидів парникових газів.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9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74" w:lineRule="auto"/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Впровадження інвестиційної програми забезпечить  надійне теплопостачання  та  покращить   екологічну ситуацію в  м. Новоград-Волинськ</w:t>
      </w:r>
      <w:r w:rsidRPr="00214986">
        <w:rPr>
          <w:sz w:val="28"/>
          <w:szCs w:val="28"/>
          <w:lang w:val="uk-UA"/>
        </w:rPr>
        <w:t>ий</w:t>
      </w:r>
      <w:r w:rsidRPr="00214986">
        <w:rPr>
          <w:sz w:val="28"/>
          <w:szCs w:val="28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31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77" w:lineRule="auto"/>
        <w:ind w:left="3820" w:right="840" w:hanging="2287"/>
        <w:rPr>
          <w:sz w:val="28"/>
          <w:szCs w:val="28"/>
        </w:rPr>
      </w:pPr>
      <w:r w:rsidRPr="00214986">
        <w:rPr>
          <w:bCs/>
          <w:sz w:val="28"/>
          <w:szCs w:val="28"/>
        </w:rPr>
        <w:t>1.2. Загальна інформація про теплопостачальне</w:t>
      </w:r>
      <w:r w:rsidRPr="00214986">
        <w:rPr>
          <w:bCs/>
          <w:sz w:val="28"/>
          <w:szCs w:val="28"/>
          <w:lang w:val="uk-UA"/>
        </w:rPr>
        <w:t xml:space="preserve"> </w:t>
      </w:r>
      <w:r w:rsidRPr="00214986">
        <w:rPr>
          <w:bCs/>
          <w:sz w:val="28"/>
          <w:szCs w:val="28"/>
        </w:rPr>
        <w:t>підприємство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20" w:lineRule="exact"/>
        <w:jc w:val="center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Повна назва підприємства – Комунальне підприємство Новоград-Волинської міської ради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Новоград - 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</w:rPr>
        <w:t xml:space="preserve">. Скорочене найменування підприємства – КП НВМР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ind w:left="20" w:firstLine="46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Комунальне підприємство  Новоград-Волинської  міської ради </w:t>
      </w:r>
      <w:r w:rsidRPr="00214986">
        <w:rPr>
          <w:u w:val="single"/>
        </w:rPr>
        <w:t>„</w:t>
      </w:r>
      <w:r w:rsidRPr="00214986">
        <w:rPr>
          <w:sz w:val="28"/>
          <w:szCs w:val="28"/>
          <w:lang w:val="uk-UA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 xml:space="preserve"> – створене на  базі  цілісного майнового комплексу теплового господарства  міста згідно  рішення 17 сесії Новоград-Волинської міської ради 5 скликання від 19.06.2008 року №330 </w:t>
      </w:r>
      <w:r w:rsidRPr="00214986">
        <w:rPr>
          <w:u w:val="single"/>
        </w:rPr>
        <w:t>„</w:t>
      </w:r>
      <w:r w:rsidRPr="00214986">
        <w:rPr>
          <w:sz w:val="28"/>
          <w:szCs w:val="28"/>
          <w:lang w:val="uk-UA"/>
        </w:rPr>
        <w:t xml:space="preserve">Про  створення  комунального  підприємства </w:t>
      </w:r>
      <w:r w:rsidRPr="00214986">
        <w:rPr>
          <w:u w:val="single"/>
        </w:rPr>
        <w:t>„</w:t>
      </w:r>
      <w:r w:rsidRPr="00214986">
        <w:rPr>
          <w:sz w:val="28"/>
          <w:szCs w:val="28"/>
          <w:lang w:val="uk-UA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 xml:space="preserve">  та  реорганізацію   ОПТМ  </w:t>
      </w:r>
      <w:r w:rsidRPr="00214986">
        <w:rPr>
          <w:u w:val="single"/>
        </w:rPr>
        <w:t>„</w:t>
      </w:r>
      <w:r w:rsidRPr="00214986">
        <w:rPr>
          <w:sz w:val="28"/>
          <w:szCs w:val="28"/>
          <w:lang w:val="uk-UA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 xml:space="preserve">  шляхом  приєднання  до  КП НВМР </w:t>
      </w:r>
      <w:r w:rsidRPr="00214986">
        <w:rPr>
          <w:u w:val="single"/>
        </w:rPr>
        <w:t>„</w:t>
      </w:r>
      <w:r w:rsidRPr="00214986">
        <w:rPr>
          <w:sz w:val="28"/>
          <w:szCs w:val="28"/>
          <w:lang w:val="uk-UA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 xml:space="preserve">.  Підприємство є правонаступником всіх прав та обов’язків Новоград-Волинського орендного підприємства теплових мереж </w:t>
      </w:r>
      <w:r w:rsidRPr="00214986">
        <w:rPr>
          <w:u w:val="single"/>
        </w:rPr>
        <w:t>„</w:t>
      </w:r>
      <w:r w:rsidRPr="00214986">
        <w:rPr>
          <w:sz w:val="28"/>
          <w:szCs w:val="28"/>
          <w:lang w:val="uk-UA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>.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КП НВМР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</w:rPr>
        <w:t xml:space="preserve"> є природним монополістом в галузі теплопостачання міста Новограда - Волинського. Основним продуктом (товаром) підприємства є теплова енергія. Ринок цієї продукції є стабільним на протязі багатьох років. Вироблене тепло повністю реалізується місцевим споживачам, а саме, на потреби житлового сектору, підприємств та організацій державної та інших форм власності. Тривалість опалювального сезону близько 6 місяців, зазвичай з 15 жовтня по 15 квітня.</w:t>
      </w:r>
    </w:p>
    <w:p w:rsidR="00571D71" w:rsidRPr="00214986" w:rsidRDefault="00571D71" w:rsidP="001F5371">
      <w:pPr>
        <w:ind w:firstLine="900"/>
        <w:jc w:val="both"/>
        <w:rPr>
          <w:sz w:val="28"/>
          <w:szCs w:val="28"/>
          <w:lang w:val="uk-UA"/>
        </w:rPr>
      </w:pP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Комунальне підприємство діє на підставі Статуту,  затвердженого зборами колективу та зареєстрованого Виконавчим комітетом Новоград-Волинської міської ради. Підприємство є юридичною особою, має самостійний  баланс.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14986">
        <w:rPr>
          <w:sz w:val="28"/>
          <w:szCs w:val="28"/>
        </w:rPr>
        <w:t xml:space="preserve">     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214986">
        <w:rPr>
          <w:sz w:val="28"/>
          <w:szCs w:val="28"/>
        </w:rPr>
        <w:t xml:space="preserve">   Юридична адреса: 11708, Житомирська обл., м. Новоград-Волинський, вул.Івана Франка,15-а</w:t>
      </w:r>
      <w:r w:rsidRPr="00214986">
        <w:rPr>
          <w:color w:val="FF0000"/>
          <w:sz w:val="28"/>
          <w:szCs w:val="28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39" w:lineRule="auto"/>
        <w:ind w:left="740" w:hanging="260"/>
        <w:rPr>
          <w:sz w:val="28"/>
          <w:szCs w:val="28"/>
        </w:rPr>
      </w:pPr>
      <w:r w:rsidRPr="00214986">
        <w:rPr>
          <w:sz w:val="28"/>
          <w:szCs w:val="28"/>
        </w:rPr>
        <w:lastRenderedPageBreak/>
        <w:t>Код за загальним класифікатором підприємств та організацій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0"/>
        <w:rPr>
          <w:sz w:val="28"/>
          <w:szCs w:val="28"/>
        </w:rPr>
      </w:pPr>
      <w:r w:rsidRPr="00214986">
        <w:rPr>
          <w:sz w:val="28"/>
          <w:szCs w:val="28"/>
        </w:rPr>
        <w:t>(ЄДРПОУ) – 35824365.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39" w:lineRule="auto"/>
        <w:ind w:left="740" w:hanging="260"/>
        <w:rPr>
          <w:sz w:val="28"/>
          <w:szCs w:val="28"/>
        </w:rPr>
      </w:pPr>
      <w:r w:rsidRPr="00214986">
        <w:rPr>
          <w:sz w:val="28"/>
          <w:szCs w:val="28"/>
        </w:rPr>
        <w:t>Форма власності – комунальна.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firstLine="460"/>
        <w:jc w:val="both"/>
        <w:outlineLvl w:val="0"/>
        <w:rPr>
          <w:sz w:val="28"/>
          <w:szCs w:val="28"/>
        </w:rPr>
      </w:pPr>
      <w:r w:rsidRPr="00214986">
        <w:rPr>
          <w:sz w:val="28"/>
          <w:szCs w:val="28"/>
        </w:rPr>
        <w:t xml:space="preserve">Організаційно – правова форма за КОПФГ є 150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комунальне підприємство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58" w:lineRule="auto"/>
        <w:ind w:left="20" w:firstLine="4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Міська громада здійснює свої права щодо управління підприємством безпосередньо через керівника підприємства, який підзвітний міській раді.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58" w:lineRule="auto"/>
        <w:ind w:left="20" w:firstLine="689"/>
        <w:jc w:val="both"/>
        <w:rPr>
          <w:sz w:val="28"/>
          <w:szCs w:val="28"/>
        </w:rPr>
      </w:pPr>
    </w:p>
    <w:p w:rsidR="00571D71" w:rsidRPr="00214986" w:rsidRDefault="00571D71" w:rsidP="00545263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Метою створення підприємства є: </w:t>
      </w:r>
    </w:p>
    <w:p w:rsidR="00571D71" w:rsidRPr="00214986" w:rsidRDefault="00571D71" w:rsidP="00545263">
      <w:pPr>
        <w:numPr>
          <w:ilvl w:val="0"/>
          <w:numId w:val="3"/>
        </w:numPr>
        <w:tabs>
          <w:tab w:val="clear" w:pos="1068"/>
          <w:tab w:val="num" w:pos="0"/>
        </w:tabs>
        <w:ind w:left="240" w:hanging="24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задоволення нагальних потреб жителів територіальної громади у невідкладних послугах з централізованого опалення ;</w:t>
      </w:r>
    </w:p>
    <w:p w:rsidR="00571D71" w:rsidRPr="00214986" w:rsidRDefault="00571D71" w:rsidP="00545263">
      <w:pPr>
        <w:numPr>
          <w:ilvl w:val="0"/>
          <w:numId w:val="3"/>
        </w:numPr>
        <w:tabs>
          <w:tab w:val="clear" w:pos="1068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отримання прибутку. </w:t>
      </w:r>
    </w:p>
    <w:p w:rsidR="00571D71" w:rsidRPr="00214986" w:rsidRDefault="00571D71" w:rsidP="00545263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Основними напрямами діяльності підприємства  є: </w:t>
      </w:r>
    </w:p>
    <w:p w:rsidR="00571D71" w:rsidRPr="00214986" w:rsidRDefault="00571D71" w:rsidP="00545263">
      <w:pPr>
        <w:ind w:left="710" w:hanging="71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виробництво теплової енергії; </w:t>
      </w:r>
    </w:p>
    <w:p w:rsidR="00571D71" w:rsidRPr="00214986" w:rsidRDefault="00571D71" w:rsidP="00545263">
      <w:pPr>
        <w:ind w:left="710" w:hanging="71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транспортування теплової енергії;</w:t>
      </w:r>
    </w:p>
    <w:p w:rsidR="00571D71" w:rsidRPr="00214986" w:rsidRDefault="00571D71" w:rsidP="00545263">
      <w:pPr>
        <w:ind w:left="710" w:hanging="71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постачання теплової енергії та гарячої води всім категоріям споживачів; 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технічне забезпечення перспективного розвитку теплопостачання в зоні діяльності Підприємства; 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експлуатація, технічне обслуговування, ремонт, реконструкція, будівництво об’єктів теплопостачання, пусконалагоджувальні роботи, метрологічне забезпечення, ремонт і повірка вимірювальних приладів і засобів автоматики;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діяльність із забезпечення фізичного комфорту</w:t>
      </w:r>
      <w:r w:rsidRPr="00214986">
        <w:rPr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</w:rPr>
        <w:t xml:space="preserve">(послуги окремої дільниці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Лазня" по миттю соціально незахищених верств населення</w:t>
      </w:r>
      <w:r w:rsidRPr="00214986">
        <w:rPr>
          <w:sz w:val="28"/>
          <w:szCs w:val="28"/>
          <w:lang w:val="uk-UA"/>
        </w:rPr>
        <w:t xml:space="preserve">; 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ремонт і технічне обслуговування електричного й оптичного устаткування (послуга по обслуговуванню будинкових лічильників теплової енергії в житлових будинках, які не є власністю ліцензіата;</w:t>
      </w:r>
    </w:p>
    <w:p w:rsidR="00571D71" w:rsidRPr="00214986" w:rsidRDefault="00571D71" w:rsidP="00EE557B">
      <w:pPr>
        <w:ind w:left="710" w:hanging="71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господарська діяльність, пов'язана із створенням об'єктів архітектури</w:t>
      </w:r>
      <w:r w:rsidRPr="00214986">
        <w:rPr>
          <w:sz w:val="28"/>
          <w:szCs w:val="28"/>
          <w:lang w:val="uk-UA"/>
        </w:rPr>
        <w:t xml:space="preserve">; 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монтаж водопровідних мереж, систем опалення та кондиціонування (послуга по обслуговуванню модульних котелень, які опалюють будівлі шкіл та дошкільних навчальних закладів управління освіти і науки Новоград-Волинської міської ради); 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надання в оренду й експлуатацію власного чи орендованого нерухомого майна (послуга з розміщення обладнання базових станцій стільникового зв'зку)</w:t>
      </w:r>
      <w:r w:rsidRPr="00214986">
        <w:rPr>
          <w:sz w:val="28"/>
          <w:szCs w:val="28"/>
          <w:lang w:val="uk-UA"/>
        </w:rPr>
        <w:t xml:space="preserve">; 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діяльність у сфері інжинірингу, геології та геодезії, надання послуг з технічного консультування в цих сферах (видача технічних умов на відключення та приєднання до централізованих систем теплопостачання, розроблення проектної документації на встановлення приладів обліку теплової енергії); </w:t>
      </w:r>
    </w:p>
    <w:p w:rsidR="00571D71" w:rsidRPr="00214986" w:rsidRDefault="00571D71" w:rsidP="00EE557B">
      <w:pPr>
        <w:ind w:left="710" w:hanging="71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оптова торгівля відходами та брухтом (реалізація металобрухту</w:t>
      </w:r>
      <w:r w:rsidRPr="00214986">
        <w:rPr>
          <w:sz w:val="28"/>
          <w:szCs w:val="28"/>
          <w:lang w:val="uk-UA"/>
        </w:rPr>
        <w:t xml:space="preserve">; </w:t>
      </w:r>
    </w:p>
    <w:p w:rsidR="00571D71" w:rsidRPr="00214986" w:rsidRDefault="00571D71" w:rsidP="00EE557B">
      <w:pPr>
        <w:ind w:left="710" w:hanging="71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транспортні послуги;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Інші види роздрібної торгівлі поза магазинами (реалізація матеріально-технічних цінностей)</w:t>
      </w:r>
      <w:r w:rsidRPr="00214986">
        <w:rPr>
          <w:sz w:val="28"/>
          <w:szCs w:val="28"/>
          <w:lang w:val="uk-UA"/>
        </w:rPr>
        <w:t xml:space="preserve">; </w:t>
      </w:r>
    </w:p>
    <w:p w:rsidR="00571D71" w:rsidRPr="00214986" w:rsidRDefault="00571D71" w:rsidP="00EE557B">
      <w:pPr>
        <w:ind w:left="710" w:hanging="71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проведення налагоджувальних робіт на паливовикористовуючому обладнанні;</w:t>
      </w:r>
    </w:p>
    <w:p w:rsidR="00571D71" w:rsidRPr="00214986" w:rsidRDefault="00571D71" w:rsidP="00EE557B">
      <w:pPr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проведення вимірювань показників заземлюючих пристроїв, ізоляції електрообладнання та електропроводок, петлі 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>фаза-нуль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 xml:space="preserve">, ланцюга між заземлювачами і заземлюючими пристроями, освітлення приміщень, викидів організованих стаціонарних джерел забруднення атмосферного повітря, налагоджувальних робіт на газовикористовуючому обладнанні, концентрації метану в колодязах, шахтах відповідно до заявленої галузі атестації; </w:t>
      </w:r>
    </w:p>
    <w:p w:rsidR="00571D71" w:rsidRPr="00214986" w:rsidRDefault="00571D71" w:rsidP="001F537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3" w:lineRule="exact"/>
        <w:jc w:val="both"/>
        <w:rPr>
          <w:color w:val="000000"/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color w:val="FF0000"/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73" w:lineRule="auto"/>
        <w:ind w:left="36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lastRenderedPageBreak/>
        <w:t xml:space="preserve"> </w:t>
      </w:r>
    </w:p>
    <w:p w:rsidR="00571D71" w:rsidRPr="00214986" w:rsidRDefault="00571D71" w:rsidP="001F537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3" w:lineRule="exact"/>
        <w:ind w:firstLine="480"/>
        <w:jc w:val="both"/>
        <w:rPr>
          <w:sz w:val="28"/>
          <w:szCs w:val="28"/>
          <w:lang w:val="uk-UA"/>
        </w:rPr>
      </w:pPr>
      <w:r w:rsidRPr="00214986">
        <w:rPr>
          <w:spacing w:val="2"/>
          <w:w w:val="107"/>
          <w:sz w:val="28"/>
          <w:szCs w:val="28"/>
          <w:lang w:val="uk-UA"/>
        </w:rPr>
        <w:t xml:space="preserve">КП НВМР </w:t>
      </w:r>
      <w:r w:rsidRPr="00214986">
        <w:rPr>
          <w:u w:val="single"/>
          <w:lang w:val="uk-UA"/>
        </w:rPr>
        <w:t>„</w:t>
      </w:r>
      <w:r w:rsidRPr="00214986">
        <w:rPr>
          <w:spacing w:val="2"/>
          <w:w w:val="107"/>
          <w:sz w:val="28"/>
          <w:szCs w:val="28"/>
          <w:lang w:val="uk-UA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pacing w:val="19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має</w:t>
      </w:r>
      <w:r w:rsidRPr="00214986">
        <w:rPr>
          <w:spacing w:val="18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лі</w:t>
      </w:r>
      <w:r w:rsidRPr="00214986">
        <w:rPr>
          <w:spacing w:val="1"/>
          <w:sz w:val="28"/>
          <w:szCs w:val="28"/>
          <w:lang w:val="uk-UA"/>
        </w:rPr>
        <w:t>ц</w:t>
      </w:r>
      <w:r w:rsidRPr="00214986">
        <w:rPr>
          <w:spacing w:val="-2"/>
          <w:sz w:val="28"/>
          <w:szCs w:val="28"/>
          <w:lang w:val="uk-UA"/>
        </w:rPr>
        <w:t>е</w:t>
      </w:r>
      <w:r w:rsidRPr="00214986">
        <w:rPr>
          <w:spacing w:val="1"/>
          <w:sz w:val="28"/>
          <w:szCs w:val="28"/>
          <w:lang w:val="uk-UA"/>
        </w:rPr>
        <w:t>н</w:t>
      </w:r>
      <w:r w:rsidRPr="00214986">
        <w:rPr>
          <w:sz w:val="28"/>
          <w:szCs w:val="28"/>
          <w:lang w:val="uk-UA"/>
        </w:rPr>
        <w:t>з</w:t>
      </w:r>
      <w:r w:rsidRPr="00214986">
        <w:rPr>
          <w:spacing w:val="1"/>
          <w:sz w:val="28"/>
          <w:szCs w:val="28"/>
          <w:lang w:val="uk-UA"/>
        </w:rPr>
        <w:t>ії</w:t>
      </w:r>
      <w:r w:rsidRPr="00214986">
        <w:rPr>
          <w:spacing w:val="18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на</w:t>
      </w:r>
      <w:r w:rsidRPr="00214986">
        <w:rPr>
          <w:spacing w:val="17"/>
          <w:sz w:val="28"/>
          <w:szCs w:val="28"/>
          <w:lang w:val="uk-UA"/>
        </w:rPr>
        <w:t xml:space="preserve"> </w:t>
      </w:r>
      <w:r w:rsidRPr="00214986">
        <w:rPr>
          <w:spacing w:val="1"/>
          <w:sz w:val="28"/>
          <w:szCs w:val="28"/>
          <w:lang w:val="uk-UA"/>
        </w:rPr>
        <w:t>н</w:t>
      </w:r>
      <w:r w:rsidRPr="00214986">
        <w:rPr>
          <w:sz w:val="28"/>
          <w:szCs w:val="28"/>
          <w:lang w:val="uk-UA"/>
        </w:rPr>
        <w:t>аст</w:t>
      </w:r>
      <w:r w:rsidRPr="00214986">
        <w:rPr>
          <w:spacing w:val="-4"/>
          <w:sz w:val="28"/>
          <w:szCs w:val="28"/>
          <w:lang w:val="uk-UA"/>
        </w:rPr>
        <w:t>у</w:t>
      </w:r>
      <w:r w:rsidRPr="00214986">
        <w:rPr>
          <w:spacing w:val="1"/>
          <w:sz w:val="28"/>
          <w:szCs w:val="28"/>
          <w:lang w:val="uk-UA"/>
        </w:rPr>
        <w:t>пн</w:t>
      </w:r>
      <w:r w:rsidRPr="00214986">
        <w:rPr>
          <w:sz w:val="28"/>
          <w:szCs w:val="28"/>
          <w:lang w:val="uk-UA"/>
        </w:rPr>
        <w:t>і</w:t>
      </w:r>
      <w:r w:rsidRPr="00214986">
        <w:rPr>
          <w:spacing w:val="18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ви</w:t>
      </w:r>
      <w:r w:rsidRPr="00214986">
        <w:rPr>
          <w:spacing w:val="1"/>
          <w:sz w:val="28"/>
          <w:szCs w:val="28"/>
          <w:lang w:val="uk-UA"/>
        </w:rPr>
        <w:t>д</w:t>
      </w:r>
      <w:r w:rsidRPr="00214986">
        <w:rPr>
          <w:sz w:val="28"/>
          <w:szCs w:val="28"/>
          <w:lang w:val="uk-UA"/>
        </w:rPr>
        <w:t>и</w:t>
      </w:r>
      <w:r w:rsidRPr="00214986">
        <w:rPr>
          <w:spacing w:val="17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д</w:t>
      </w:r>
      <w:r w:rsidRPr="00214986">
        <w:rPr>
          <w:spacing w:val="1"/>
          <w:sz w:val="28"/>
          <w:szCs w:val="28"/>
          <w:lang w:val="uk-UA"/>
        </w:rPr>
        <w:t>ія</w:t>
      </w:r>
      <w:r w:rsidRPr="00214986">
        <w:rPr>
          <w:sz w:val="28"/>
          <w:szCs w:val="28"/>
          <w:lang w:val="uk-UA"/>
        </w:rPr>
        <w:t>льн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z w:val="28"/>
          <w:szCs w:val="28"/>
          <w:lang w:val="uk-UA"/>
        </w:rPr>
        <w:t>с</w:t>
      </w:r>
      <w:r w:rsidRPr="00214986">
        <w:rPr>
          <w:spacing w:val="-3"/>
          <w:sz w:val="28"/>
          <w:szCs w:val="28"/>
          <w:lang w:val="uk-UA"/>
        </w:rPr>
        <w:t>т</w:t>
      </w:r>
      <w:r w:rsidRPr="00214986">
        <w:rPr>
          <w:spacing w:val="1"/>
          <w:sz w:val="28"/>
          <w:szCs w:val="28"/>
          <w:lang w:val="uk-UA"/>
        </w:rPr>
        <w:t>і</w:t>
      </w:r>
      <w:r w:rsidRPr="00214986">
        <w:rPr>
          <w:sz w:val="28"/>
          <w:szCs w:val="28"/>
          <w:lang w:val="uk-UA"/>
        </w:rPr>
        <w:t>:</w:t>
      </w:r>
      <w:r w:rsidRPr="00214986">
        <w:rPr>
          <w:spacing w:val="18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в</w:t>
      </w:r>
      <w:r w:rsidRPr="00214986">
        <w:rPr>
          <w:spacing w:val="-2"/>
          <w:sz w:val="28"/>
          <w:szCs w:val="28"/>
          <w:lang w:val="uk-UA"/>
        </w:rPr>
        <w:t>и</w:t>
      </w:r>
      <w:r w:rsidRPr="00214986">
        <w:rPr>
          <w:spacing w:val="1"/>
          <w:sz w:val="28"/>
          <w:szCs w:val="28"/>
          <w:lang w:val="uk-UA"/>
        </w:rPr>
        <w:t>р</w:t>
      </w:r>
      <w:r w:rsidRPr="00214986">
        <w:rPr>
          <w:sz w:val="28"/>
          <w:szCs w:val="28"/>
          <w:lang w:val="uk-UA"/>
        </w:rPr>
        <w:t>обн</w:t>
      </w:r>
      <w:r w:rsidRPr="00214986">
        <w:rPr>
          <w:spacing w:val="1"/>
          <w:sz w:val="28"/>
          <w:szCs w:val="28"/>
          <w:lang w:val="uk-UA"/>
        </w:rPr>
        <w:t>иц</w:t>
      </w:r>
      <w:r w:rsidRPr="00214986">
        <w:rPr>
          <w:sz w:val="28"/>
          <w:szCs w:val="28"/>
          <w:lang w:val="uk-UA"/>
        </w:rPr>
        <w:t>т</w:t>
      </w:r>
      <w:r w:rsidRPr="00214986">
        <w:rPr>
          <w:spacing w:val="-3"/>
          <w:sz w:val="28"/>
          <w:szCs w:val="28"/>
          <w:lang w:val="uk-UA"/>
        </w:rPr>
        <w:t>в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z w:val="28"/>
          <w:szCs w:val="28"/>
          <w:lang w:val="uk-UA"/>
        </w:rPr>
        <w:t>,</w:t>
      </w:r>
      <w:r w:rsidRPr="00214986">
        <w:rPr>
          <w:spacing w:val="18"/>
          <w:sz w:val="28"/>
          <w:szCs w:val="28"/>
          <w:lang w:val="uk-UA"/>
        </w:rPr>
        <w:t xml:space="preserve"> </w:t>
      </w:r>
      <w:r w:rsidRPr="00214986">
        <w:rPr>
          <w:spacing w:val="-3"/>
          <w:sz w:val="28"/>
          <w:szCs w:val="28"/>
          <w:lang w:val="uk-UA"/>
        </w:rPr>
        <w:t>т</w:t>
      </w:r>
      <w:r w:rsidRPr="00214986">
        <w:rPr>
          <w:spacing w:val="1"/>
          <w:sz w:val="28"/>
          <w:szCs w:val="28"/>
          <w:lang w:val="uk-UA"/>
        </w:rPr>
        <w:t>р</w:t>
      </w:r>
      <w:r w:rsidRPr="00214986">
        <w:rPr>
          <w:sz w:val="28"/>
          <w:szCs w:val="28"/>
          <w:lang w:val="uk-UA"/>
        </w:rPr>
        <w:t>ансп</w:t>
      </w:r>
      <w:r w:rsidRPr="00214986">
        <w:rPr>
          <w:spacing w:val="1"/>
          <w:sz w:val="28"/>
          <w:szCs w:val="28"/>
          <w:lang w:val="uk-UA"/>
        </w:rPr>
        <w:t>ор</w:t>
      </w:r>
      <w:r w:rsidRPr="00214986">
        <w:rPr>
          <w:sz w:val="28"/>
          <w:szCs w:val="28"/>
          <w:lang w:val="uk-UA"/>
        </w:rPr>
        <w:t>т</w:t>
      </w:r>
      <w:r w:rsidRPr="00214986">
        <w:rPr>
          <w:spacing w:val="-4"/>
          <w:sz w:val="28"/>
          <w:szCs w:val="28"/>
          <w:lang w:val="uk-UA"/>
        </w:rPr>
        <w:t>у</w:t>
      </w:r>
      <w:r w:rsidRPr="00214986">
        <w:rPr>
          <w:sz w:val="28"/>
          <w:szCs w:val="28"/>
          <w:lang w:val="uk-UA"/>
        </w:rPr>
        <w:t>ва</w:t>
      </w:r>
      <w:r w:rsidRPr="00214986">
        <w:rPr>
          <w:spacing w:val="1"/>
          <w:sz w:val="28"/>
          <w:szCs w:val="28"/>
          <w:lang w:val="uk-UA"/>
        </w:rPr>
        <w:t>н</w:t>
      </w:r>
      <w:r w:rsidRPr="00214986">
        <w:rPr>
          <w:spacing w:val="-2"/>
          <w:sz w:val="28"/>
          <w:szCs w:val="28"/>
          <w:lang w:val="uk-UA"/>
        </w:rPr>
        <w:t>н</w:t>
      </w:r>
      <w:r w:rsidRPr="00214986">
        <w:rPr>
          <w:sz w:val="28"/>
          <w:szCs w:val="28"/>
          <w:lang w:val="uk-UA"/>
        </w:rPr>
        <w:t>я</w:t>
      </w:r>
      <w:r w:rsidRPr="00214986">
        <w:rPr>
          <w:spacing w:val="17"/>
          <w:sz w:val="28"/>
          <w:szCs w:val="28"/>
          <w:lang w:val="uk-UA"/>
        </w:rPr>
        <w:t>, постачання</w:t>
      </w:r>
      <w:r w:rsidRPr="00214986">
        <w:rPr>
          <w:spacing w:val="15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те</w:t>
      </w:r>
      <w:r w:rsidRPr="00214986">
        <w:rPr>
          <w:spacing w:val="1"/>
          <w:sz w:val="28"/>
          <w:szCs w:val="28"/>
          <w:lang w:val="uk-UA"/>
        </w:rPr>
        <w:t>п</w:t>
      </w:r>
      <w:r w:rsidRPr="00214986">
        <w:rPr>
          <w:sz w:val="28"/>
          <w:szCs w:val="28"/>
          <w:lang w:val="uk-UA"/>
        </w:rPr>
        <w:t>л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pacing w:val="-3"/>
          <w:sz w:val="28"/>
          <w:szCs w:val="28"/>
          <w:lang w:val="uk-UA"/>
        </w:rPr>
        <w:t>в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z w:val="28"/>
          <w:szCs w:val="28"/>
          <w:lang w:val="uk-UA"/>
        </w:rPr>
        <w:t>ї</w:t>
      </w:r>
      <w:r w:rsidRPr="00214986">
        <w:rPr>
          <w:spacing w:val="18"/>
          <w:sz w:val="28"/>
          <w:szCs w:val="28"/>
          <w:lang w:val="uk-UA"/>
        </w:rPr>
        <w:t xml:space="preserve"> </w:t>
      </w:r>
      <w:r w:rsidRPr="00214986">
        <w:rPr>
          <w:spacing w:val="-2"/>
          <w:sz w:val="28"/>
          <w:szCs w:val="28"/>
          <w:lang w:val="uk-UA"/>
        </w:rPr>
        <w:t>е</w:t>
      </w:r>
      <w:r w:rsidRPr="00214986">
        <w:rPr>
          <w:spacing w:val="1"/>
          <w:sz w:val="28"/>
          <w:szCs w:val="28"/>
          <w:lang w:val="uk-UA"/>
        </w:rPr>
        <w:t>н</w:t>
      </w:r>
      <w:r w:rsidRPr="00214986">
        <w:rPr>
          <w:spacing w:val="-2"/>
          <w:sz w:val="28"/>
          <w:szCs w:val="28"/>
          <w:lang w:val="uk-UA"/>
        </w:rPr>
        <w:t>е</w:t>
      </w:r>
      <w:r w:rsidRPr="00214986">
        <w:rPr>
          <w:spacing w:val="1"/>
          <w:sz w:val="28"/>
          <w:szCs w:val="28"/>
          <w:lang w:val="uk-UA"/>
        </w:rPr>
        <w:t>р</w:t>
      </w:r>
      <w:r w:rsidRPr="00214986">
        <w:rPr>
          <w:sz w:val="28"/>
          <w:szCs w:val="28"/>
          <w:lang w:val="uk-UA"/>
        </w:rPr>
        <w:t>гії;</w:t>
      </w:r>
      <w:r w:rsidRPr="00214986">
        <w:rPr>
          <w:spacing w:val="18"/>
          <w:sz w:val="28"/>
          <w:szCs w:val="28"/>
          <w:lang w:val="uk-UA"/>
        </w:rPr>
        <w:t xml:space="preserve"> </w:t>
      </w:r>
      <w:r w:rsidRPr="00214986">
        <w:rPr>
          <w:spacing w:val="-2"/>
          <w:sz w:val="28"/>
          <w:szCs w:val="28"/>
          <w:lang w:val="uk-UA"/>
        </w:rPr>
        <w:t>м</w:t>
      </w:r>
      <w:r w:rsidRPr="00214986">
        <w:rPr>
          <w:spacing w:val="1"/>
          <w:sz w:val="28"/>
          <w:szCs w:val="28"/>
          <w:lang w:val="uk-UA"/>
        </w:rPr>
        <w:t>он</w:t>
      </w:r>
      <w:r w:rsidRPr="00214986">
        <w:rPr>
          <w:spacing w:val="-3"/>
          <w:sz w:val="28"/>
          <w:szCs w:val="28"/>
          <w:lang w:val="uk-UA"/>
        </w:rPr>
        <w:t>т</w:t>
      </w:r>
      <w:r w:rsidRPr="00214986">
        <w:rPr>
          <w:sz w:val="28"/>
          <w:szCs w:val="28"/>
          <w:lang w:val="uk-UA"/>
        </w:rPr>
        <w:t>аж</w:t>
      </w:r>
      <w:r w:rsidRPr="00214986">
        <w:rPr>
          <w:spacing w:val="14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та</w:t>
      </w:r>
      <w:r w:rsidRPr="00214986">
        <w:rPr>
          <w:spacing w:val="17"/>
          <w:sz w:val="28"/>
          <w:szCs w:val="28"/>
          <w:lang w:val="uk-UA"/>
        </w:rPr>
        <w:t xml:space="preserve"> </w:t>
      </w:r>
      <w:r w:rsidRPr="00214986">
        <w:rPr>
          <w:spacing w:val="1"/>
          <w:sz w:val="28"/>
          <w:szCs w:val="28"/>
          <w:lang w:val="uk-UA"/>
        </w:rPr>
        <w:t>р</w:t>
      </w:r>
      <w:r w:rsidRPr="00214986">
        <w:rPr>
          <w:sz w:val="28"/>
          <w:szCs w:val="28"/>
          <w:lang w:val="uk-UA"/>
        </w:rPr>
        <w:t>е</w:t>
      </w:r>
      <w:r w:rsidRPr="00214986">
        <w:rPr>
          <w:spacing w:val="-2"/>
          <w:sz w:val="28"/>
          <w:szCs w:val="28"/>
          <w:lang w:val="uk-UA"/>
        </w:rPr>
        <w:t>м</w:t>
      </w:r>
      <w:r w:rsidRPr="00214986">
        <w:rPr>
          <w:spacing w:val="1"/>
          <w:sz w:val="28"/>
          <w:szCs w:val="28"/>
          <w:lang w:val="uk-UA"/>
        </w:rPr>
        <w:t>он</w:t>
      </w:r>
      <w:r w:rsidRPr="00214986">
        <w:rPr>
          <w:sz w:val="28"/>
          <w:szCs w:val="28"/>
          <w:lang w:val="uk-UA"/>
        </w:rPr>
        <w:t>т</w:t>
      </w:r>
      <w:r w:rsidRPr="00214986">
        <w:rPr>
          <w:spacing w:val="16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т</w:t>
      </w:r>
      <w:r w:rsidRPr="00214986">
        <w:rPr>
          <w:spacing w:val="-2"/>
          <w:sz w:val="28"/>
          <w:szCs w:val="28"/>
          <w:lang w:val="uk-UA"/>
        </w:rPr>
        <w:t>е</w:t>
      </w:r>
      <w:r w:rsidRPr="00214986">
        <w:rPr>
          <w:spacing w:val="1"/>
          <w:sz w:val="28"/>
          <w:szCs w:val="28"/>
          <w:lang w:val="uk-UA"/>
        </w:rPr>
        <w:t>х</w:t>
      </w:r>
      <w:r w:rsidRPr="00214986">
        <w:rPr>
          <w:sz w:val="28"/>
          <w:szCs w:val="28"/>
          <w:lang w:val="uk-UA"/>
        </w:rPr>
        <w:t>н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z w:val="28"/>
          <w:szCs w:val="28"/>
          <w:lang w:val="uk-UA"/>
        </w:rPr>
        <w:t>логічн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z w:val="28"/>
          <w:szCs w:val="28"/>
          <w:lang w:val="uk-UA"/>
        </w:rPr>
        <w:t>го</w:t>
      </w:r>
      <w:r w:rsidRPr="00214986">
        <w:rPr>
          <w:spacing w:val="25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о</w:t>
      </w:r>
      <w:r w:rsidRPr="00214986">
        <w:rPr>
          <w:spacing w:val="1"/>
          <w:sz w:val="28"/>
          <w:szCs w:val="28"/>
          <w:lang w:val="uk-UA"/>
        </w:rPr>
        <w:t>б</w:t>
      </w:r>
      <w:r w:rsidRPr="00214986">
        <w:rPr>
          <w:sz w:val="28"/>
          <w:szCs w:val="28"/>
          <w:lang w:val="uk-UA"/>
        </w:rPr>
        <w:t>лад</w:t>
      </w:r>
      <w:r w:rsidRPr="00214986">
        <w:rPr>
          <w:spacing w:val="1"/>
          <w:sz w:val="28"/>
          <w:szCs w:val="28"/>
          <w:lang w:val="uk-UA"/>
        </w:rPr>
        <w:t>н</w:t>
      </w:r>
      <w:r w:rsidRPr="00214986">
        <w:rPr>
          <w:spacing w:val="-2"/>
          <w:sz w:val="28"/>
          <w:szCs w:val="28"/>
          <w:lang w:val="uk-UA"/>
        </w:rPr>
        <w:t>а</w:t>
      </w:r>
      <w:r w:rsidRPr="00214986">
        <w:rPr>
          <w:spacing w:val="1"/>
          <w:sz w:val="28"/>
          <w:szCs w:val="28"/>
          <w:lang w:val="uk-UA"/>
        </w:rPr>
        <w:t>ння,</w:t>
      </w:r>
      <w:r w:rsidRPr="00214986">
        <w:rPr>
          <w:spacing w:val="24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має</w:t>
      </w:r>
      <w:r w:rsidRPr="00214986">
        <w:rPr>
          <w:spacing w:val="23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в</w:t>
      </w:r>
      <w:r w:rsidRPr="00214986">
        <w:rPr>
          <w:spacing w:val="1"/>
          <w:sz w:val="28"/>
          <w:szCs w:val="28"/>
          <w:lang w:val="uk-UA"/>
        </w:rPr>
        <w:t>ідпо</w:t>
      </w:r>
      <w:r w:rsidRPr="00214986">
        <w:rPr>
          <w:spacing w:val="-3"/>
          <w:sz w:val="28"/>
          <w:szCs w:val="28"/>
          <w:lang w:val="uk-UA"/>
        </w:rPr>
        <w:t>в</w:t>
      </w:r>
      <w:r w:rsidRPr="00214986">
        <w:rPr>
          <w:sz w:val="28"/>
          <w:szCs w:val="28"/>
          <w:lang w:val="uk-UA"/>
        </w:rPr>
        <w:t>і</w:t>
      </w:r>
      <w:r w:rsidRPr="00214986">
        <w:rPr>
          <w:spacing w:val="1"/>
          <w:sz w:val="28"/>
          <w:szCs w:val="28"/>
          <w:lang w:val="uk-UA"/>
        </w:rPr>
        <w:t>д</w:t>
      </w:r>
      <w:r w:rsidRPr="00214986">
        <w:rPr>
          <w:sz w:val="28"/>
          <w:szCs w:val="28"/>
          <w:lang w:val="uk-UA"/>
        </w:rPr>
        <w:t>ні</w:t>
      </w:r>
      <w:r w:rsidRPr="00214986">
        <w:rPr>
          <w:spacing w:val="22"/>
          <w:sz w:val="28"/>
          <w:szCs w:val="28"/>
          <w:lang w:val="uk-UA"/>
        </w:rPr>
        <w:t xml:space="preserve"> </w:t>
      </w:r>
      <w:r w:rsidRPr="00214986">
        <w:rPr>
          <w:spacing w:val="1"/>
          <w:sz w:val="28"/>
          <w:szCs w:val="28"/>
          <w:lang w:val="uk-UA"/>
        </w:rPr>
        <w:t>до</w:t>
      </w:r>
      <w:r w:rsidRPr="00214986">
        <w:rPr>
          <w:sz w:val="28"/>
          <w:szCs w:val="28"/>
          <w:lang w:val="uk-UA"/>
        </w:rPr>
        <w:t>зв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pacing w:val="-3"/>
          <w:sz w:val="28"/>
          <w:szCs w:val="28"/>
          <w:lang w:val="uk-UA"/>
        </w:rPr>
        <w:t>л</w:t>
      </w:r>
      <w:r w:rsidRPr="00214986">
        <w:rPr>
          <w:sz w:val="28"/>
          <w:szCs w:val="28"/>
          <w:lang w:val="uk-UA"/>
        </w:rPr>
        <w:t>и</w:t>
      </w:r>
      <w:r w:rsidRPr="00214986">
        <w:rPr>
          <w:spacing w:val="25"/>
          <w:sz w:val="28"/>
          <w:szCs w:val="28"/>
          <w:lang w:val="uk-UA"/>
        </w:rPr>
        <w:t xml:space="preserve"> </w:t>
      </w:r>
      <w:r w:rsidRPr="00214986">
        <w:rPr>
          <w:spacing w:val="1"/>
          <w:sz w:val="28"/>
          <w:szCs w:val="28"/>
          <w:lang w:val="uk-UA"/>
        </w:rPr>
        <w:t>н</w:t>
      </w:r>
      <w:r w:rsidRPr="00214986">
        <w:rPr>
          <w:sz w:val="28"/>
          <w:szCs w:val="28"/>
          <w:lang w:val="uk-UA"/>
        </w:rPr>
        <w:t>а</w:t>
      </w:r>
      <w:r w:rsidRPr="00214986">
        <w:rPr>
          <w:spacing w:val="24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в</w:t>
      </w:r>
      <w:r w:rsidRPr="00214986">
        <w:rPr>
          <w:spacing w:val="1"/>
          <w:sz w:val="28"/>
          <w:szCs w:val="28"/>
          <w:lang w:val="uk-UA"/>
        </w:rPr>
        <w:t>и</w:t>
      </w:r>
      <w:r w:rsidRPr="00214986">
        <w:rPr>
          <w:spacing w:val="-2"/>
          <w:sz w:val="28"/>
          <w:szCs w:val="28"/>
          <w:lang w:val="uk-UA"/>
        </w:rPr>
        <w:t>к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z w:val="28"/>
          <w:szCs w:val="28"/>
          <w:lang w:val="uk-UA"/>
        </w:rPr>
        <w:t>н</w:t>
      </w:r>
      <w:r w:rsidRPr="00214986">
        <w:rPr>
          <w:spacing w:val="-2"/>
          <w:sz w:val="28"/>
          <w:szCs w:val="28"/>
          <w:lang w:val="uk-UA"/>
        </w:rPr>
        <w:t>а</w:t>
      </w:r>
      <w:r w:rsidRPr="00214986">
        <w:rPr>
          <w:spacing w:val="1"/>
          <w:sz w:val="28"/>
          <w:szCs w:val="28"/>
          <w:lang w:val="uk-UA"/>
        </w:rPr>
        <w:t>нн</w:t>
      </w:r>
      <w:r w:rsidRPr="00214986">
        <w:rPr>
          <w:sz w:val="28"/>
          <w:szCs w:val="28"/>
          <w:lang w:val="uk-UA"/>
        </w:rPr>
        <w:t>я</w:t>
      </w:r>
      <w:r w:rsidRPr="00214986">
        <w:rPr>
          <w:spacing w:val="24"/>
          <w:sz w:val="28"/>
          <w:szCs w:val="28"/>
          <w:lang w:val="uk-UA"/>
        </w:rPr>
        <w:t xml:space="preserve"> </w:t>
      </w:r>
      <w:r w:rsidRPr="00214986">
        <w:rPr>
          <w:spacing w:val="-2"/>
          <w:sz w:val="28"/>
          <w:szCs w:val="28"/>
          <w:lang w:val="uk-UA"/>
        </w:rPr>
        <w:t>с</w:t>
      </w:r>
      <w:r w:rsidRPr="00214986">
        <w:rPr>
          <w:spacing w:val="1"/>
          <w:sz w:val="28"/>
          <w:szCs w:val="28"/>
          <w:lang w:val="uk-UA"/>
        </w:rPr>
        <w:t>п</w:t>
      </w:r>
      <w:r w:rsidRPr="00214986">
        <w:rPr>
          <w:spacing w:val="-2"/>
          <w:sz w:val="28"/>
          <w:szCs w:val="28"/>
          <w:lang w:val="uk-UA"/>
        </w:rPr>
        <w:t>е</w:t>
      </w:r>
      <w:r w:rsidRPr="00214986">
        <w:rPr>
          <w:spacing w:val="1"/>
          <w:sz w:val="28"/>
          <w:szCs w:val="28"/>
          <w:lang w:val="uk-UA"/>
        </w:rPr>
        <w:t>ці</w:t>
      </w:r>
      <w:r w:rsidRPr="00214986">
        <w:rPr>
          <w:sz w:val="28"/>
          <w:szCs w:val="28"/>
          <w:lang w:val="uk-UA"/>
        </w:rPr>
        <w:t>а</w:t>
      </w:r>
      <w:r w:rsidRPr="00214986">
        <w:rPr>
          <w:spacing w:val="-3"/>
          <w:sz w:val="28"/>
          <w:szCs w:val="28"/>
          <w:lang w:val="uk-UA"/>
        </w:rPr>
        <w:t>л</w:t>
      </w:r>
      <w:r w:rsidRPr="00214986">
        <w:rPr>
          <w:spacing w:val="1"/>
          <w:sz w:val="28"/>
          <w:szCs w:val="28"/>
          <w:lang w:val="uk-UA"/>
        </w:rPr>
        <w:t>і</w:t>
      </w:r>
      <w:r w:rsidRPr="00214986">
        <w:rPr>
          <w:sz w:val="28"/>
          <w:szCs w:val="28"/>
          <w:lang w:val="uk-UA"/>
        </w:rPr>
        <w:t>з</w:t>
      </w:r>
      <w:r w:rsidRPr="00214986">
        <w:rPr>
          <w:spacing w:val="1"/>
          <w:sz w:val="28"/>
          <w:szCs w:val="28"/>
          <w:lang w:val="uk-UA"/>
        </w:rPr>
        <w:t>о</w:t>
      </w:r>
      <w:r w:rsidRPr="00214986">
        <w:rPr>
          <w:sz w:val="28"/>
          <w:szCs w:val="28"/>
          <w:lang w:val="uk-UA"/>
        </w:rPr>
        <w:t>в</w:t>
      </w:r>
      <w:r w:rsidRPr="00214986">
        <w:rPr>
          <w:spacing w:val="-2"/>
          <w:sz w:val="28"/>
          <w:szCs w:val="28"/>
          <w:lang w:val="uk-UA"/>
        </w:rPr>
        <w:t>а</w:t>
      </w:r>
      <w:r w:rsidRPr="00214986">
        <w:rPr>
          <w:spacing w:val="1"/>
          <w:sz w:val="28"/>
          <w:szCs w:val="28"/>
          <w:lang w:val="uk-UA"/>
        </w:rPr>
        <w:t>н</w:t>
      </w:r>
      <w:r w:rsidRPr="00214986">
        <w:rPr>
          <w:sz w:val="28"/>
          <w:szCs w:val="28"/>
          <w:lang w:val="uk-UA"/>
        </w:rPr>
        <w:t>их</w:t>
      </w:r>
      <w:r w:rsidRPr="00214986">
        <w:rPr>
          <w:spacing w:val="22"/>
          <w:sz w:val="28"/>
          <w:szCs w:val="28"/>
          <w:lang w:val="uk-UA"/>
        </w:rPr>
        <w:t xml:space="preserve"> </w:t>
      </w:r>
      <w:r w:rsidRPr="00214986">
        <w:rPr>
          <w:spacing w:val="1"/>
          <w:sz w:val="28"/>
          <w:szCs w:val="28"/>
          <w:lang w:val="uk-UA"/>
        </w:rPr>
        <w:t>робі</w:t>
      </w:r>
      <w:r w:rsidRPr="00214986">
        <w:rPr>
          <w:sz w:val="28"/>
          <w:szCs w:val="28"/>
          <w:lang w:val="uk-UA"/>
        </w:rPr>
        <w:t xml:space="preserve">т та повністю укомплектоване оперативно – технічним персоналом та фахівцями для проведення вищезазначених робіт. </w:t>
      </w:r>
      <w:r w:rsidRPr="00214986">
        <w:rPr>
          <w:color w:val="000000"/>
          <w:spacing w:val="6"/>
          <w:sz w:val="28"/>
          <w:szCs w:val="28"/>
          <w:lang w:val="uk-UA"/>
        </w:rPr>
        <w:t xml:space="preserve">Види діяльності, які потребують спеціальних дозволів та </w:t>
      </w:r>
      <w:r w:rsidRPr="00214986">
        <w:rPr>
          <w:color w:val="000000"/>
          <w:spacing w:val="5"/>
          <w:sz w:val="28"/>
          <w:szCs w:val="28"/>
          <w:lang w:val="uk-UA"/>
        </w:rPr>
        <w:t xml:space="preserve">ліцензій, передбачених законодавством України, здійснюються  </w:t>
      </w:r>
      <w:r w:rsidRPr="00214986">
        <w:rPr>
          <w:color w:val="000000"/>
          <w:spacing w:val="-2"/>
          <w:sz w:val="28"/>
          <w:szCs w:val="28"/>
          <w:lang w:val="uk-UA"/>
        </w:rPr>
        <w:t>підприємством після їх одержання.</w:t>
      </w:r>
      <w:r w:rsidRPr="00214986">
        <w:rPr>
          <w:sz w:val="28"/>
          <w:szCs w:val="28"/>
          <w:lang w:val="uk-UA"/>
        </w:rPr>
        <w:t xml:space="preserve">      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ab/>
      </w:r>
      <w:r w:rsidRPr="00214986">
        <w:rPr>
          <w:sz w:val="28"/>
          <w:szCs w:val="28"/>
        </w:rPr>
        <w:t>1.3.Оцінка існуючого технічного стану систем теплопостачання.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  <w:rPr>
          <w:b/>
          <w:sz w:val="28"/>
          <w:szCs w:val="28"/>
        </w:rPr>
      </w:pPr>
    </w:p>
    <w:p w:rsidR="00571D71" w:rsidRPr="00214986" w:rsidRDefault="00571D71" w:rsidP="001F537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58" w:lineRule="auto"/>
        <w:jc w:val="both"/>
        <w:rPr>
          <w:sz w:val="28"/>
          <w:szCs w:val="28"/>
        </w:rPr>
      </w:pPr>
      <w:r w:rsidRPr="00214986">
        <w:rPr>
          <w:spacing w:val="2"/>
          <w:w w:val="107"/>
          <w:sz w:val="28"/>
          <w:szCs w:val="28"/>
          <w:lang w:val="uk-UA"/>
        </w:rPr>
        <w:t xml:space="preserve">     </w:t>
      </w:r>
      <w:r w:rsidRPr="00214986">
        <w:rPr>
          <w:spacing w:val="2"/>
          <w:w w:val="107"/>
          <w:sz w:val="28"/>
          <w:szCs w:val="28"/>
        </w:rPr>
        <w:t>КП</w:t>
      </w:r>
      <w:r w:rsidRPr="00214986">
        <w:rPr>
          <w:spacing w:val="2"/>
          <w:w w:val="107"/>
          <w:sz w:val="28"/>
          <w:szCs w:val="28"/>
          <w:lang w:val="uk-UA"/>
        </w:rPr>
        <w:t xml:space="preserve"> </w:t>
      </w:r>
      <w:r w:rsidRPr="00214986">
        <w:rPr>
          <w:spacing w:val="2"/>
          <w:w w:val="107"/>
          <w:sz w:val="28"/>
          <w:szCs w:val="28"/>
        </w:rPr>
        <w:t xml:space="preserve">НВМР </w:t>
      </w:r>
      <w:r w:rsidRPr="00214986">
        <w:rPr>
          <w:u w:val="single"/>
        </w:rPr>
        <w:t>„</w:t>
      </w:r>
      <w:r w:rsidRPr="00214986">
        <w:rPr>
          <w:spacing w:val="2"/>
          <w:w w:val="107"/>
          <w:sz w:val="28"/>
          <w:szCs w:val="28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pacing w:val="2"/>
          <w:w w:val="107"/>
          <w:sz w:val="28"/>
          <w:szCs w:val="28"/>
        </w:rPr>
        <w:t xml:space="preserve"> (далі- Підприємство) має на балансі 25 котелень,</w:t>
      </w:r>
      <w:r w:rsidRPr="00214986">
        <w:rPr>
          <w:sz w:val="28"/>
          <w:szCs w:val="28"/>
        </w:rPr>
        <w:t xml:space="preserve"> загальною встановленою потужністю </w:t>
      </w:r>
      <w:r w:rsidRPr="00214986">
        <w:rPr>
          <w:sz w:val="28"/>
          <w:szCs w:val="28"/>
          <w:lang w:val="uk-UA"/>
        </w:rPr>
        <w:t>90,865</w:t>
      </w:r>
      <w:r w:rsidRPr="00214986">
        <w:rPr>
          <w:sz w:val="28"/>
          <w:szCs w:val="28"/>
        </w:rPr>
        <w:t xml:space="preserve"> Гкал/годину,</w:t>
      </w:r>
      <w:r w:rsidRPr="00214986">
        <w:rPr>
          <w:spacing w:val="2"/>
          <w:w w:val="107"/>
          <w:sz w:val="28"/>
          <w:szCs w:val="28"/>
        </w:rPr>
        <w:t xml:space="preserve"> які забезпечують централізоване теплопостачання для міських споживачів теплової енергії. Паливом для 2</w:t>
      </w:r>
      <w:r w:rsidRPr="00214986">
        <w:rPr>
          <w:spacing w:val="2"/>
          <w:w w:val="107"/>
          <w:sz w:val="28"/>
          <w:szCs w:val="28"/>
          <w:lang w:val="uk-UA"/>
        </w:rPr>
        <w:t>3</w:t>
      </w:r>
      <w:r w:rsidRPr="00214986">
        <w:rPr>
          <w:spacing w:val="2"/>
          <w:w w:val="107"/>
          <w:sz w:val="28"/>
          <w:szCs w:val="28"/>
        </w:rPr>
        <w:t xml:space="preserve">-х котелень  є природний газ,    для 1-ї   пелети , на одній встановлений теплогенератор модульний, який працює на дровах. Котельня, яка працює на пелетах, передана   в оренду.  </w:t>
      </w:r>
      <w:r w:rsidRPr="00214986">
        <w:rPr>
          <w:sz w:val="28"/>
          <w:szCs w:val="28"/>
        </w:rPr>
        <w:t xml:space="preserve"> Коефіцієнт використання встановленої потужності котелень становить</w:t>
      </w:r>
      <w:r w:rsidRPr="00214986">
        <w:rPr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</w:rPr>
        <w:t>43</w:t>
      </w:r>
      <w:r w:rsidRPr="00214986">
        <w:rPr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</w:rPr>
        <w:t xml:space="preserve">%. </w:t>
      </w:r>
      <w:r w:rsidRPr="00214986">
        <w:rPr>
          <w:sz w:val="28"/>
          <w:szCs w:val="28"/>
          <w:lang w:val="uk-UA"/>
        </w:rPr>
        <w:t>В автоматизованому режимі управління  без  операторів   працюють  19 котелень .</w:t>
      </w:r>
    </w:p>
    <w:p w:rsidR="00571D71" w:rsidRPr="00214986" w:rsidRDefault="00571D71" w:rsidP="001F5371">
      <w:pPr>
        <w:tabs>
          <w:tab w:val="left" w:pos="360"/>
        </w:tabs>
        <w:jc w:val="both"/>
        <w:rPr>
          <w:sz w:val="28"/>
          <w:szCs w:val="28"/>
        </w:rPr>
      </w:pPr>
      <w:r w:rsidRPr="00214986">
        <w:rPr>
          <w:spacing w:val="2"/>
          <w:w w:val="107"/>
          <w:sz w:val="28"/>
          <w:szCs w:val="28"/>
          <w:lang w:val="uk-UA"/>
        </w:rPr>
        <w:t xml:space="preserve">      </w:t>
      </w:r>
      <w:r w:rsidRPr="00214986">
        <w:rPr>
          <w:sz w:val="28"/>
          <w:szCs w:val="28"/>
          <w:lang w:val="uk-UA"/>
        </w:rPr>
        <w:t>Підприємст</w:t>
      </w:r>
      <w:r w:rsidRPr="00214986">
        <w:rPr>
          <w:sz w:val="28"/>
          <w:szCs w:val="28"/>
        </w:rPr>
        <w:t>во  послугу гарячого водопостачання не надає.</w:t>
      </w:r>
    </w:p>
    <w:p w:rsidR="00571D71" w:rsidRPr="00214986" w:rsidRDefault="00571D71" w:rsidP="001F5371">
      <w:pPr>
        <w:jc w:val="both"/>
        <w:rPr>
          <w:spacing w:val="2"/>
          <w:w w:val="107"/>
          <w:sz w:val="28"/>
          <w:szCs w:val="28"/>
          <w:lang w:val="uk-UA"/>
        </w:rPr>
      </w:pPr>
      <w:r w:rsidRPr="00214986">
        <w:rPr>
          <w:spacing w:val="2"/>
          <w:w w:val="107"/>
          <w:sz w:val="28"/>
          <w:szCs w:val="28"/>
          <w:lang w:val="uk-UA"/>
        </w:rPr>
        <w:t xml:space="preserve">Запланований  на  2020-2021 роки   корисний відпуск тепла  для послуги    централізованого  опалення  - 57,214  тис.Гкал. 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Інформація про котельне обладнання, яке працює на  природному газу : марка, строк експлуатації, кількість, ККД наведені в таблиці.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5" w:lineRule="exact"/>
        <w:rPr>
          <w:color w:val="FF0000"/>
          <w:sz w:val="28"/>
          <w:szCs w:val="28"/>
        </w:rPr>
      </w:pPr>
    </w:p>
    <w:tbl>
      <w:tblPr>
        <w:tblW w:w="101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194"/>
        <w:gridCol w:w="1276"/>
        <w:gridCol w:w="992"/>
        <w:gridCol w:w="1300"/>
        <w:gridCol w:w="851"/>
        <w:gridCol w:w="1843"/>
        <w:gridCol w:w="1275"/>
      </w:tblGrid>
      <w:tr w:rsidR="00571D71" w:rsidRPr="00214986" w:rsidTr="001F5371">
        <w:tc>
          <w:tcPr>
            <w:tcW w:w="434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№</w:t>
            </w:r>
          </w:p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з/п</w:t>
            </w:r>
          </w:p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571D71" w:rsidRPr="00214986" w:rsidRDefault="00571D71" w:rsidP="001F5371">
            <w:pPr>
              <w:ind w:left="-107" w:right="-108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Y</w:t>
            </w:r>
            <w:r w:rsidRPr="00214986">
              <w:rPr>
                <w:sz w:val="18"/>
                <w:szCs w:val="18"/>
                <w:lang w:val="uk-UA"/>
              </w:rPr>
              <w:t xml:space="preserve">азва котельні, місцезнаходження, </w:t>
            </w:r>
          </w:p>
        </w:tc>
        <w:tc>
          <w:tcPr>
            <w:tcW w:w="1276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Вид діяльності</w:t>
            </w:r>
          </w:p>
        </w:tc>
        <w:tc>
          <w:tcPr>
            <w:tcW w:w="6261" w:type="dxa"/>
            <w:gridSpan w:val="5"/>
            <w:vAlign w:val="center"/>
          </w:tcPr>
          <w:p w:rsidR="00571D71" w:rsidRPr="00214986" w:rsidRDefault="00571D71" w:rsidP="001F5371">
            <w:pPr>
              <w:tabs>
                <w:tab w:val="left" w:pos="1168"/>
              </w:tabs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Основне обладнання</w:t>
            </w:r>
          </w:p>
        </w:tc>
      </w:tr>
      <w:tr w:rsidR="00571D71" w:rsidRPr="00214986" w:rsidTr="001F5371">
        <w:tc>
          <w:tcPr>
            <w:tcW w:w="434" w:type="dxa"/>
            <w:vMerge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2194" w:type="dxa"/>
            <w:vMerge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6261" w:type="dxa"/>
            <w:gridSpan w:val="5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теплогенеруюче обладнання</w:t>
            </w:r>
          </w:p>
        </w:tc>
      </w:tr>
      <w:tr w:rsidR="00571D71" w:rsidRPr="00214986" w:rsidTr="001F5371">
        <w:tc>
          <w:tcPr>
            <w:tcW w:w="434" w:type="dxa"/>
            <w:vMerge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2194" w:type="dxa"/>
            <w:vMerge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ind w:left="-109" w:right="-108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загальна встановлена потужність обладнання, Гкал/год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тип, марка котла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 xml:space="preserve">вид палива 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потужність, Гкал/год,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 xml:space="preserve"> ККД котла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кількість котлів/строк експлуатації на момент установлення, шт.</w:t>
            </w:r>
            <w:r w:rsidRPr="00214986">
              <w:rPr>
                <w:sz w:val="18"/>
                <w:szCs w:val="18"/>
              </w:rPr>
              <w:t>/</w:t>
            </w:r>
            <w:r w:rsidRPr="00214986">
              <w:rPr>
                <w:sz w:val="18"/>
                <w:szCs w:val="18"/>
                <w:lang w:val="uk-UA"/>
              </w:rPr>
              <w:t>років</w:t>
            </w:r>
          </w:p>
        </w:tc>
      </w:tr>
      <w:tr w:rsidR="00571D71" w:rsidRPr="00214986" w:rsidTr="001F5371">
        <w:tc>
          <w:tcPr>
            <w:tcW w:w="434" w:type="dxa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21498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1498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571D71" w:rsidRPr="00214986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1498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</w:tcPr>
          <w:p w:rsidR="00571D71" w:rsidRPr="00214986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1498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</w:tcPr>
          <w:p w:rsidR="00571D71" w:rsidRPr="00214986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1498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571D71" w:rsidRPr="00214986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14986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</w:tcPr>
          <w:p w:rsidR="00571D71" w:rsidRPr="00214986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14986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75" w:type="dxa"/>
          </w:tcPr>
          <w:p w:rsidR="00571D71" w:rsidRPr="00214986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14986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214986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214986">
              <w:rPr>
                <w:bCs/>
                <w:iCs/>
                <w:sz w:val="20"/>
                <w:szCs w:val="20"/>
              </w:rPr>
              <w:t>П</w:t>
            </w:r>
            <w:r w:rsidRPr="00214986">
              <w:rPr>
                <w:bCs/>
                <w:iCs/>
                <w:sz w:val="20"/>
                <w:szCs w:val="20"/>
                <w:lang w:val="uk-UA"/>
              </w:rPr>
              <w:t>ушкіна</w:t>
            </w:r>
            <w:r w:rsidRPr="00214986">
              <w:rPr>
                <w:bCs/>
                <w:iCs/>
                <w:sz w:val="20"/>
                <w:szCs w:val="20"/>
              </w:rPr>
              <w:t>, 8</w:t>
            </w:r>
          </w:p>
          <w:p w:rsidR="00571D71" w:rsidRPr="00214986" w:rsidRDefault="00571D71" w:rsidP="001F5371">
            <w:pPr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(технічне переонащення в 2020 році)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t>16,8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КВ-Г-7,56-150</w:t>
            </w:r>
          </w:p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t>RTQ 4500 ТК</w:t>
            </w:r>
            <w:r w:rsidRPr="00214986">
              <w:rPr>
                <w:lang w:val="uk-UA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30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6,5 / 87</w:t>
            </w:r>
          </w:p>
          <w:p w:rsidR="00571D71" w:rsidRPr="00214986" w:rsidRDefault="00571D71" w:rsidP="001F5371">
            <w:pPr>
              <w:ind w:left="-130"/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3,87 / 93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1/</w:t>
            </w:r>
            <w:r w:rsidRPr="00214986">
              <w:rPr>
                <w:sz w:val="18"/>
                <w:szCs w:val="18"/>
              </w:rPr>
              <w:t>21</w:t>
            </w:r>
          </w:p>
          <w:p w:rsidR="00571D71" w:rsidRPr="00214986" w:rsidRDefault="00571D71" w:rsidP="001F5371">
            <w:r w:rsidRPr="00214986">
              <w:rPr>
                <w:lang w:val="uk-UA"/>
              </w:rPr>
              <w:t xml:space="preserve">      1/</w:t>
            </w:r>
            <w:r w:rsidRPr="00214986">
              <w:t>2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214986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214986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214986">
              <w:rPr>
                <w:bCs/>
                <w:iCs/>
                <w:sz w:val="20"/>
                <w:szCs w:val="20"/>
              </w:rPr>
              <w:t>І.Ф</w:t>
            </w:r>
            <w:r w:rsidRPr="00214986">
              <w:rPr>
                <w:bCs/>
                <w:iCs/>
                <w:sz w:val="20"/>
                <w:szCs w:val="20"/>
                <w:lang w:val="uk-UA"/>
              </w:rPr>
              <w:t>ранка</w:t>
            </w:r>
            <w:r w:rsidRPr="00214986">
              <w:rPr>
                <w:bCs/>
                <w:iCs/>
                <w:sz w:val="20"/>
                <w:szCs w:val="20"/>
              </w:rPr>
              <w:t>, 15</w:t>
            </w:r>
            <w:r w:rsidRPr="00214986">
              <w:rPr>
                <w:bCs/>
                <w:iCs/>
                <w:sz w:val="20"/>
                <w:szCs w:val="20"/>
                <w:lang w:val="uk-UA"/>
              </w:rPr>
              <w:t>-А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6,02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t>RTQ 3550</w:t>
            </w:r>
            <w:r w:rsidRPr="00214986">
              <w:rPr>
                <w:lang w:val="uk-UA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3,01/92,1</w:t>
            </w:r>
          </w:p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3,01/92,1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lang w:val="uk-UA"/>
              </w:rPr>
              <w:t>2/</w:t>
            </w:r>
            <w:r w:rsidRPr="00214986">
              <w:t>2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6"/>
                <w:szCs w:val="16"/>
                <w:lang w:val="uk-UA"/>
              </w:rPr>
            </w:pPr>
            <w:r w:rsidRPr="00214986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214986">
              <w:rPr>
                <w:bCs/>
                <w:iCs/>
                <w:sz w:val="20"/>
                <w:szCs w:val="20"/>
              </w:rPr>
              <w:t>С</w:t>
            </w:r>
            <w:r w:rsidRPr="00214986">
              <w:rPr>
                <w:bCs/>
                <w:iCs/>
                <w:sz w:val="20"/>
                <w:szCs w:val="20"/>
                <w:lang w:val="uk-UA"/>
              </w:rPr>
              <w:t>оборності</w:t>
            </w:r>
            <w:r w:rsidRPr="00214986">
              <w:rPr>
                <w:bCs/>
                <w:iCs/>
                <w:sz w:val="20"/>
                <w:szCs w:val="20"/>
              </w:rPr>
              <w:t>,</w:t>
            </w:r>
            <w:r w:rsidRPr="0021498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4986">
              <w:rPr>
                <w:bCs/>
                <w:iCs/>
                <w:sz w:val="20"/>
                <w:szCs w:val="20"/>
              </w:rPr>
              <w:t>68</w:t>
            </w:r>
            <w:r w:rsidRPr="00214986">
              <w:rPr>
                <w:bCs/>
                <w:iCs/>
                <w:sz w:val="20"/>
                <w:szCs w:val="20"/>
                <w:lang w:val="uk-UA"/>
              </w:rPr>
              <w:t>-А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4,3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 xml:space="preserve">КСВа-2,5Гс 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«ВК-32»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hanging="130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2,15/92,29</w:t>
            </w:r>
          </w:p>
          <w:p w:rsidR="00571D71" w:rsidRPr="00214986" w:rsidRDefault="00571D71" w:rsidP="001F5371">
            <w:pPr>
              <w:ind w:hanging="130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2,15/92,29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2/</w:t>
            </w:r>
            <w:r w:rsidRPr="00214986">
              <w:rPr>
                <w:sz w:val="18"/>
                <w:szCs w:val="18"/>
              </w:rPr>
              <w:t>10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2149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214986">
              <w:rPr>
                <w:bCs/>
                <w:iCs/>
                <w:color w:val="000000"/>
                <w:sz w:val="20"/>
                <w:szCs w:val="20"/>
              </w:rPr>
              <w:t>Ш</w:t>
            </w:r>
            <w:r w:rsidRPr="00214986">
              <w:rPr>
                <w:bCs/>
                <w:iCs/>
                <w:color w:val="000000"/>
                <w:sz w:val="20"/>
                <w:szCs w:val="20"/>
                <w:lang w:val="uk-UA"/>
              </w:rPr>
              <w:t>евченко</w:t>
            </w:r>
            <w:r w:rsidRPr="00214986"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Pr="0021498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4986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RIELLO  RTQ-2920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 xml:space="preserve">2,5 / </w:t>
            </w:r>
            <w:r w:rsidRPr="00214986">
              <w:rPr>
                <w:sz w:val="18"/>
                <w:szCs w:val="18"/>
              </w:rPr>
              <w:t>91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 xml:space="preserve">2,5 / </w:t>
            </w:r>
            <w:r w:rsidRPr="00214986">
              <w:rPr>
                <w:sz w:val="18"/>
                <w:szCs w:val="18"/>
              </w:rPr>
              <w:t>91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2/</w:t>
            </w:r>
            <w:r w:rsidRPr="00214986">
              <w:rPr>
                <w:sz w:val="18"/>
                <w:szCs w:val="18"/>
              </w:rPr>
              <w:t>0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</w:rPr>
            </w:pPr>
          </w:p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214986">
              <w:rPr>
                <w:bCs/>
                <w:iCs/>
                <w:sz w:val="20"/>
                <w:szCs w:val="20"/>
              </w:rPr>
              <w:t>Н</w:t>
            </w:r>
            <w:r w:rsidRPr="00214986">
              <w:rPr>
                <w:bCs/>
                <w:iCs/>
                <w:sz w:val="20"/>
                <w:szCs w:val="20"/>
                <w:lang w:val="uk-UA"/>
              </w:rPr>
              <w:t>іколаєва</w:t>
            </w:r>
            <w:r w:rsidRPr="00214986">
              <w:rPr>
                <w:bCs/>
                <w:iCs/>
                <w:sz w:val="20"/>
                <w:szCs w:val="20"/>
              </w:rPr>
              <w:t>,</w:t>
            </w:r>
            <w:r w:rsidRPr="00214986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214986">
              <w:rPr>
                <w:bCs/>
                <w:iCs/>
                <w:sz w:val="20"/>
                <w:szCs w:val="20"/>
              </w:rPr>
              <w:t>15</w:t>
            </w:r>
            <w:r w:rsidRPr="00214986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  <w:p w:rsidR="00571D71" w:rsidRPr="00214986" w:rsidRDefault="00571D71" w:rsidP="001F537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71D71" w:rsidRPr="00214986" w:rsidRDefault="00571D71" w:rsidP="001F537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7,9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КСВТ-3,15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2,7/ 92,69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2,7/ 92,18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2/</w:t>
            </w:r>
            <w:r w:rsidRPr="00214986">
              <w:rPr>
                <w:sz w:val="18"/>
                <w:szCs w:val="18"/>
              </w:rPr>
              <w:t>2</w:t>
            </w:r>
          </w:p>
        </w:tc>
      </w:tr>
      <w:tr w:rsidR="00571D71" w:rsidRPr="00214986" w:rsidTr="001F5371">
        <w:tc>
          <w:tcPr>
            <w:tcW w:w="434" w:type="dxa"/>
            <w:vMerge w:val="restart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194" w:type="dxa"/>
            <w:vMerge w:val="restart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Cs/>
                <w:sz w:val="20"/>
                <w:szCs w:val="20"/>
                <w:lang w:val="uk-UA"/>
              </w:rPr>
              <w:t xml:space="preserve"> вул.  Пушкіна, 14</w:t>
            </w:r>
          </w:p>
          <w:p w:rsidR="00571D71" w:rsidRPr="00214986" w:rsidRDefault="00571D71" w:rsidP="001F5371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3,87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КСВа-2,5 Гс (Гн) "ВК-32"</w:t>
            </w:r>
          </w:p>
        </w:tc>
        <w:tc>
          <w:tcPr>
            <w:tcW w:w="851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2,15/88,81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1/</w:t>
            </w:r>
            <w:r w:rsidRPr="00214986">
              <w:rPr>
                <w:sz w:val="18"/>
                <w:szCs w:val="18"/>
              </w:rPr>
              <w:t>7</w:t>
            </w:r>
          </w:p>
        </w:tc>
      </w:tr>
      <w:tr w:rsidR="00571D71" w:rsidRPr="00214986" w:rsidTr="001F5371">
        <w:tc>
          <w:tcPr>
            <w:tcW w:w="434" w:type="dxa"/>
            <w:vMerge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4" w:type="dxa"/>
            <w:vMerge/>
            <w:vAlign w:val="center"/>
          </w:tcPr>
          <w:p w:rsidR="00571D71" w:rsidRPr="00214986" w:rsidRDefault="00571D71" w:rsidP="001F5371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RTQ 1020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RTQ 1020</w:t>
            </w:r>
          </w:p>
        </w:tc>
        <w:tc>
          <w:tcPr>
            <w:tcW w:w="851" w:type="dxa"/>
            <w:vMerge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1,754/92,7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2/</w:t>
            </w:r>
            <w:r w:rsidRPr="00214986">
              <w:rPr>
                <w:sz w:val="18"/>
                <w:szCs w:val="18"/>
              </w:rPr>
              <w:t>2</w:t>
            </w:r>
          </w:p>
        </w:tc>
      </w:tr>
      <w:tr w:rsidR="00571D71" w:rsidRPr="00214986" w:rsidTr="001F5371">
        <w:tc>
          <w:tcPr>
            <w:tcW w:w="434" w:type="dxa"/>
            <w:vMerge w:val="restart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2194" w:type="dxa"/>
            <w:vMerge w:val="restart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214986">
              <w:rPr>
                <w:bCs/>
                <w:iCs/>
                <w:sz w:val="20"/>
                <w:szCs w:val="20"/>
                <w:lang w:val="uk-UA"/>
              </w:rPr>
              <w:t xml:space="preserve">вул. Житомирська, 29     </w:t>
            </w:r>
          </w:p>
          <w:p w:rsidR="00571D71" w:rsidRPr="00214986" w:rsidRDefault="00571D71" w:rsidP="001F5371">
            <w:pPr>
              <w:jc w:val="right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11,44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 xml:space="preserve">КВ-Г-4,65-150 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4 /91,49</w:t>
            </w:r>
          </w:p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4 /91,38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2/1</w:t>
            </w:r>
            <w:r w:rsidRPr="00214986">
              <w:rPr>
                <w:sz w:val="18"/>
                <w:szCs w:val="18"/>
              </w:rPr>
              <w:t>6</w:t>
            </w:r>
          </w:p>
        </w:tc>
      </w:tr>
      <w:tr w:rsidR="00571D71" w:rsidRPr="00214986" w:rsidTr="001F5371">
        <w:tc>
          <w:tcPr>
            <w:tcW w:w="434" w:type="dxa"/>
            <w:vMerge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4" w:type="dxa"/>
            <w:vMerge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71D71" w:rsidRPr="00214986" w:rsidRDefault="00571D71" w:rsidP="001F5371">
            <w:pPr>
              <w:jc w:val="center"/>
            </w:pP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 xml:space="preserve">RTQ 4000 ТК        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3,44/91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1/2</w:t>
            </w:r>
          </w:p>
        </w:tc>
      </w:tr>
      <w:tr w:rsidR="00571D71" w:rsidRPr="00214986" w:rsidTr="001F5371">
        <w:tc>
          <w:tcPr>
            <w:tcW w:w="434" w:type="dxa"/>
            <w:vMerge w:val="restart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94" w:type="dxa"/>
            <w:vMerge w:val="restart"/>
            <w:vAlign w:val="center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 w:rsidRPr="00214986">
              <w:rPr>
                <w:bCs/>
                <w:iCs/>
                <w:sz w:val="16"/>
                <w:szCs w:val="16"/>
                <w:lang w:val="uk-UA"/>
              </w:rPr>
              <w:t>Князів Острозьких, 58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>(встановлено твердопаливний котел на пелетах)</w:t>
            </w:r>
          </w:p>
        </w:tc>
        <w:tc>
          <w:tcPr>
            <w:tcW w:w="1276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2,58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КСВа-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214986">
                <w:rPr>
                  <w:sz w:val="18"/>
                  <w:szCs w:val="18"/>
                </w:rPr>
                <w:t>1,0</w:t>
              </w:r>
              <w:r w:rsidRPr="00214986">
                <w:rPr>
                  <w:sz w:val="18"/>
                  <w:szCs w:val="18"/>
                  <w:lang w:val="uk-UA"/>
                </w:rPr>
                <w:t xml:space="preserve"> </w:t>
              </w:r>
              <w:r w:rsidRPr="00214986">
                <w:rPr>
                  <w:sz w:val="18"/>
                  <w:szCs w:val="18"/>
                </w:rPr>
                <w:t>Г</w:t>
              </w:r>
            </w:smartTag>
            <w:r w:rsidRPr="00214986">
              <w:rPr>
                <w:sz w:val="18"/>
                <w:szCs w:val="18"/>
              </w:rPr>
              <w:t xml:space="preserve"> «ВК-32»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резерв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0,86/92,58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1/</w:t>
            </w:r>
            <w:r w:rsidRPr="00214986">
              <w:rPr>
                <w:sz w:val="18"/>
                <w:szCs w:val="18"/>
              </w:rPr>
              <w:t>3</w:t>
            </w:r>
          </w:p>
        </w:tc>
      </w:tr>
      <w:tr w:rsidR="00571D71" w:rsidRPr="00214986" w:rsidTr="001F5371">
        <w:tc>
          <w:tcPr>
            <w:tcW w:w="434" w:type="dxa"/>
            <w:vMerge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94" w:type="dxa"/>
            <w:vMerge/>
            <w:vAlign w:val="center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 xml:space="preserve">КСВ-2,0“ВК-21“ </w:t>
            </w:r>
            <w:r w:rsidRPr="00214986">
              <w:rPr>
                <w:sz w:val="18"/>
                <w:szCs w:val="18"/>
                <w:lang w:val="uk-UA"/>
              </w:rPr>
              <w:t>– М2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резерв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1,72/89,98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1/1</w:t>
            </w:r>
            <w:r w:rsidRPr="00214986">
              <w:rPr>
                <w:sz w:val="18"/>
                <w:szCs w:val="18"/>
              </w:rPr>
              <w:t>8</w:t>
            </w:r>
          </w:p>
        </w:tc>
      </w:tr>
      <w:tr w:rsidR="00571D71" w:rsidRPr="00214986" w:rsidTr="001F5371">
        <w:tc>
          <w:tcPr>
            <w:tcW w:w="434" w:type="dxa"/>
            <w:vMerge w:val="restart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194" w:type="dxa"/>
            <w:vMerge w:val="restart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 w:rsidRPr="00214986">
              <w:rPr>
                <w:bCs/>
                <w:iCs/>
                <w:sz w:val="16"/>
                <w:szCs w:val="16"/>
              </w:rPr>
              <w:t>В</w:t>
            </w:r>
            <w:r w:rsidRPr="00214986">
              <w:rPr>
                <w:bCs/>
                <w:iCs/>
                <w:sz w:val="16"/>
                <w:szCs w:val="16"/>
                <w:lang w:val="uk-UA"/>
              </w:rPr>
              <w:t>окзальна</w:t>
            </w:r>
            <w:r w:rsidRPr="00214986">
              <w:rPr>
                <w:bCs/>
                <w:iCs/>
                <w:sz w:val="16"/>
                <w:szCs w:val="16"/>
              </w:rPr>
              <w:t>, 23-</w:t>
            </w:r>
            <w:r w:rsidRPr="00214986">
              <w:rPr>
                <w:bCs/>
                <w:iCs/>
                <w:sz w:val="16"/>
                <w:szCs w:val="16"/>
                <w:lang w:val="uk-UA"/>
              </w:rPr>
              <w:t>А</w:t>
            </w:r>
          </w:p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3,44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КСВ-2,0 “ВК-21“-М2</w:t>
            </w:r>
          </w:p>
        </w:tc>
        <w:tc>
          <w:tcPr>
            <w:tcW w:w="851" w:type="dxa"/>
            <w:vMerge w:val="restart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1,72/91,30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1/</w:t>
            </w:r>
            <w:r w:rsidRPr="00214986">
              <w:rPr>
                <w:sz w:val="18"/>
                <w:szCs w:val="18"/>
              </w:rPr>
              <w:t>18</w:t>
            </w:r>
          </w:p>
        </w:tc>
      </w:tr>
      <w:tr w:rsidR="00571D71" w:rsidRPr="00214986" w:rsidTr="001F5371">
        <w:tc>
          <w:tcPr>
            <w:tcW w:w="434" w:type="dxa"/>
            <w:vMerge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94" w:type="dxa"/>
            <w:vMerge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КСВа-2,0“ВК-21“</w:t>
            </w:r>
          </w:p>
        </w:tc>
        <w:tc>
          <w:tcPr>
            <w:tcW w:w="851" w:type="dxa"/>
            <w:vMerge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1,72/89,59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1/</w:t>
            </w:r>
            <w:r w:rsidRPr="00214986">
              <w:rPr>
                <w:sz w:val="18"/>
                <w:szCs w:val="18"/>
              </w:rPr>
              <w:t>12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>вул..</w:t>
            </w:r>
            <w:r w:rsidRPr="00214986">
              <w:rPr>
                <w:bCs/>
                <w:iCs/>
                <w:sz w:val="16"/>
                <w:szCs w:val="16"/>
              </w:rPr>
              <w:t>П</w:t>
            </w:r>
            <w:r w:rsidRPr="00214986">
              <w:rPr>
                <w:bCs/>
                <w:iCs/>
                <w:sz w:val="16"/>
                <w:szCs w:val="16"/>
                <w:lang w:val="uk-UA"/>
              </w:rPr>
              <w:t>ушкіна</w:t>
            </w:r>
            <w:r w:rsidRPr="00214986">
              <w:rPr>
                <w:bCs/>
                <w:iCs/>
                <w:sz w:val="16"/>
                <w:szCs w:val="16"/>
              </w:rPr>
              <w:t>,</w:t>
            </w:r>
            <w:r w:rsidRPr="00214986">
              <w:rPr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214986">
              <w:rPr>
                <w:bCs/>
                <w:iCs/>
                <w:sz w:val="16"/>
                <w:szCs w:val="16"/>
              </w:rPr>
              <w:t>44</w:t>
            </w:r>
          </w:p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0,903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Vitoplex 200 SX2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0,301/90,30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0,301/90,01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0,301/90,32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3/</w:t>
            </w:r>
            <w:r w:rsidRPr="00214986">
              <w:rPr>
                <w:sz w:val="18"/>
                <w:szCs w:val="18"/>
              </w:rPr>
              <w:t>6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>вул.</w:t>
            </w:r>
            <w:r w:rsidRPr="002149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14986">
              <w:rPr>
                <w:bCs/>
                <w:iCs/>
                <w:sz w:val="18"/>
                <w:szCs w:val="18"/>
              </w:rPr>
              <w:t>Г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>ерцена</w:t>
            </w:r>
            <w:r w:rsidRPr="00214986">
              <w:rPr>
                <w:bCs/>
                <w:iCs/>
                <w:sz w:val="18"/>
                <w:szCs w:val="18"/>
              </w:rPr>
              <w:t>, 63-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>А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0,51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ALTAIR RTN E99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6/</w:t>
            </w:r>
            <w:r w:rsidRPr="00214986">
              <w:rPr>
                <w:sz w:val="18"/>
                <w:szCs w:val="18"/>
              </w:rPr>
              <w:t>3</w:t>
            </w:r>
          </w:p>
        </w:tc>
      </w:tr>
      <w:tr w:rsidR="00571D71" w:rsidRPr="00214986" w:rsidTr="001F5371">
        <w:tc>
          <w:tcPr>
            <w:tcW w:w="434" w:type="dxa"/>
          </w:tcPr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</w:rPr>
              <w:t>пр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>ов. 2-й Медичний, 2</w:t>
            </w:r>
            <w:r w:rsidRPr="002149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0,425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ALTAIR RTN E99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0,085 / 92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5</w:t>
            </w:r>
            <w:r w:rsidRPr="00214986">
              <w:rPr>
                <w:sz w:val="18"/>
                <w:szCs w:val="18"/>
              </w:rPr>
              <w:t>/2</w:t>
            </w:r>
          </w:p>
        </w:tc>
      </w:tr>
      <w:tr w:rsidR="00571D71" w:rsidRPr="00214986" w:rsidTr="001F5371">
        <w:tc>
          <w:tcPr>
            <w:tcW w:w="434" w:type="dxa"/>
          </w:tcPr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ind w:left="-53"/>
              <w:rPr>
                <w:b/>
                <w:bCs/>
                <w:i/>
                <w:iCs/>
                <w:sz w:val="18"/>
                <w:szCs w:val="18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Вул.. </w:t>
            </w:r>
            <w:r w:rsidRPr="00214986">
              <w:rPr>
                <w:bCs/>
                <w:iCs/>
                <w:sz w:val="18"/>
                <w:szCs w:val="18"/>
              </w:rPr>
              <w:t>Рокосовського</w:t>
            </w:r>
            <w:r w:rsidRPr="00214986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14986">
              <w:rPr>
                <w:bCs/>
                <w:iCs/>
                <w:sz w:val="18"/>
                <w:szCs w:val="18"/>
              </w:rPr>
              <w:t>26</w:t>
            </w:r>
            <w:r w:rsidRPr="002149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6,45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КСВа-2,5Гс "ВК-32"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2,15/92,29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2,15/ 92,09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2,15/92,59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3/</w:t>
            </w:r>
            <w:r w:rsidRPr="00214986">
              <w:rPr>
                <w:sz w:val="18"/>
                <w:szCs w:val="18"/>
              </w:rPr>
              <w:t>10</w:t>
            </w:r>
          </w:p>
        </w:tc>
      </w:tr>
      <w:tr w:rsidR="00571D71" w:rsidRPr="00214986" w:rsidTr="001F5371">
        <w:tc>
          <w:tcPr>
            <w:tcW w:w="434" w:type="dxa"/>
          </w:tcPr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>Вул.</w:t>
            </w:r>
            <w:r w:rsidRPr="00214986">
              <w:rPr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214986">
              <w:rPr>
                <w:bCs/>
                <w:iCs/>
                <w:sz w:val="18"/>
                <w:szCs w:val="18"/>
              </w:rPr>
              <w:t>Рибалко, 10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>-Б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20,64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NWT-8,0/1.6-150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6,88/90,48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6,88/93,59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6,88/93,59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3/2</w:t>
            </w:r>
            <w:r w:rsidRPr="00214986">
              <w:rPr>
                <w:sz w:val="18"/>
                <w:szCs w:val="18"/>
              </w:rPr>
              <w:t>1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>Вул.. Шевченко, 51-А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2,58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t>RTQ 1500</w:t>
            </w:r>
            <w:r w:rsidRPr="00214986">
              <w:rPr>
                <w:lang w:val="uk-UA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1,29/92</w:t>
            </w:r>
          </w:p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lang w:val="uk-UA"/>
              </w:rPr>
              <w:t>1,29/92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rPr>
                <w:lang w:val="uk-UA"/>
              </w:rPr>
              <w:t>2/</w:t>
            </w:r>
            <w:r w:rsidRPr="00214986">
              <w:t>2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Вул. Н.Оржевської, 13-А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>Працює  на пелетах)</w:t>
            </w:r>
          </w:p>
          <w:p w:rsidR="00571D71" w:rsidRPr="00214986" w:rsidRDefault="00571D71" w:rsidP="001F5371">
            <w:pPr>
              <w:ind w:left="-53"/>
              <w:rPr>
                <w:b/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>ПЕРЕДАНА  В  ОРЕНДУ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2,5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КВ</w:t>
            </w:r>
            <w:r w:rsidRPr="00214986">
              <w:rPr>
                <w:sz w:val="18"/>
                <w:szCs w:val="18"/>
                <w:lang w:val="uk-UA"/>
              </w:rPr>
              <w:t>-</w:t>
            </w:r>
            <w:r w:rsidRPr="00214986">
              <w:rPr>
                <w:sz w:val="18"/>
                <w:szCs w:val="18"/>
              </w:rPr>
              <w:t>Г-2,9-115 СН  “Дрозд”</w:t>
            </w:r>
          </w:p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резерв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2,5/93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1/1</w:t>
            </w:r>
            <w:r w:rsidRPr="00214986">
              <w:rPr>
                <w:sz w:val="18"/>
                <w:szCs w:val="18"/>
              </w:rPr>
              <w:t>3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194" w:type="dxa"/>
          </w:tcPr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Вул. Гетьмана Сагайдачного, 75-а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( встановлений твердопаливний котел на пелетах) 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0,42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«ЕЛГА-Г»</w:t>
            </w:r>
          </w:p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  <w:lang w:val="uk-UA"/>
              </w:rPr>
              <w:t>резерв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0,21 /89,69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0,21/ 89,89</w:t>
            </w:r>
          </w:p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2/15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214986">
              <w:rPr>
                <w:bCs/>
                <w:iCs/>
                <w:sz w:val="18"/>
                <w:szCs w:val="18"/>
              </w:rPr>
              <w:t>вул. Івана.Франка,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4986">
              <w:rPr>
                <w:bCs/>
                <w:iCs/>
                <w:sz w:val="18"/>
                <w:szCs w:val="18"/>
              </w:rPr>
              <w:t xml:space="preserve">30 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</w:t>
            </w:r>
            <w:r w:rsidRPr="00214986">
              <w:rPr>
                <w:sz w:val="18"/>
                <w:szCs w:val="18"/>
              </w:rPr>
              <w:t>24768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АТОН SAAD-96 XB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</w:t>
            </w:r>
            <w:r w:rsidRPr="00214986">
              <w:rPr>
                <w:sz w:val="18"/>
                <w:szCs w:val="18"/>
              </w:rPr>
              <w:t>8256</w:t>
            </w:r>
            <w:r w:rsidRPr="00214986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</w:t>
            </w:r>
            <w:r w:rsidRPr="00214986">
              <w:rPr>
                <w:sz w:val="18"/>
                <w:szCs w:val="18"/>
              </w:rPr>
              <w:t>8256</w:t>
            </w:r>
            <w:r w:rsidRPr="00214986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</w:t>
            </w:r>
            <w:r w:rsidRPr="00214986">
              <w:rPr>
                <w:sz w:val="18"/>
                <w:szCs w:val="18"/>
              </w:rPr>
              <w:t>8256</w:t>
            </w:r>
            <w:r w:rsidRPr="00214986">
              <w:rPr>
                <w:sz w:val="18"/>
                <w:szCs w:val="18"/>
                <w:lang w:val="uk-UA"/>
              </w:rPr>
              <w:t xml:space="preserve"> / 92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3/</w:t>
            </w:r>
            <w:r w:rsidRPr="00214986">
              <w:rPr>
                <w:sz w:val="18"/>
                <w:szCs w:val="18"/>
                <w:lang w:val="uk-UA"/>
              </w:rPr>
              <w:t>5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214986">
              <w:rPr>
                <w:bCs/>
                <w:iCs/>
                <w:sz w:val="18"/>
                <w:szCs w:val="18"/>
              </w:rPr>
              <w:t>вул. Житомирська,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4986">
              <w:rPr>
                <w:bCs/>
                <w:iCs/>
                <w:sz w:val="18"/>
                <w:szCs w:val="18"/>
              </w:rPr>
              <w:t xml:space="preserve">124 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0,4257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Fondital BАLI RTN E99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5</w:t>
            </w:r>
            <w:r w:rsidRPr="00214986">
              <w:rPr>
                <w:sz w:val="18"/>
                <w:szCs w:val="18"/>
                <w:lang w:val="uk-UA"/>
              </w:rPr>
              <w:t>/5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214986">
              <w:rPr>
                <w:bCs/>
                <w:iCs/>
                <w:sz w:val="18"/>
                <w:szCs w:val="18"/>
              </w:rPr>
              <w:t xml:space="preserve"> вул. Гоголя,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4986">
              <w:rPr>
                <w:bCs/>
                <w:iCs/>
                <w:sz w:val="18"/>
                <w:szCs w:val="18"/>
              </w:rPr>
              <w:t xml:space="preserve">9 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0,4257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Fondital BАLI RTN E99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5</w:t>
            </w:r>
            <w:r w:rsidRPr="00214986">
              <w:rPr>
                <w:sz w:val="18"/>
                <w:szCs w:val="18"/>
                <w:lang w:val="uk-UA"/>
              </w:rPr>
              <w:t>/5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214986">
              <w:rPr>
                <w:bCs/>
                <w:iCs/>
                <w:sz w:val="18"/>
                <w:szCs w:val="18"/>
              </w:rPr>
              <w:t>вул.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4986">
              <w:rPr>
                <w:bCs/>
                <w:iCs/>
                <w:sz w:val="18"/>
                <w:szCs w:val="18"/>
              </w:rPr>
              <w:t>Дружби,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4986">
              <w:rPr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0.4128.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18"/>
                <w:szCs w:val="18"/>
              </w:rPr>
              <w:t>OBK- 100 LWE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</w:t>
            </w:r>
            <w:r w:rsidRPr="00214986">
              <w:rPr>
                <w:sz w:val="18"/>
                <w:szCs w:val="18"/>
              </w:rPr>
              <w:t>8256</w:t>
            </w:r>
            <w:r w:rsidRPr="00214986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</w:t>
            </w:r>
            <w:r w:rsidRPr="00214986">
              <w:rPr>
                <w:sz w:val="18"/>
                <w:szCs w:val="18"/>
              </w:rPr>
              <w:t>8256</w:t>
            </w:r>
            <w:r w:rsidRPr="00214986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0,0</w:t>
            </w:r>
            <w:r w:rsidRPr="00214986">
              <w:rPr>
                <w:sz w:val="18"/>
                <w:szCs w:val="18"/>
              </w:rPr>
              <w:t>8256</w:t>
            </w:r>
            <w:r w:rsidRPr="00214986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0,0</w:t>
            </w:r>
            <w:r w:rsidRPr="00214986">
              <w:rPr>
                <w:sz w:val="18"/>
                <w:szCs w:val="18"/>
              </w:rPr>
              <w:t>8256</w:t>
            </w:r>
            <w:r w:rsidRPr="00214986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  <w:lang w:val="uk-UA"/>
              </w:rPr>
              <w:t>0,0</w:t>
            </w:r>
            <w:r w:rsidRPr="00214986">
              <w:rPr>
                <w:sz w:val="18"/>
                <w:szCs w:val="18"/>
              </w:rPr>
              <w:t>8256</w:t>
            </w:r>
            <w:r w:rsidRPr="00214986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5</w:t>
            </w:r>
            <w:r w:rsidRPr="00214986">
              <w:rPr>
                <w:sz w:val="18"/>
                <w:szCs w:val="18"/>
                <w:lang w:val="uk-UA"/>
              </w:rPr>
              <w:t>/5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214986">
              <w:rPr>
                <w:bCs/>
                <w:iCs/>
                <w:sz w:val="18"/>
                <w:szCs w:val="18"/>
              </w:rPr>
              <w:t>вул.Родини Косачів,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4986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0.51084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</w:rPr>
            </w:pPr>
            <w:r w:rsidRPr="00214986">
              <w:rPr>
                <w:sz w:val="18"/>
                <w:szCs w:val="18"/>
              </w:rPr>
              <w:t>Fondital BАLI RTN E99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lastRenderedPageBreak/>
              <w:t>6</w:t>
            </w:r>
            <w:r w:rsidRPr="00214986">
              <w:rPr>
                <w:sz w:val="18"/>
                <w:szCs w:val="18"/>
                <w:lang w:val="uk-UA"/>
              </w:rPr>
              <w:t>/5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lastRenderedPageBreak/>
              <w:t>23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</w:rPr>
              <w:t xml:space="preserve">вул.Гоголя,15 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>Б</w:t>
            </w:r>
          </w:p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</w:pPr>
            <w:r w:rsidRPr="00214986">
              <w:t>0.4257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sz w:val="18"/>
                <w:szCs w:val="18"/>
              </w:rPr>
              <w:t>Fondital BАLI RTN E99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18"/>
                <w:szCs w:val="18"/>
              </w:rPr>
              <w:t>0</w:t>
            </w:r>
            <w:r w:rsidRPr="00214986">
              <w:rPr>
                <w:sz w:val="18"/>
                <w:szCs w:val="18"/>
                <w:lang w:val="uk-UA"/>
              </w:rPr>
              <w:t>,0</w:t>
            </w:r>
            <w:r w:rsidRPr="00214986">
              <w:rPr>
                <w:sz w:val="18"/>
                <w:szCs w:val="18"/>
              </w:rPr>
              <w:t>8514</w:t>
            </w:r>
            <w:r w:rsidRPr="00214986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5/5</w:t>
            </w: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</w:rPr>
              <w:t>вул.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>Павла Сірагова,17-А</w:t>
            </w:r>
          </w:p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(встановлено  теплогенератор модульний на дровах)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rPr>
                <w:lang w:val="uk-UA"/>
              </w:rPr>
            </w:pPr>
            <w:r w:rsidRPr="00214986">
              <w:rPr>
                <w:lang w:val="uk-UA"/>
              </w:rPr>
              <w:t>0,1204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«Богдан-50»</w:t>
            </w:r>
            <w:r w:rsidRPr="00214986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14986">
              <w:rPr>
                <w:sz w:val="20"/>
                <w:szCs w:val="20"/>
                <w:lang w:val="uk-UA"/>
              </w:rPr>
              <w:t>резерв</w:t>
            </w:r>
          </w:p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</w:p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 xml:space="preserve">   Колвітерм   1.</w:t>
            </w:r>
            <w:r w:rsidRPr="00214986">
              <w:rPr>
                <w:i/>
                <w:sz w:val="18"/>
                <w:szCs w:val="18"/>
                <w:lang w:val="uk-UA"/>
              </w:rPr>
              <w:t>100СР</w:t>
            </w:r>
            <w:r w:rsidRPr="002149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0,03784/88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0,08256/ 92</w:t>
            </w:r>
          </w:p>
          <w:p w:rsidR="00571D71" w:rsidRPr="0021498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1//9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1/ 1</w:t>
            </w:r>
          </w:p>
          <w:p w:rsidR="00571D71" w:rsidRPr="00214986" w:rsidRDefault="00571D71" w:rsidP="001F537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71D71" w:rsidRPr="00214986" w:rsidTr="001F5371">
        <w:tc>
          <w:tcPr>
            <w:tcW w:w="434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214986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194" w:type="dxa"/>
            <w:vAlign w:val="center"/>
          </w:tcPr>
          <w:p w:rsidR="00571D71" w:rsidRPr="00214986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</w:rPr>
              <w:t>вул.</w:t>
            </w:r>
            <w:r w:rsidRPr="00214986">
              <w:rPr>
                <w:bCs/>
                <w:iCs/>
                <w:sz w:val="18"/>
                <w:szCs w:val="18"/>
                <w:lang w:val="uk-UA"/>
              </w:rPr>
              <w:t>Гранітна,10</w:t>
            </w:r>
          </w:p>
          <w:p w:rsidR="00571D71" w:rsidRPr="0021498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214986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lang w:val="uk-UA"/>
              </w:rPr>
              <w:t>0,08256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КОЛВІ-ТЕРМОНА КТН 50СР</w:t>
            </w: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0,04128/92</w:t>
            </w:r>
          </w:p>
          <w:p w:rsidR="00571D71" w:rsidRPr="0021498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0,04128/92</w:t>
            </w: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2/7</w:t>
            </w:r>
          </w:p>
        </w:tc>
      </w:tr>
      <w:tr w:rsidR="00571D71" w:rsidRPr="00214986" w:rsidTr="001F5371">
        <w:tc>
          <w:tcPr>
            <w:tcW w:w="2628" w:type="dxa"/>
            <w:gridSpan w:val="2"/>
            <w:vAlign w:val="center"/>
          </w:tcPr>
          <w:p w:rsidR="00571D71" w:rsidRPr="00214986" w:rsidRDefault="00571D71" w:rsidP="001F5371">
            <w:pPr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Всього  котлів на газовому паливі</w:t>
            </w:r>
          </w:p>
        </w:tc>
        <w:tc>
          <w:tcPr>
            <w:tcW w:w="1276" w:type="dxa"/>
            <w:vAlign w:val="center"/>
          </w:tcPr>
          <w:p w:rsidR="00571D71" w:rsidRPr="00214986" w:rsidRDefault="00571D71" w:rsidP="001F5371">
            <w:pPr>
              <w:rPr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71D71" w:rsidRPr="00214986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214986">
              <w:rPr>
                <w:sz w:val="20"/>
                <w:szCs w:val="20"/>
                <w:lang w:val="uk-UA"/>
              </w:rPr>
              <w:t>89,554</w:t>
            </w:r>
          </w:p>
        </w:tc>
        <w:tc>
          <w:tcPr>
            <w:tcW w:w="1300" w:type="dxa"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214986" w:rsidRDefault="00571D71" w:rsidP="001F5371">
            <w:pPr>
              <w:jc w:val="center"/>
              <w:rPr>
                <w:lang w:val="uk-UA"/>
              </w:rPr>
            </w:pPr>
            <w:r w:rsidRPr="00214986">
              <w:rPr>
                <w:lang w:val="uk-UA"/>
              </w:rPr>
              <w:t>79</w:t>
            </w:r>
          </w:p>
          <w:p w:rsidR="00571D71" w:rsidRPr="0021498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21498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  <w:outlineLvl w:val="0"/>
        <w:rPr>
          <w:sz w:val="28"/>
          <w:szCs w:val="28"/>
        </w:rPr>
      </w:pPr>
      <w:r w:rsidRPr="00214986">
        <w:rPr>
          <w:sz w:val="28"/>
          <w:szCs w:val="28"/>
        </w:rPr>
        <w:t>Температурний графік котелень – 80/60˚С.</w:t>
      </w:r>
    </w:p>
    <w:p w:rsidR="00571D71" w:rsidRPr="00214986" w:rsidRDefault="00571D71" w:rsidP="001F5371">
      <w:pPr>
        <w:pStyle w:val="af7"/>
        <w:snapToGrid w:val="0"/>
        <w:spacing w:before="0" w:after="0"/>
        <w:ind w:firstLine="3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Об’єкти введені в експлуатацію в 60-70 -х роках минулого сторіччя. На сьогодні    потребують модернізації 8 котлів,   термін експлуатації яких     20 і більше  років . Із загальної кількості котлів 79  за  період  з 2008-2018 р.  модернізовано  25  котлів ,  з яких  10 котлів   марки  RIELLO  </w:t>
      </w:r>
      <w:r w:rsidRPr="00214986">
        <w:rPr>
          <w:sz w:val="28"/>
          <w:szCs w:val="28"/>
          <w:lang w:val="ru-RU"/>
        </w:rPr>
        <w:t>RTQ</w:t>
      </w:r>
      <w:r w:rsidRPr="00214986">
        <w:rPr>
          <w:sz w:val="28"/>
          <w:szCs w:val="28"/>
        </w:rPr>
        <w:t xml:space="preserve"> . 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ind w:firstLine="480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Більшість котельних КП  НВМР </w:t>
      </w:r>
      <w:r w:rsidRPr="00214986">
        <w:rPr>
          <w:u w:val="single"/>
        </w:rPr>
        <w:t>„</w:t>
      </w:r>
      <w:r w:rsidRPr="00214986">
        <w:rPr>
          <w:sz w:val="28"/>
          <w:szCs w:val="28"/>
          <w:lang w:val="uk-UA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  <w:lang w:val="uk-UA"/>
        </w:rPr>
        <w:t xml:space="preserve"> проектувались і, відповідно, будувались більше 30 – 45 років назад. </w:t>
      </w:r>
      <w:r w:rsidRPr="00214986">
        <w:rPr>
          <w:sz w:val="28"/>
          <w:szCs w:val="28"/>
        </w:rPr>
        <w:t>Тому в зв'язку зі зменшенням підключеного навантаження, що пов'язане з відключенням споживачів, насосна група завантажена не повністю. З метою зниження питомих витрат електроенергії  на  виробництво  1 Гкал теплової енергії    протягом  останніх  8-ми  років</w:t>
      </w:r>
      <w:r w:rsidRPr="00214986">
        <w:rPr>
          <w:color w:val="FF0000"/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 xml:space="preserve">з 30-ти  мережних  насосів  20 </w:t>
      </w:r>
      <w:r w:rsidRPr="00214986">
        <w:rPr>
          <w:sz w:val="28"/>
          <w:szCs w:val="28"/>
        </w:rPr>
        <w:t>енергоємних, зношених та морально застарілих</w:t>
      </w:r>
      <w:r w:rsidRPr="00214986">
        <w:rPr>
          <w:sz w:val="28"/>
          <w:szCs w:val="28"/>
          <w:lang w:val="uk-UA"/>
        </w:rPr>
        <w:t xml:space="preserve"> було замінено   на  сучасні   енергозберігаючі марки </w:t>
      </w:r>
      <w:r w:rsidRPr="00214986">
        <w:rPr>
          <w:sz w:val="28"/>
          <w:szCs w:val="28"/>
        </w:rPr>
        <w:t xml:space="preserve">LOWARA. GRUNDFOS. PENTAX, SPERONI. 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ind w:firstLine="360"/>
        <w:rPr>
          <w:sz w:val="28"/>
          <w:szCs w:val="28"/>
        </w:rPr>
      </w:pPr>
      <w:r w:rsidRPr="00214986">
        <w:rPr>
          <w:sz w:val="28"/>
          <w:szCs w:val="28"/>
        </w:rPr>
        <w:t>На 12 котельних різної теплопродуктивності встановлено частотне регулювання насосного обладнання.</w:t>
      </w:r>
      <w:r w:rsidRPr="00214986">
        <w:rPr>
          <w:sz w:val="28"/>
          <w:szCs w:val="28"/>
          <w:lang w:val="uk-UA"/>
        </w:rPr>
        <w:t xml:space="preserve">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4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spacing w:val="2"/>
          <w:w w:val="107"/>
          <w:sz w:val="28"/>
          <w:szCs w:val="28"/>
          <w:lang w:val="uk-UA"/>
        </w:rPr>
      </w:pPr>
      <w:r w:rsidRPr="00214986">
        <w:rPr>
          <w:spacing w:val="2"/>
          <w:w w:val="107"/>
          <w:sz w:val="28"/>
          <w:szCs w:val="28"/>
          <w:lang w:val="uk-UA"/>
        </w:rPr>
        <w:t>Загальна протяжність теплових мереж у двотрубному обчисленні складає –22,755 км, з яких  вже замінено на труби попередньоізольо-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jc w:val="both"/>
        <w:rPr>
          <w:spacing w:val="2"/>
          <w:w w:val="107"/>
          <w:sz w:val="28"/>
          <w:szCs w:val="28"/>
          <w:lang w:val="uk-UA"/>
        </w:rPr>
      </w:pPr>
      <w:r w:rsidRPr="00214986">
        <w:rPr>
          <w:spacing w:val="2"/>
          <w:w w:val="107"/>
          <w:sz w:val="28"/>
          <w:szCs w:val="28"/>
          <w:lang w:val="uk-UA"/>
        </w:rPr>
        <w:t xml:space="preserve">вані з пінополіуретановою  ізоляцією   </w:t>
      </w:r>
      <w:smartTag w:uri="urn:schemas-microsoft-com:office:smarttags" w:element="metricconverter">
        <w:smartTagPr>
          <w:attr w:name="ProductID" w:val="15,755 км"/>
        </w:smartTagPr>
        <w:r w:rsidRPr="00214986">
          <w:rPr>
            <w:spacing w:val="2"/>
            <w:w w:val="107"/>
            <w:sz w:val="28"/>
            <w:szCs w:val="28"/>
            <w:lang w:val="uk-UA"/>
          </w:rPr>
          <w:t>15,755 км</w:t>
        </w:r>
      </w:smartTag>
      <w:r w:rsidRPr="00214986">
        <w:rPr>
          <w:spacing w:val="2"/>
          <w:w w:val="107"/>
          <w:sz w:val="28"/>
          <w:szCs w:val="28"/>
          <w:lang w:val="uk-UA"/>
        </w:rPr>
        <w:t xml:space="preserve"> , решта, термін експлуатації яких    знаходяться в  ветхому  та аварійному  станах . </w:t>
      </w:r>
    </w:p>
    <w:p w:rsidR="00571D71" w:rsidRPr="00214986" w:rsidRDefault="00571D71" w:rsidP="001F537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      </w:t>
      </w:r>
      <w:r w:rsidRPr="00214986">
        <w:rPr>
          <w:sz w:val="28"/>
          <w:szCs w:val="28"/>
        </w:rPr>
        <w:t xml:space="preserve">Теплова ізоляція теплових мереж, які потребують  заміни, виконана із мінераловати. За час експлуатації ізоляція за рахунок пошкоджень в інженерних мережах міста (теплові мережі, водопровід та каналізація), а також за рахунок природних умов неодноразово затоплювалась і зволожувалась. У деяких місцях канали теплових мереж замулені, деякі ділянки теплопроводів постійно затоплені. У таких умовах теплова ізоляція втратила свої теплоізолюючі якості. Експлуатація теплових мереж за таких умов призводить до інтенсивної корозії металу, порушення герметичності теплопроводів і, як наслідок, до значних втрат мережної води. 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>Щорічно</w:t>
      </w:r>
      <w:r w:rsidRPr="00214986">
        <w:rPr>
          <w:sz w:val="28"/>
          <w:szCs w:val="28"/>
        </w:rPr>
        <w:t xml:space="preserve"> підприємство </w:t>
      </w:r>
      <w:r w:rsidRPr="00214986">
        <w:rPr>
          <w:sz w:val="28"/>
          <w:szCs w:val="28"/>
          <w:lang w:val="uk-UA"/>
        </w:rPr>
        <w:t>виконує</w:t>
      </w:r>
      <w:r w:rsidRPr="00214986">
        <w:rPr>
          <w:sz w:val="28"/>
          <w:szCs w:val="28"/>
        </w:rPr>
        <w:t xml:space="preserve"> робот</w:t>
      </w:r>
      <w:r w:rsidRPr="00214986">
        <w:rPr>
          <w:sz w:val="28"/>
          <w:szCs w:val="28"/>
          <w:lang w:val="uk-UA"/>
        </w:rPr>
        <w:t>и</w:t>
      </w:r>
      <w:r w:rsidRPr="00214986">
        <w:rPr>
          <w:sz w:val="28"/>
          <w:szCs w:val="28"/>
        </w:rPr>
        <w:t xml:space="preserve"> по заміні теплових мереж із застосуванням попередньоізольованих з пінополіуретановою ізоляцією  труб. Рівень заміни по підприємству на попередньоізольовані труби становить</w:t>
      </w:r>
      <w:r w:rsidRPr="00214986">
        <w:rPr>
          <w:color w:val="FF0000"/>
          <w:sz w:val="28"/>
          <w:szCs w:val="28"/>
        </w:rPr>
        <w:t xml:space="preserve"> </w:t>
      </w:r>
      <w:r w:rsidRPr="00214986">
        <w:rPr>
          <w:sz w:val="28"/>
          <w:szCs w:val="28"/>
        </w:rPr>
        <w:t>близько 69,2%.</w:t>
      </w:r>
      <w:r w:rsidRPr="00214986">
        <w:rPr>
          <w:color w:val="FF0000"/>
          <w:sz w:val="28"/>
          <w:szCs w:val="28"/>
        </w:rPr>
        <w:t xml:space="preserve"> </w:t>
      </w:r>
      <w:r w:rsidRPr="00214986">
        <w:rPr>
          <w:sz w:val="28"/>
          <w:szCs w:val="28"/>
        </w:rPr>
        <w:t>По закінченню опалювального сезону та перед початком ремонтного періоду проводяться гідравлічні та теплові випробування, а також гідравлічна наладка теплових мереж.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4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58" w:lineRule="auto"/>
        <w:ind w:firstLine="3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Найбільша проблема при експлуатації теплових мереж це аварійний стан та зношеність трубопроводів, а також підтоплення каналізаційними та стічними </w:t>
      </w:r>
      <w:r w:rsidRPr="00214986">
        <w:rPr>
          <w:sz w:val="28"/>
          <w:szCs w:val="28"/>
        </w:rPr>
        <w:lastRenderedPageBreak/>
        <w:t>водами.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0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78" w:lineRule="auto"/>
        <w:ind w:left="4060" w:right="60" w:hanging="3300"/>
        <w:outlineLvl w:val="0"/>
        <w:rPr>
          <w:sz w:val="28"/>
          <w:szCs w:val="28"/>
        </w:rPr>
      </w:pPr>
      <w:r w:rsidRPr="00214986">
        <w:rPr>
          <w:bCs/>
          <w:sz w:val="28"/>
          <w:szCs w:val="28"/>
        </w:rPr>
        <w:t>Розділ 1.4  Висновок щодо необхідності впровадження</w:t>
      </w:r>
      <w:r w:rsidRPr="00214986">
        <w:rPr>
          <w:bCs/>
          <w:color w:val="FF0000"/>
          <w:sz w:val="28"/>
          <w:szCs w:val="28"/>
        </w:rPr>
        <w:t xml:space="preserve"> </w:t>
      </w:r>
      <w:r w:rsidRPr="00214986">
        <w:rPr>
          <w:bCs/>
          <w:sz w:val="28"/>
          <w:szCs w:val="28"/>
        </w:rPr>
        <w:t>інвестиційної програми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19" w:lineRule="exact"/>
        <w:rPr>
          <w:color w:val="FF0000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КП НВМР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</w:rPr>
        <w:t xml:space="preserve">  використовують котельні, що використовують природний газ, багато з яких внаслідок морального та фізичного старіння мають відносно низький коефіцієнт корисної дії, що призводить до завищення собівартості теплової енергії. До складу основних причин значного зниження економічності котельного обладнання відносяться: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8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numPr>
          <w:ilvl w:val="2"/>
          <w:numId w:val="1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ind w:left="1060" w:hanging="352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незадовільний стан теплової ізоляції устаткування й трубопроводів;;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53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6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numPr>
          <w:ilvl w:val="2"/>
          <w:numId w:val="1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ind w:left="1060" w:hanging="352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робота котлоагрегатів при не оптимальних режимах;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53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numPr>
          <w:ilvl w:val="2"/>
          <w:numId w:val="1"/>
        </w:numPr>
        <w:tabs>
          <w:tab w:val="clear" w:pos="2160"/>
          <w:tab w:val="num" w:pos="1020"/>
        </w:tabs>
        <w:overflowPunct w:val="0"/>
        <w:autoSpaceDE w:val="0"/>
        <w:autoSpaceDN w:val="0"/>
        <w:adjustRightInd w:val="0"/>
        <w:ind w:left="1020" w:hanging="312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невідповідність встановленої потужності фактичним потребам;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51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Централізоване теплопостачання здійснюється через трубопроводи з недостатньою теплоізоляцією. Втрати у розрізі теплорозподільчих мереж складать від 0,9% до 13,79% ,  а в цілому по підприємству 6,38%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4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57" w:lineRule="auto"/>
        <w:ind w:firstLine="3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Застаріла і неефективна система теплопостачання та центрального опалення міста Новограда - Волинського потребує радикальної реконструкції. Більшість основних фондів та обладнання КП НВМР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</w:rPr>
        <w:t xml:space="preserve"> вже давно вичерпало свій нормативний ресурс.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numPr>
          <w:ilvl w:val="1"/>
          <w:numId w:val="1"/>
        </w:numPr>
        <w:tabs>
          <w:tab w:val="clear" w:pos="720"/>
          <w:tab w:val="num" w:pos="871"/>
          <w:tab w:val="num" w:pos="928"/>
        </w:tabs>
        <w:overflowPunct w:val="0"/>
        <w:autoSpaceDE w:val="0"/>
        <w:autoSpaceDN w:val="0"/>
        <w:adjustRightInd w:val="0"/>
        <w:spacing w:line="250" w:lineRule="auto"/>
        <w:ind w:left="0" w:firstLine="3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обсязі заходів по проблемах енергозбереження в теплопостачанні</w:t>
      </w:r>
      <w:r w:rsidRPr="00214986">
        <w:rPr>
          <w:sz w:val="28"/>
          <w:szCs w:val="28"/>
          <w:lang w:val="uk-UA"/>
        </w:rPr>
        <w:t xml:space="preserve"> України</w:t>
      </w:r>
      <w:r w:rsidRPr="00214986">
        <w:rPr>
          <w:sz w:val="28"/>
          <w:szCs w:val="28"/>
        </w:rPr>
        <w:t xml:space="preserve">, на сучасному етапі потребують реалізації такі питання: </w:t>
      </w:r>
    </w:p>
    <w:p w:rsidR="00571D71" w:rsidRPr="00214986" w:rsidRDefault="00571D71" w:rsidP="001F537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39" w:lineRule="auto"/>
        <w:ind w:hanging="154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оптимізація системи теплозабезпечення міста; </w:t>
      </w:r>
    </w:p>
    <w:p w:rsidR="00571D71" w:rsidRPr="00214986" w:rsidRDefault="00571D71" w:rsidP="001F537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154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заміна котлів з низьким ККД на більш сучасні котли з ККД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1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 xml:space="preserve">          </w:t>
      </w:r>
      <w:r w:rsidRPr="00214986">
        <w:rPr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</w:rPr>
        <w:t xml:space="preserve">  - заміна обладнання котелень, яке вичерпало  ресурс;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             -</w:t>
      </w:r>
      <w:r w:rsidRPr="00214986">
        <w:rPr>
          <w:sz w:val="28"/>
          <w:szCs w:val="28"/>
        </w:rPr>
        <w:t xml:space="preserve">реконструкція та заміна теплових мереж із застосуванням нових технологій безканального прокладання труб з попередньою термоізоляцією;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214986" w:rsidRDefault="00571D71" w:rsidP="0055437F">
      <w:pPr>
        <w:widowControl w:val="0"/>
        <w:tabs>
          <w:tab w:val="left" w:pos="3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      Підприємство досягло 100%  оснащення     багатоквартирних   будинків приладами обліку теплової енергії.  Тому у</w:t>
      </w:r>
      <w:r w:rsidRPr="00214986">
        <w:rPr>
          <w:sz w:val="28"/>
          <w:szCs w:val="28"/>
        </w:rPr>
        <w:t xml:space="preserve"> обсязі невідкладних заходів в сфері теплозабезпечення  </w:t>
      </w:r>
      <w:r w:rsidRPr="00214986">
        <w:rPr>
          <w:sz w:val="28"/>
          <w:szCs w:val="28"/>
          <w:lang w:val="uk-UA"/>
        </w:rPr>
        <w:t xml:space="preserve"> міста </w:t>
      </w:r>
      <w:r w:rsidRPr="00214986">
        <w:rPr>
          <w:sz w:val="28"/>
          <w:szCs w:val="28"/>
        </w:rPr>
        <w:t xml:space="preserve"> Новограда- Волинського  необхідно розглянути так</w:t>
      </w:r>
      <w:r w:rsidRPr="00214986">
        <w:rPr>
          <w:sz w:val="28"/>
          <w:szCs w:val="28"/>
          <w:lang w:val="uk-UA"/>
        </w:rPr>
        <w:t>і заходи</w:t>
      </w:r>
      <w:r w:rsidRPr="00214986">
        <w:rPr>
          <w:sz w:val="28"/>
          <w:szCs w:val="28"/>
        </w:rPr>
        <w:t>: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1D71" w:rsidRPr="00214986" w:rsidRDefault="00571D71" w:rsidP="001F5371">
      <w:pPr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1. </w:t>
      </w:r>
      <w:r w:rsidRPr="00214986">
        <w:rPr>
          <w:sz w:val="28"/>
          <w:szCs w:val="28"/>
        </w:rPr>
        <w:t xml:space="preserve">Технічне переоснащення  котельні по вул. Пушкіна,8 ,  яка  передбачає   демонтаж  2-х котлів КВ-Г-7,56-150 потужністю  по  7,5 Мвт  та встановлення    котла  Riello RTQ 4500  </w:t>
      </w:r>
      <w:r w:rsidRPr="00214986">
        <w:rPr>
          <w:sz w:val="28"/>
          <w:szCs w:val="28"/>
          <w:lang w:val="uk-UA"/>
        </w:rPr>
        <w:t xml:space="preserve">потужністю  по 4,5 Мвт </w:t>
      </w:r>
      <w:r w:rsidRPr="00214986">
        <w:rPr>
          <w:b/>
          <w:sz w:val="28"/>
          <w:szCs w:val="28"/>
          <w:lang w:val="uk-UA"/>
        </w:rPr>
        <w:t xml:space="preserve">;- </w:t>
      </w:r>
      <w:r w:rsidRPr="00214986">
        <w:rPr>
          <w:sz w:val="28"/>
          <w:szCs w:val="28"/>
          <w:lang w:val="uk-UA"/>
        </w:rPr>
        <w:t>3558,514  тис.грн.,</w:t>
      </w:r>
      <w:r w:rsidRPr="00214986">
        <w:rPr>
          <w:b/>
          <w:sz w:val="28"/>
          <w:szCs w:val="28"/>
          <w:lang w:val="uk-UA"/>
        </w:rPr>
        <w:t xml:space="preserve">   </w:t>
      </w:r>
      <w:r w:rsidRPr="00214986">
        <w:rPr>
          <w:sz w:val="28"/>
          <w:szCs w:val="28"/>
          <w:lang w:val="uk-UA"/>
        </w:rPr>
        <w:t xml:space="preserve">з яких  фінансування  </w:t>
      </w:r>
      <w:r w:rsidRPr="00214986">
        <w:rPr>
          <w:i/>
          <w:sz w:val="28"/>
          <w:szCs w:val="28"/>
          <w:lang w:val="uk-UA"/>
        </w:rPr>
        <w:t>2021 року</w:t>
      </w:r>
      <w:r w:rsidRPr="00214986">
        <w:rPr>
          <w:sz w:val="28"/>
          <w:szCs w:val="28"/>
          <w:lang w:val="uk-UA"/>
        </w:rPr>
        <w:t xml:space="preserve"> складає</w:t>
      </w:r>
      <w:r w:rsidRPr="00214986">
        <w:rPr>
          <w:b/>
          <w:sz w:val="28"/>
          <w:szCs w:val="28"/>
          <w:lang w:val="uk-UA"/>
        </w:rPr>
        <w:t xml:space="preserve">  </w:t>
      </w:r>
      <w:r w:rsidRPr="00214986">
        <w:rPr>
          <w:sz w:val="28"/>
          <w:szCs w:val="28"/>
          <w:lang w:val="uk-UA"/>
        </w:rPr>
        <w:t xml:space="preserve">1251,363 тис. грн. ; </w:t>
      </w:r>
    </w:p>
    <w:p w:rsidR="00571D71" w:rsidRPr="00214986" w:rsidRDefault="00571D71" w:rsidP="001F5371">
      <w:pPr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                                  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78" w:lineRule="auto"/>
        <w:jc w:val="both"/>
        <w:outlineLvl w:val="0"/>
        <w:rPr>
          <w:b/>
          <w:bCs/>
          <w:lang w:val="uk-UA"/>
        </w:rPr>
      </w:pPr>
      <w:r w:rsidRPr="00214986">
        <w:rPr>
          <w:sz w:val="28"/>
          <w:szCs w:val="28"/>
          <w:lang w:val="uk-UA"/>
        </w:rPr>
        <w:t xml:space="preserve">2. </w:t>
      </w:r>
      <w:r w:rsidRPr="00214986">
        <w:rPr>
          <w:sz w:val="28"/>
          <w:szCs w:val="28"/>
        </w:rPr>
        <w:t>Проведення реконструкції  теплових мереж ветхого та аварійного стану протяжністю  429  п.м в  однотрубному обчисленні.-</w:t>
      </w:r>
      <w:r w:rsidRPr="00214986">
        <w:rPr>
          <w:b/>
          <w:sz w:val="28"/>
          <w:szCs w:val="28"/>
          <w:lang w:val="uk-UA"/>
        </w:rPr>
        <w:t xml:space="preserve"> </w:t>
      </w:r>
      <w:r w:rsidRPr="00214986">
        <w:rPr>
          <w:bCs/>
          <w:sz w:val="28"/>
          <w:szCs w:val="28"/>
          <w:lang w:val="uk-UA"/>
        </w:rPr>
        <w:t xml:space="preserve">617,637 </w:t>
      </w:r>
      <w:r w:rsidRPr="00214986">
        <w:rPr>
          <w:sz w:val="28"/>
          <w:szCs w:val="28"/>
          <w:lang w:val="uk-UA"/>
        </w:rPr>
        <w:t>тис.грн.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78" w:lineRule="auto"/>
        <w:jc w:val="both"/>
        <w:outlineLvl w:val="0"/>
        <w:rPr>
          <w:b/>
          <w:bCs/>
          <w:lang w:val="uk-UA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78" w:lineRule="auto"/>
        <w:jc w:val="center"/>
        <w:outlineLvl w:val="0"/>
        <w:rPr>
          <w:lang w:val="uk-UA"/>
        </w:rPr>
      </w:pPr>
      <w:r w:rsidRPr="00214986">
        <w:rPr>
          <w:bCs/>
          <w:sz w:val="28"/>
          <w:szCs w:val="28"/>
        </w:rPr>
        <w:t>Розділ 1.5</w:t>
      </w:r>
      <w:r w:rsidRPr="00214986">
        <w:rPr>
          <w:bCs/>
          <w:sz w:val="28"/>
          <w:szCs w:val="28"/>
          <w:lang w:val="uk-UA"/>
        </w:rPr>
        <w:t>.</w:t>
      </w:r>
      <w:r w:rsidRPr="00214986">
        <w:rPr>
          <w:bCs/>
          <w:sz w:val="28"/>
          <w:szCs w:val="28"/>
        </w:rPr>
        <w:t xml:space="preserve"> Аналіз впливу результатів реалізації програми на структуру</w:t>
      </w:r>
      <w:r w:rsidRPr="00214986">
        <w:rPr>
          <w:bCs/>
        </w:rPr>
        <w:t xml:space="preserve"> </w:t>
      </w:r>
      <w:r w:rsidRPr="00214986">
        <w:rPr>
          <w:bCs/>
          <w:sz w:val="28"/>
          <w:szCs w:val="28"/>
        </w:rPr>
        <w:t>тарифу</w:t>
      </w:r>
      <w:r w:rsidRPr="00214986">
        <w:rPr>
          <w:bCs/>
          <w:lang w:val="uk-UA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22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Підприємством  розроблена інвестиційна програма на 2020-2021 роки на суму-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- 1869,000 тис.  грн.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700" w:hanging="220"/>
        <w:rPr>
          <w:sz w:val="28"/>
          <w:szCs w:val="28"/>
        </w:rPr>
      </w:pPr>
      <w:r w:rsidRPr="00214986">
        <w:rPr>
          <w:sz w:val="28"/>
          <w:szCs w:val="28"/>
        </w:rPr>
        <w:t xml:space="preserve">Дана програма передбачає виконання інвестиційних проектів у 2021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7641"/>
      </w:tblGrid>
      <w:tr w:rsidR="00571D71" w:rsidRPr="00214986" w:rsidTr="001F5371">
        <w:trPr>
          <w:trHeight w:val="32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</w:rPr>
              <w:t>році за рахунок</w:t>
            </w:r>
            <w:r w:rsidRPr="00214986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spacing w:line="322" w:lineRule="exact"/>
              <w:jc w:val="right"/>
              <w:rPr>
                <w:sz w:val="28"/>
                <w:szCs w:val="28"/>
              </w:rPr>
            </w:pPr>
          </w:p>
        </w:tc>
      </w:tr>
      <w:tr w:rsidR="00571D71" w:rsidRPr="00214986" w:rsidTr="001F5371">
        <w:trPr>
          <w:trHeight w:val="32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700"/>
              <w:rPr>
                <w:b/>
                <w:sz w:val="28"/>
                <w:szCs w:val="28"/>
              </w:rPr>
            </w:pPr>
            <w:r w:rsidRPr="00214986">
              <w:rPr>
                <w:w w:val="98"/>
                <w:sz w:val="28"/>
                <w:szCs w:val="28"/>
              </w:rPr>
              <w:lastRenderedPageBreak/>
              <w:t xml:space="preserve">-амортизаційних відрахувань – </w:t>
            </w:r>
            <w:r w:rsidRPr="00214986">
              <w:rPr>
                <w:b/>
                <w:w w:val="98"/>
                <w:sz w:val="28"/>
                <w:szCs w:val="28"/>
              </w:rPr>
              <w:t>1869</w:t>
            </w:r>
            <w:r w:rsidRPr="00214986">
              <w:rPr>
                <w:b/>
                <w:w w:val="98"/>
                <w:sz w:val="28"/>
                <w:szCs w:val="28"/>
                <w:lang w:val="uk-UA"/>
              </w:rPr>
              <w:t>,000</w:t>
            </w:r>
            <w:r w:rsidRPr="00214986">
              <w:rPr>
                <w:b/>
                <w:w w:val="98"/>
                <w:sz w:val="28"/>
                <w:szCs w:val="28"/>
              </w:rPr>
              <w:t xml:space="preserve"> тис.грн.,  </w:t>
            </w:r>
            <w:r w:rsidRPr="00214986">
              <w:rPr>
                <w:sz w:val="28"/>
                <w:szCs w:val="28"/>
              </w:rPr>
              <w:t xml:space="preserve"> </w:t>
            </w: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700"/>
              <w:rPr>
                <w:sz w:val="28"/>
                <w:szCs w:val="28"/>
              </w:rPr>
            </w:pP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" w:lineRule="exact"/>
        <w:rPr>
          <w:color w:val="FF0000"/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960"/>
        <w:outlineLvl w:val="0"/>
        <w:rPr>
          <w:sz w:val="28"/>
          <w:szCs w:val="28"/>
        </w:rPr>
      </w:pPr>
      <w:r w:rsidRPr="00214986">
        <w:rPr>
          <w:bCs/>
          <w:sz w:val="28"/>
          <w:szCs w:val="28"/>
        </w:rPr>
        <w:t>Розділ 2. ОБГРУНТУВАННЯ ІНВЕСТИЦІЙНИХ ВИТРАТ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20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3060"/>
        <w:outlineLvl w:val="0"/>
        <w:rPr>
          <w:sz w:val="28"/>
          <w:szCs w:val="28"/>
        </w:rPr>
      </w:pPr>
      <w:r w:rsidRPr="00214986">
        <w:rPr>
          <w:bCs/>
          <w:sz w:val="28"/>
          <w:szCs w:val="28"/>
        </w:rPr>
        <w:t>Розділ 2.1 Мета програми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320" w:lineRule="exact"/>
        <w:rPr>
          <w:sz w:val="28"/>
          <w:szCs w:val="28"/>
        </w:rPr>
      </w:pPr>
    </w:p>
    <w:p w:rsidR="00571D71" w:rsidRPr="00214986" w:rsidRDefault="00571D71" w:rsidP="001F5371">
      <w:pPr>
        <w:pStyle w:val="13"/>
        <w:tabs>
          <w:tab w:val="left" w:pos="1134"/>
        </w:tabs>
        <w:ind w:left="0" w:firstLine="360"/>
        <w:jc w:val="both"/>
        <w:rPr>
          <w:rFonts w:cs="Times New Roman"/>
          <w:sz w:val="28"/>
          <w:szCs w:val="28"/>
        </w:rPr>
      </w:pPr>
      <w:r w:rsidRPr="00214986">
        <w:rPr>
          <w:rFonts w:cs="Times New Roman"/>
          <w:sz w:val="28"/>
          <w:szCs w:val="28"/>
        </w:rPr>
        <w:t xml:space="preserve">Основне завдання програми: за рахунок використання  планованих заходів  забезпечити </w:t>
      </w:r>
      <w:r w:rsidRPr="00214986">
        <w:rPr>
          <w:rFonts w:cs="Times New Roman"/>
          <w:color w:val="000000"/>
          <w:spacing w:val="-1"/>
          <w:sz w:val="28"/>
          <w:szCs w:val="28"/>
        </w:rPr>
        <w:t xml:space="preserve">енерго- і </w:t>
      </w:r>
      <w:r w:rsidRPr="00214986">
        <w:rPr>
          <w:rFonts w:cs="Times New Roman"/>
          <w:color w:val="000000"/>
          <w:spacing w:val="11"/>
          <w:sz w:val="28"/>
          <w:szCs w:val="28"/>
        </w:rPr>
        <w:t xml:space="preserve">ресурсозбереження,  підвищення енергоефективності і раціонального </w:t>
      </w:r>
      <w:r w:rsidRPr="00214986">
        <w:rPr>
          <w:rFonts w:cs="Times New Roman"/>
          <w:color w:val="000000"/>
          <w:sz w:val="28"/>
          <w:szCs w:val="28"/>
        </w:rPr>
        <w:t xml:space="preserve">використання паливно-енергетичних ресурсів з метою суттєвого скорочення їх </w:t>
      </w:r>
      <w:r w:rsidRPr="00214986">
        <w:rPr>
          <w:rFonts w:cs="Times New Roman"/>
          <w:color w:val="000000"/>
          <w:spacing w:val="1"/>
          <w:sz w:val="28"/>
          <w:szCs w:val="28"/>
        </w:rPr>
        <w:t xml:space="preserve">споживання, пом'якшення негативних наслідків від постійного зростання цін на </w:t>
      </w:r>
      <w:r w:rsidRPr="00214986">
        <w:rPr>
          <w:rFonts w:cs="Times New Roman"/>
          <w:color w:val="000000"/>
          <w:sz w:val="28"/>
          <w:szCs w:val="28"/>
        </w:rPr>
        <w:t xml:space="preserve">енергоресурси, забезпечення необхідної фінансової та функціональної стійкості  підприємства, </w:t>
      </w:r>
      <w:r w:rsidRPr="00214986">
        <w:rPr>
          <w:rFonts w:cs="Times New Roman"/>
          <w:sz w:val="28"/>
          <w:szCs w:val="28"/>
        </w:rPr>
        <w:t>економію паливно-енергетичних ресурсів відносно базової витрати. За базову витрату природного газу приймається його фактичні витрати підприємством за 20</w:t>
      </w:r>
      <w:r w:rsidRPr="00214986">
        <w:rPr>
          <w:rFonts w:cs="Times New Roman"/>
          <w:sz w:val="28"/>
          <w:szCs w:val="28"/>
          <w:lang w:val="ru-RU"/>
        </w:rPr>
        <w:t>19</w:t>
      </w:r>
      <w:r w:rsidRPr="00214986">
        <w:rPr>
          <w:rFonts w:cs="Times New Roman"/>
          <w:sz w:val="28"/>
          <w:szCs w:val="28"/>
        </w:rPr>
        <w:t xml:space="preserve"> рік 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5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46" w:lineRule="auto"/>
        <w:ind w:right="120" w:firstLine="3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Інвестиційна програма розвитку системи теплопостачання, котелень, ЦТП та теплових мереж включає в себе два основні напрямки.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right="120" w:firstLine="360"/>
        <w:jc w:val="both"/>
        <w:rPr>
          <w:sz w:val="28"/>
          <w:szCs w:val="28"/>
        </w:rPr>
      </w:pPr>
      <w:r w:rsidRPr="00214986">
        <w:rPr>
          <w:bCs/>
          <w:sz w:val="28"/>
          <w:szCs w:val="28"/>
        </w:rPr>
        <w:t>Перший напрямок</w:t>
      </w:r>
      <w:r w:rsidRPr="00214986">
        <w:rPr>
          <w:b/>
          <w:bCs/>
          <w:sz w:val="28"/>
          <w:szCs w:val="28"/>
        </w:rPr>
        <w:t xml:space="preserve"> </w:t>
      </w:r>
      <w:r w:rsidRPr="00214986">
        <w:rPr>
          <w:sz w:val="28"/>
          <w:szCs w:val="28"/>
        </w:rPr>
        <w:t>–</w:t>
      </w:r>
      <w:r w:rsidRPr="00214986">
        <w:rPr>
          <w:b/>
          <w:bCs/>
          <w:sz w:val="28"/>
          <w:szCs w:val="28"/>
        </w:rPr>
        <w:t xml:space="preserve"> </w:t>
      </w:r>
      <w:r w:rsidRPr="00214986">
        <w:rPr>
          <w:sz w:val="28"/>
          <w:szCs w:val="28"/>
        </w:rPr>
        <w:t>забезпечення безперервної,</w:t>
      </w:r>
      <w:r w:rsidRPr="00214986">
        <w:rPr>
          <w:b/>
          <w:bCs/>
          <w:sz w:val="28"/>
          <w:szCs w:val="28"/>
        </w:rPr>
        <w:t xml:space="preserve"> </w:t>
      </w:r>
      <w:r w:rsidRPr="00214986">
        <w:rPr>
          <w:sz w:val="28"/>
          <w:szCs w:val="28"/>
        </w:rPr>
        <w:t>надійної та</w:t>
      </w:r>
      <w:r w:rsidRPr="00214986">
        <w:rPr>
          <w:b/>
          <w:bCs/>
          <w:sz w:val="28"/>
          <w:szCs w:val="28"/>
        </w:rPr>
        <w:t xml:space="preserve"> </w:t>
      </w:r>
      <w:r w:rsidRPr="00214986">
        <w:rPr>
          <w:sz w:val="28"/>
          <w:szCs w:val="28"/>
        </w:rPr>
        <w:t>ефективної роботи енергогосподарства джерел теплопостачання, шляхом реконструкції основного обладнання.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ind w:right="120" w:firstLine="360"/>
        <w:jc w:val="both"/>
        <w:rPr>
          <w:sz w:val="28"/>
          <w:szCs w:val="28"/>
        </w:rPr>
      </w:pPr>
      <w:r w:rsidRPr="00214986">
        <w:rPr>
          <w:bCs/>
          <w:sz w:val="28"/>
          <w:szCs w:val="28"/>
        </w:rPr>
        <w:t>Другий напрямок</w:t>
      </w:r>
      <w:r w:rsidRPr="00214986">
        <w:rPr>
          <w:b/>
          <w:bCs/>
          <w:sz w:val="28"/>
          <w:szCs w:val="28"/>
        </w:rPr>
        <w:t xml:space="preserve"> </w:t>
      </w:r>
      <w:r w:rsidRPr="00214986">
        <w:rPr>
          <w:sz w:val="28"/>
          <w:szCs w:val="28"/>
        </w:rPr>
        <w:t>–</w:t>
      </w:r>
      <w:r w:rsidRPr="00214986">
        <w:rPr>
          <w:b/>
          <w:bCs/>
          <w:sz w:val="28"/>
          <w:szCs w:val="28"/>
        </w:rPr>
        <w:t xml:space="preserve"> </w:t>
      </w:r>
      <w:r w:rsidRPr="00214986">
        <w:rPr>
          <w:sz w:val="28"/>
          <w:szCs w:val="28"/>
        </w:rPr>
        <w:t>реконструкція системи теплозабезпечення,</w:t>
      </w:r>
      <w:r w:rsidRPr="00214986">
        <w:rPr>
          <w:b/>
          <w:bCs/>
          <w:sz w:val="28"/>
          <w:szCs w:val="28"/>
        </w:rPr>
        <w:t xml:space="preserve"> </w:t>
      </w:r>
      <w:r w:rsidRPr="00214986">
        <w:rPr>
          <w:sz w:val="28"/>
          <w:szCs w:val="28"/>
        </w:rPr>
        <w:t>а</w:t>
      </w:r>
      <w:r w:rsidRPr="00214986">
        <w:rPr>
          <w:b/>
          <w:bCs/>
          <w:sz w:val="28"/>
          <w:szCs w:val="28"/>
        </w:rPr>
        <w:t xml:space="preserve"> </w:t>
      </w:r>
      <w:r w:rsidRPr="00214986">
        <w:rPr>
          <w:sz w:val="28"/>
          <w:szCs w:val="28"/>
        </w:rPr>
        <w:t>також аварійних та зношених магістральних теплових мереж із застосуванням попередньо-ізольованих труб та сучасних технологій їх прокладання.</w:t>
      </w:r>
    </w:p>
    <w:p w:rsidR="00571D71" w:rsidRPr="00214986" w:rsidRDefault="00571D71" w:rsidP="001F5371">
      <w:pPr>
        <w:widowControl w:val="0"/>
        <w:overflowPunct w:val="0"/>
        <w:autoSpaceDE w:val="0"/>
        <w:autoSpaceDN w:val="0"/>
        <w:adjustRightInd w:val="0"/>
        <w:ind w:right="120" w:firstLine="709"/>
        <w:jc w:val="both"/>
        <w:rPr>
          <w:sz w:val="28"/>
          <w:szCs w:val="28"/>
        </w:rPr>
      </w:pPr>
    </w:p>
    <w:p w:rsidR="00571D71" w:rsidRPr="00214986" w:rsidRDefault="00571D71" w:rsidP="001F5371">
      <w:pPr>
        <w:widowControl w:val="0"/>
        <w:tabs>
          <w:tab w:val="left" w:pos="91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</w:t>
      </w:r>
      <w:r w:rsidRPr="00214986">
        <w:rPr>
          <w:sz w:val="28"/>
          <w:szCs w:val="28"/>
        </w:rPr>
        <w:t>Підприємство  планує    роботи по технічному переоснащенню  котельні по вул. Пушкіна,8  виконати підрядним способом,    роботи по реконструкції  тепломереж виконати  власними силами</w:t>
      </w:r>
      <w:r w:rsidRPr="00214986">
        <w:rPr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>і вартість цих заходів складе вартість  обладнання та  матеріалів для  їх монтажу.</w:t>
      </w:r>
    </w:p>
    <w:p w:rsidR="00571D71" w:rsidRPr="00214986" w:rsidRDefault="00571D71" w:rsidP="001F5371">
      <w:pPr>
        <w:widowControl w:val="0"/>
        <w:tabs>
          <w:tab w:val="left" w:pos="91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tabs>
          <w:tab w:val="left" w:pos="91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14986">
        <w:rPr>
          <w:bCs/>
          <w:sz w:val="28"/>
          <w:szCs w:val="28"/>
        </w:rPr>
        <w:t>Розділ 2.2 Опис інвестиційної програми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160"/>
        <w:outlineLvl w:val="0"/>
        <w:rPr>
          <w:b/>
          <w:bCs/>
          <w:sz w:val="28"/>
          <w:szCs w:val="28"/>
          <w:lang w:val="uk-UA"/>
        </w:rPr>
      </w:pPr>
    </w:p>
    <w:p w:rsidR="00571D71" w:rsidRPr="00214986" w:rsidRDefault="00571D71" w:rsidP="001F5371">
      <w:pPr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  </w:t>
      </w:r>
      <w:r w:rsidRPr="00214986">
        <w:rPr>
          <w:sz w:val="28"/>
          <w:szCs w:val="28"/>
        </w:rPr>
        <w:t xml:space="preserve">Інвестиційною  програмою </w:t>
      </w:r>
      <w:r w:rsidRPr="00214986">
        <w:rPr>
          <w:color w:val="000000"/>
          <w:sz w:val="28"/>
          <w:szCs w:val="28"/>
        </w:rPr>
        <w:t xml:space="preserve">КП НВМР </w:t>
      </w:r>
      <w:r w:rsidRPr="00214986">
        <w:rPr>
          <w:u w:val="single"/>
        </w:rPr>
        <w:t>„</w:t>
      </w:r>
      <w:r w:rsidRPr="00214986">
        <w:rPr>
          <w:color w:val="000000"/>
          <w:sz w:val="28"/>
          <w:szCs w:val="28"/>
        </w:rPr>
        <w:t>Новоград-</w:t>
      </w:r>
      <w:r w:rsidRPr="00214986">
        <w:rPr>
          <w:color w:val="000000"/>
          <w:sz w:val="28"/>
          <w:szCs w:val="28"/>
          <w:lang w:val="uk-UA"/>
        </w:rPr>
        <w:t>В</w:t>
      </w:r>
      <w:r w:rsidRPr="00214986">
        <w:rPr>
          <w:color w:val="000000"/>
          <w:sz w:val="28"/>
          <w:szCs w:val="28"/>
        </w:rPr>
        <w:t>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color w:val="000000"/>
          <w:sz w:val="28"/>
          <w:szCs w:val="28"/>
        </w:rPr>
        <w:t xml:space="preserve">  </w:t>
      </w:r>
      <w:r w:rsidRPr="00214986">
        <w:rPr>
          <w:sz w:val="28"/>
          <w:szCs w:val="28"/>
        </w:rPr>
        <w:t xml:space="preserve"> на 2020-2021 роки  заплановано : </w:t>
      </w:r>
    </w:p>
    <w:p w:rsidR="00571D71" w:rsidRPr="00214986" w:rsidRDefault="00571D71" w:rsidP="001F5371">
      <w:pPr>
        <w:rPr>
          <w:sz w:val="28"/>
          <w:szCs w:val="28"/>
          <w:lang w:val="uk-UA"/>
        </w:rPr>
      </w:pPr>
    </w:p>
    <w:p w:rsidR="00571D71" w:rsidRPr="00214986" w:rsidRDefault="00571D71" w:rsidP="001F5371">
      <w:pPr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 xml:space="preserve">1. 1251,363 тис. грн . на забезпечення  (дофінансування кошторисної вартості)   технічного переоснащення   котельні по вул. Пушкіна,8 ,  яка передбачає   демонтаж  2-х котлів КВ-Г-7,56  150 потужністю  по  7,56  Мвт  та встановлення   Riello RTQ 4500  </w:t>
      </w:r>
      <w:r w:rsidRPr="00214986">
        <w:rPr>
          <w:sz w:val="28"/>
          <w:szCs w:val="28"/>
          <w:lang w:val="uk-UA"/>
        </w:rPr>
        <w:t>потужністю   4,5 Мвт .</w:t>
      </w:r>
    </w:p>
    <w:p w:rsidR="00571D71" w:rsidRPr="00214986" w:rsidRDefault="00571D71" w:rsidP="001F5371">
      <w:pPr>
        <w:rPr>
          <w:sz w:val="28"/>
          <w:szCs w:val="28"/>
          <w:lang w:val="uk-UA"/>
        </w:rPr>
      </w:pPr>
    </w:p>
    <w:p w:rsidR="00571D71" w:rsidRPr="00214986" w:rsidRDefault="00571D71" w:rsidP="001F5371">
      <w:pPr>
        <w:tabs>
          <w:tab w:val="left" w:pos="2880"/>
        </w:tabs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2.  Реконструкція теплових мереж з  заміною  аварійних  ділянок на труби попередньоізольовані з пінополіуретановою ізоляцією –  429 п.м   в однотрубному обчисленні-</w:t>
      </w:r>
      <w:r w:rsidRPr="00214986">
        <w:rPr>
          <w:b/>
          <w:sz w:val="28"/>
          <w:szCs w:val="28"/>
          <w:lang w:val="uk-UA"/>
        </w:rPr>
        <w:t xml:space="preserve"> </w:t>
      </w:r>
      <w:r w:rsidRPr="00214986">
        <w:rPr>
          <w:bCs/>
          <w:sz w:val="28"/>
          <w:szCs w:val="28"/>
          <w:lang w:val="uk-UA"/>
        </w:rPr>
        <w:t xml:space="preserve">617,637 </w:t>
      </w:r>
      <w:r w:rsidRPr="00214986">
        <w:rPr>
          <w:sz w:val="28"/>
          <w:szCs w:val="28"/>
          <w:lang w:val="uk-UA"/>
        </w:rPr>
        <w:t>тис.грн. в т.ч:</w:t>
      </w:r>
    </w:p>
    <w:p w:rsidR="00571D71" w:rsidRPr="00214986" w:rsidRDefault="00571D71" w:rsidP="001F5371">
      <w:pPr>
        <w:tabs>
          <w:tab w:val="left" w:pos="2880"/>
        </w:tabs>
        <w:rPr>
          <w:sz w:val="28"/>
          <w:szCs w:val="28"/>
          <w:lang w:val="uk-UA"/>
        </w:rPr>
      </w:pPr>
    </w:p>
    <w:p w:rsidR="00571D71" w:rsidRPr="00214986" w:rsidRDefault="00571D71" w:rsidP="001F5371">
      <w:pPr>
        <w:tabs>
          <w:tab w:val="left" w:pos="2880"/>
        </w:tabs>
        <w:rPr>
          <w:sz w:val="28"/>
          <w:szCs w:val="28"/>
          <w:lang w:val="uk-UA"/>
        </w:rPr>
      </w:pPr>
    </w:p>
    <w:p w:rsidR="00571D71" w:rsidRPr="00214986" w:rsidRDefault="00571D71" w:rsidP="001F5371">
      <w:pPr>
        <w:tabs>
          <w:tab w:val="left" w:pos="2880"/>
        </w:tabs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-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1843"/>
        <w:gridCol w:w="570"/>
        <w:gridCol w:w="422"/>
        <w:gridCol w:w="419"/>
        <w:gridCol w:w="567"/>
        <w:gridCol w:w="544"/>
        <w:gridCol w:w="738"/>
        <w:gridCol w:w="555"/>
        <w:gridCol w:w="12"/>
        <w:gridCol w:w="567"/>
        <w:gridCol w:w="1008"/>
      </w:tblGrid>
      <w:tr w:rsidR="00571D71" w:rsidRPr="00214986" w:rsidTr="001F5371">
        <w:trPr>
          <w:trHeight w:val="299"/>
        </w:trPr>
        <w:tc>
          <w:tcPr>
            <w:tcW w:w="2127" w:type="dxa"/>
            <w:vMerge w:val="restart"/>
          </w:tcPr>
          <w:p w:rsidR="00571D71" w:rsidRPr="00214986" w:rsidRDefault="00571D71" w:rsidP="001F5371">
            <w:pPr>
              <w:rPr>
                <w:bCs/>
                <w:lang w:val="uk-UA"/>
              </w:rPr>
            </w:pPr>
          </w:p>
          <w:p w:rsidR="00571D71" w:rsidRPr="00214986" w:rsidRDefault="00571D71" w:rsidP="001F5371">
            <w:pPr>
              <w:rPr>
                <w:bCs/>
              </w:rPr>
            </w:pPr>
            <w:r w:rsidRPr="00214986">
              <w:rPr>
                <w:bCs/>
              </w:rPr>
              <w:t>Адреса котельні</w:t>
            </w:r>
          </w:p>
        </w:tc>
        <w:tc>
          <w:tcPr>
            <w:tcW w:w="992" w:type="dxa"/>
            <w:vMerge w:val="restart"/>
          </w:tcPr>
          <w:p w:rsidR="00571D71" w:rsidRPr="00214986" w:rsidRDefault="00571D71" w:rsidP="001F5371">
            <w:pPr>
              <w:rPr>
                <w:bCs/>
              </w:rPr>
            </w:pPr>
            <w:r w:rsidRPr="00214986">
              <w:rPr>
                <w:bCs/>
              </w:rPr>
              <w:t>Рік</w:t>
            </w:r>
          </w:p>
          <w:p w:rsidR="00571D71" w:rsidRPr="00214986" w:rsidRDefault="00571D71" w:rsidP="001F5371">
            <w:pPr>
              <w:rPr>
                <w:bCs/>
                <w:lang w:val="uk-UA"/>
              </w:rPr>
            </w:pPr>
            <w:r w:rsidRPr="00214986">
              <w:rPr>
                <w:bCs/>
                <w:lang w:val="uk-UA"/>
              </w:rPr>
              <w:t>введен  в експл</w:t>
            </w:r>
          </w:p>
        </w:tc>
        <w:tc>
          <w:tcPr>
            <w:tcW w:w="1843" w:type="dxa"/>
            <w:vMerge w:val="restart"/>
          </w:tcPr>
          <w:p w:rsidR="00571D71" w:rsidRPr="00214986" w:rsidRDefault="00571D71" w:rsidP="001F5371">
            <w:pPr>
              <w:rPr>
                <w:bCs/>
              </w:rPr>
            </w:pPr>
          </w:p>
        </w:tc>
        <w:tc>
          <w:tcPr>
            <w:tcW w:w="5402" w:type="dxa"/>
            <w:gridSpan w:val="10"/>
          </w:tcPr>
          <w:p w:rsidR="00571D71" w:rsidRPr="00214986" w:rsidRDefault="00571D71" w:rsidP="001F5371">
            <w:pPr>
              <w:rPr>
                <w:b/>
                <w:bCs/>
                <w:u w:val="single"/>
              </w:rPr>
            </w:pPr>
          </w:p>
        </w:tc>
      </w:tr>
      <w:tr w:rsidR="00571D71" w:rsidRPr="00214986" w:rsidTr="001F5371">
        <w:trPr>
          <w:trHeight w:val="205"/>
        </w:trPr>
        <w:tc>
          <w:tcPr>
            <w:tcW w:w="2127" w:type="dxa"/>
            <w:vMerge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992" w:type="dxa"/>
            <w:vMerge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570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422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419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544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3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567" w:type="dxa"/>
            <w:gridSpan w:val="2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219</w:t>
            </w:r>
          </w:p>
        </w:tc>
        <w:tc>
          <w:tcPr>
            <w:tcW w:w="100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Вартість тис. грн.</w:t>
            </w:r>
          </w:p>
        </w:tc>
      </w:tr>
      <w:tr w:rsidR="00571D71" w:rsidRPr="00214986" w:rsidTr="001F5371">
        <w:trPr>
          <w:trHeight w:val="227"/>
        </w:trPr>
        <w:tc>
          <w:tcPr>
            <w:tcW w:w="2127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2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8" w:type="dxa"/>
          </w:tcPr>
          <w:p w:rsidR="00571D71" w:rsidRPr="00214986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214986">
              <w:rPr>
                <w:bCs/>
                <w:sz w:val="16"/>
                <w:szCs w:val="16"/>
              </w:rPr>
              <w:t>10</w:t>
            </w:r>
          </w:p>
        </w:tc>
      </w:tr>
      <w:tr w:rsidR="00571D71" w:rsidRPr="00214986" w:rsidTr="001F5371">
        <w:tc>
          <w:tcPr>
            <w:tcW w:w="212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lastRenderedPageBreak/>
              <w:t>Вул. Князів Острозьких,58</w:t>
            </w:r>
          </w:p>
        </w:tc>
        <w:tc>
          <w:tcPr>
            <w:tcW w:w="992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</w:rPr>
              <w:t>198</w:t>
            </w:r>
            <w:r w:rsidRPr="00214986"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843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Від  котельні до ТК№1</w:t>
            </w:r>
          </w:p>
        </w:tc>
        <w:tc>
          <w:tcPr>
            <w:tcW w:w="570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44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55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579" w:type="dxa"/>
            <w:gridSpan w:val="2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125,871</w:t>
            </w:r>
          </w:p>
        </w:tc>
      </w:tr>
      <w:tr w:rsidR="00571D71" w:rsidRPr="00214986" w:rsidTr="001F5371">
        <w:tc>
          <w:tcPr>
            <w:tcW w:w="212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Вул. Гетьмана  Сагайдачного,89</w:t>
            </w:r>
          </w:p>
        </w:tc>
        <w:tc>
          <w:tcPr>
            <w:tcW w:w="992" w:type="dxa"/>
          </w:tcPr>
          <w:p w:rsidR="00571D71" w:rsidRPr="00214986" w:rsidRDefault="00571D71" w:rsidP="001F5371"/>
        </w:tc>
        <w:tc>
          <w:tcPr>
            <w:tcW w:w="1843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Від  котельні до будівель ЗОШ №10</w:t>
            </w:r>
          </w:p>
        </w:tc>
        <w:tc>
          <w:tcPr>
            <w:tcW w:w="570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36</w:t>
            </w:r>
          </w:p>
        </w:tc>
        <w:tc>
          <w:tcPr>
            <w:tcW w:w="544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85</w:t>
            </w:r>
          </w:p>
        </w:tc>
        <w:tc>
          <w:tcPr>
            <w:tcW w:w="73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55" w:type="dxa"/>
          </w:tcPr>
          <w:p w:rsidR="00571D71" w:rsidRPr="00214986" w:rsidRDefault="00571D71" w:rsidP="001F5371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2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166,058</w:t>
            </w:r>
            <w:bookmarkStart w:id="0" w:name="_GoBack"/>
            <w:bookmarkEnd w:id="0"/>
          </w:p>
        </w:tc>
      </w:tr>
      <w:tr w:rsidR="00571D71" w:rsidRPr="00214986" w:rsidTr="001F5371">
        <w:tc>
          <w:tcPr>
            <w:tcW w:w="212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</w:rPr>
              <w:t xml:space="preserve">Вул. </w:t>
            </w:r>
            <w:r w:rsidRPr="00214986">
              <w:rPr>
                <w:bCs/>
                <w:sz w:val="18"/>
                <w:szCs w:val="18"/>
                <w:lang w:val="uk-UA"/>
              </w:rPr>
              <w:t>Шевченка,1</w:t>
            </w:r>
          </w:p>
        </w:tc>
        <w:tc>
          <w:tcPr>
            <w:tcW w:w="992" w:type="dxa"/>
          </w:tcPr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1979</w:t>
            </w:r>
          </w:p>
        </w:tc>
        <w:tc>
          <w:tcPr>
            <w:tcW w:w="1843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 xml:space="preserve"> Від ТК №4 до ж/б по вул. Соборності,3</w:t>
            </w:r>
          </w:p>
        </w:tc>
        <w:tc>
          <w:tcPr>
            <w:tcW w:w="570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79" w:type="dxa"/>
            <w:gridSpan w:val="2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47,148</w:t>
            </w:r>
          </w:p>
        </w:tc>
      </w:tr>
      <w:tr w:rsidR="00571D71" w:rsidRPr="00214986" w:rsidTr="001F5371">
        <w:tc>
          <w:tcPr>
            <w:tcW w:w="212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</w:rPr>
              <w:t>Вул. Житомирська,29</w:t>
            </w:r>
          </w:p>
        </w:tc>
        <w:tc>
          <w:tcPr>
            <w:tcW w:w="992" w:type="dxa"/>
          </w:tcPr>
          <w:p w:rsidR="00571D71" w:rsidRPr="00214986" w:rsidRDefault="00571D71" w:rsidP="001F5371">
            <w:pPr>
              <w:rPr>
                <w:sz w:val="18"/>
                <w:szCs w:val="18"/>
                <w:lang w:val="uk-UA"/>
              </w:rPr>
            </w:pPr>
            <w:r w:rsidRPr="00214986">
              <w:rPr>
                <w:sz w:val="18"/>
                <w:szCs w:val="18"/>
                <w:lang w:val="uk-UA"/>
              </w:rPr>
              <w:t>1979</w:t>
            </w:r>
          </w:p>
        </w:tc>
        <w:tc>
          <w:tcPr>
            <w:tcW w:w="1843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 xml:space="preserve"> Від   ТК№10-ТК №14 до ж/б по вул. Соборності, 13,  -ж/б по вул.. Ковальського,4-А</w:t>
            </w:r>
          </w:p>
        </w:tc>
        <w:tc>
          <w:tcPr>
            <w:tcW w:w="570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46</w:t>
            </w:r>
          </w:p>
        </w:tc>
        <w:tc>
          <w:tcPr>
            <w:tcW w:w="73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88</w:t>
            </w:r>
          </w:p>
        </w:tc>
        <w:tc>
          <w:tcPr>
            <w:tcW w:w="579" w:type="dxa"/>
            <w:gridSpan w:val="2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184,196</w:t>
            </w:r>
          </w:p>
        </w:tc>
      </w:tr>
      <w:tr w:rsidR="00571D71" w:rsidRPr="00214986" w:rsidTr="001F5371">
        <w:tc>
          <w:tcPr>
            <w:tcW w:w="212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  <w:r w:rsidRPr="00214986">
              <w:rPr>
                <w:bCs/>
                <w:sz w:val="18"/>
                <w:szCs w:val="18"/>
              </w:rPr>
              <w:t>Вул. Житомирська,29</w:t>
            </w:r>
          </w:p>
        </w:tc>
        <w:tc>
          <w:tcPr>
            <w:tcW w:w="992" w:type="dxa"/>
          </w:tcPr>
          <w:p w:rsidR="00571D71" w:rsidRPr="00214986" w:rsidRDefault="00571D71" w:rsidP="001F5371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</w:rPr>
              <w:t>Від ж/б по вул. Соборності,13 до ж/б по вул. Замкова,3/6</w:t>
            </w:r>
          </w:p>
        </w:tc>
        <w:tc>
          <w:tcPr>
            <w:tcW w:w="570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214986" w:rsidRDefault="00571D71" w:rsidP="001F5371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48</w:t>
            </w:r>
          </w:p>
        </w:tc>
        <w:tc>
          <w:tcPr>
            <w:tcW w:w="555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79" w:type="dxa"/>
            <w:gridSpan w:val="2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</w:tcPr>
          <w:p w:rsidR="00571D71" w:rsidRPr="00214986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214986">
              <w:rPr>
                <w:bCs/>
                <w:sz w:val="18"/>
                <w:szCs w:val="18"/>
                <w:lang w:val="uk-UA"/>
              </w:rPr>
              <w:t>94,364</w:t>
            </w:r>
          </w:p>
        </w:tc>
      </w:tr>
      <w:tr w:rsidR="00571D71" w:rsidRPr="00214986" w:rsidTr="001F5371">
        <w:tc>
          <w:tcPr>
            <w:tcW w:w="2127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ВСЬОГО</w:t>
            </w:r>
          </w:p>
        </w:tc>
        <w:tc>
          <w:tcPr>
            <w:tcW w:w="992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 xml:space="preserve">429 п.м </w:t>
            </w:r>
          </w:p>
        </w:tc>
        <w:tc>
          <w:tcPr>
            <w:tcW w:w="570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22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44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738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55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579" w:type="dxa"/>
            <w:gridSpan w:val="2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571D71" w:rsidRPr="00214986" w:rsidRDefault="00571D71" w:rsidP="001F5371">
            <w:pPr>
              <w:rPr>
                <w:bCs/>
                <w:sz w:val="20"/>
                <w:szCs w:val="20"/>
              </w:rPr>
            </w:pPr>
            <w:r w:rsidRPr="00214986">
              <w:rPr>
                <w:bCs/>
                <w:sz w:val="20"/>
                <w:szCs w:val="20"/>
              </w:rPr>
              <w:t>617,637</w:t>
            </w:r>
          </w:p>
        </w:tc>
      </w:tr>
    </w:tbl>
    <w:p w:rsidR="00571D71" w:rsidRPr="00214986" w:rsidRDefault="00571D71" w:rsidP="001F5371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571D71" w:rsidRPr="00214986" w:rsidRDefault="00571D71" w:rsidP="001F5371">
      <w:pPr>
        <w:widowControl w:val="0"/>
        <w:suppressAutoHyphens/>
        <w:ind w:left="360"/>
        <w:jc w:val="both"/>
        <w:rPr>
          <w:sz w:val="28"/>
          <w:szCs w:val="28"/>
          <w:lang w:eastAsia="ar-SA"/>
        </w:rPr>
      </w:pPr>
    </w:p>
    <w:p w:rsidR="00571D71" w:rsidRPr="00214986" w:rsidRDefault="00571D71" w:rsidP="001F5371">
      <w:pPr>
        <w:widowControl w:val="0"/>
        <w:suppressAutoHyphens/>
        <w:ind w:left="720"/>
        <w:jc w:val="both"/>
        <w:rPr>
          <w:sz w:val="28"/>
          <w:szCs w:val="28"/>
          <w:lang w:eastAsia="ar-SA"/>
        </w:rPr>
      </w:pPr>
    </w:p>
    <w:p w:rsidR="00571D71" w:rsidRPr="00214986" w:rsidRDefault="00571D71" w:rsidP="001F5371">
      <w:pPr>
        <w:widowControl w:val="0"/>
        <w:suppressAutoHyphens/>
        <w:jc w:val="center"/>
        <w:rPr>
          <w:b/>
          <w:bCs/>
          <w:lang w:val="uk-UA"/>
        </w:rPr>
      </w:pPr>
    </w:p>
    <w:p w:rsidR="00571D71" w:rsidRPr="00214986" w:rsidRDefault="00571D71" w:rsidP="001F5371">
      <w:pPr>
        <w:widowControl w:val="0"/>
        <w:suppressAutoHyphens/>
        <w:jc w:val="center"/>
        <w:rPr>
          <w:lang w:eastAsia="ar-SA"/>
        </w:rPr>
      </w:pPr>
      <w:r w:rsidRPr="00214986">
        <w:rPr>
          <w:b/>
          <w:bCs/>
        </w:rPr>
        <w:t>ОПИС ЗАХОДІВ ІНВЕСТИЦІЙНОЇ ПРОГРАМИ НА ПЛАНОВИЙ ТА ПРОГНОЗОВАНИЙ ПЕРІОД ТЕО</w:t>
      </w:r>
    </w:p>
    <w:p w:rsidR="00571D71" w:rsidRPr="00214986" w:rsidRDefault="00571D71" w:rsidP="001F5371">
      <w:pPr>
        <w:pStyle w:val="af7"/>
        <w:shd w:val="clear" w:color="auto" w:fill="FFFFFF"/>
        <w:spacing w:before="0" w:after="0"/>
        <w:ind w:left="360"/>
        <w:jc w:val="both"/>
        <w:rPr>
          <w:b/>
          <w:color w:val="000000"/>
          <w:sz w:val="20"/>
          <w:szCs w:val="20"/>
        </w:rPr>
      </w:pPr>
    </w:p>
    <w:p w:rsidR="00571D71" w:rsidRPr="00214986" w:rsidRDefault="00571D71" w:rsidP="001F5371">
      <w:pPr>
        <w:numPr>
          <w:ilvl w:val="0"/>
          <w:numId w:val="9"/>
        </w:numPr>
        <w:tabs>
          <w:tab w:val="num" w:pos="240"/>
        </w:tabs>
        <w:spacing w:after="200"/>
        <w:ind w:left="644" w:hanging="644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  </w:t>
      </w:r>
      <w:r w:rsidRPr="00214986">
        <w:rPr>
          <w:sz w:val="28"/>
          <w:szCs w:val="28"/>
        </w:rPr>
        <w:t>Технічне  переоснащення  котельні по вул. Пушкіна,8 в м. Новоград-Волинський Житомирської області.</w:t>
      </w:r>
    </w:p>
    <w:p w:rsidR="00571D71" w:rsidRPr="00214986" w:rsidRDefault="00571D71" w:rsidP="001F5371">
      <w:pPr>
        <w:ind w:left="-16"/>
        <w:jc w:val="both"/>
        <w:rPr>
          <w:b/>
          <w:sz w:val="28"/>
          <w:szCs w:val="28"/>
        </w:rPr>
      </w:pPr>
      <w:r w:rsidRPr="00214986">
        <w:rPr>
          <w:color w:val="000000"/>
          <w:sz w:val="28"/>
          <w:szCs w:val="28"/>
        </w:rPr>
        <w:t xml:space="preserve">     Інвестиційною програмою на </w:t>
      </w:r>
      <w:r w:rsidRPr="00214986">
        <w:rPr>
          <w:color w:val="000000"/>
          <w:sz w:val="28"/>
          <w:szCs w:val="28"/>
          <w:lang w:val="uk-UA"/>
        </w:rPr>
        <w:t>2020-</w:t>
      </w:r>
      <w:r w:rsidRPr="00214986">
        <w:rPr>
          <w:color w:val="000000"/>
          <w:sz w:val="28"/>
          <w:szCs w:val="28"/>
        </w:rPr>
        <w:t>2021 р</w:t>
      </w:r>
      <w:r w:rsidRPr="00214986">
        <w:rPr>
          <w:color w:val="000000"/>
          <w:sz w:val="28"/>
          <w:szCs w:val="28"/>
          <w:lang w:val="uk-UA"/>
        </w:rPr>
        <w:t>о</w:t>
      </w:r>
      <w:r w:rsidRPr="00214986">
        <w:rPr>
          <w:color w:val="000000"/>
          <w:sz w:val="28"/>
          <w:szCs w:val="28"/>
        </w:rPr>
        <w:t>к</w:t>
      </w:r>
      <w:r w:rsidRPr="00214986">
        <w:rPr>
          <w:color w:val="000000"/>
          <w:sz w:val="28"/>
          <w:szCs w:val="28"/>
          <w:lang w:val="uk-UA"/>
        </w:rPr>
        <w:t>и</w:t>
      </w:r>
      <w:r w:rsidRPr="00214986">
        <w:rPr>
          <w:color w:val="000000"/>
          <w:sz w:val="28"/>
          <w:szCs w:val="28"/>
        </w:rPr>
        <w:t xml:space="preserve"> передбачено   виділення коштів в сумі   1251,363 тис.грн. на  продовження   виконання заходу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Технічне  переоснащення  котельні по вул. Пушкіна,8 в м. Новоград-Волинський Житомирської області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b/>
          <w:sz w:val="28"/>
          <w:szCs w:val="28"/>
        </w:rPr>
        <w:t xml:space="preserve"> </w:t>
      </w:r>
      <w:r w:rsidRPr="00214986">
        <w:rPr>
          <w:sz w:val="28"/>
          <w:szCs w:val="28"/>
        </w:rPr>
        <w:t>загальною вартістю</w:t>
      </w:r>
      <w:r w:rsidRPr="00214986">
        <w:rPr>
          <w:b/>
          <w:sz w:val="28"/>
          <w:szCs w:val="28"/>
        </w:rPr>
        <w:t xml:space="preserve">  </w:t>
      </w:r>
      <w:r w:rsidRPr="00214986">
        <w:rPr>
          <w:sz w:val="28"/>
          <w:szCs w:val="28"/>
        </w:rPr>
        <w:t>3558,514 тис.грн.</w:t>
      </w:r>
      <w:r w:rsidRPr="00214986">
        <w:rPr>
          <w:sz w:val="28"/>
          <w:szCs w:val="28"/>
          <w:lang w:val="uk-UA"/>
        </w:rPr>
        <w:t>.</w:t>
      </w:r>
      <w:r w:rsidRPr="00214986">
        <w:rPr>
          <w:b/>
          <w:sz w:val="28"/>
          <w:szCs w:val="28"/>
        </w:rPr>
        <w:t xml:space="preserve">   </w:t>
      </w:r>
      <w:r w:rsidRPr="00214986">
        <w:rPr>
          <w:sz w:val="28"/>
          <w:szCs w:val="28"/>
        </w:rPr>
        <w:t>На виконання цього заходу  інвестиційною программою на 2018 рік було передбачено  виділення коштів у сумі</w:t>
      </w:r>
      <w:r w:rsidRPr="00214986">
        <w:rPr>
          <w:b/>
          <w:sz w:val="28"/>
          <w:szCs w:val="28"/>
        </w:rPr>
        <w:t xml:space="preserve"> </w:t>
      </w:r>
      <w:r w:rsidRPr="00214986">
        <w:rPr>
          <w:sz w:val="28"/>
          <w:szCs w:val="28"/>
        </w:rPr>
        <w:t>2726,014 тис.грн.. Фактичні  залишки   невикористаних коштів  підприємства  по результатах господарської діяльності   станом на 30.09.2020 року на фінансування  цього заходу</w:t>
      </w:r>
      <w:r w:rsidRPr="00214986">
        <w:rPr>
          <w:b/>
          <w:sz w:val="28"/>
          <w:szCs w:val="28"/>
        </w:rPr>
        <w:t xml:space="preserve">- </w:t>
      </w:r>
      <w:r w:rsidRPr="00214986">
        <w:rPr>
          <w:sz w:val="28"/>
          <w:szCs w:val="28"/>
        </w:rPr>
        <w:t>2307,151 тис.грн..</w:t>
      </w:r>
      <w:r w:rsidRPr="00214986">
        <w:rPr>
          <w:b/>
          <w:sz w:val="28"/>
          <w:szCs w:val="28"/>
        </w:rPr>
        <w:t xml:space="preserve"> </w:t>
      </w:r>
      <w:r w:rsidRPr="00214986">
        <w:rPr>
          <w:sz w:val="28"/>
          <w:szCs w:val="28"/>
        </w:rPr>
        <w:t>Для забезпечення виконання   заходу  заплановано  виділення коштів у сумі</w:t>
      </w:r>
      <w:r w:rsidRPr="00214986">
        <w:rPr>
          <w:b/>
          <w:sz w:val="28"/>
          <w:szCs w:val="28"/>
        </w:rPr>
        <w:t xml:space="preserve"> </w:t>
      </w:r>
      <w:r w:rsidRPr="00214986">
        <w:rPr>
          <w:sz w:val="28"/>
          <w:szCs w:val="28"/>
        </w:rPr>
        <w:t>1251,363</w:t>
      </w:r>
      <w:r w:rsidRPr="00214986">
        <w:rPr>
          <w:b/>
          <w:sz w:val="28"/>
          <w:szCs w:val="28"/>
        </w:rPr>
        <w:t xml:space="preserve"> </w:t>
      </w:r>
      <w:r w:rsidRPr="00214986">
        <w:rPr>
          <w:sz w:val="28"/>
          <w:szCs w:val="28"/>
        </w:rPr>
        <w:t>тис.грн.</w:t>
      </w:r>
      <w:r w:rsidRPr="00214986">
        <w:rPr>
          <w:b/>
          <w:sz w:val="28"/>
          <w:szCs w:val="28"/>
          <w:lang w:val="uk-UA"/>
        </w:rPr>
        <w:t xml:space="preserve">             </w:t>
      </w:r>
      <w:r w:rsidRPr="00214986">
        <w:rPr>
          <w:b/>
          <w:sz w:val="28"/>
          <w:szCs w:val="28"/>
        </w:rPr>
        <w:t xml:space="preserve"> </w:t>
      </w:r>
      <w:r w:rsidRPr="00214986">
        <w:rPr>
          <w:sz w:val="28"/>
          <w:szCs w:val="28"/>
        </w:rPr>
        <w:t>( 3558,514-2307,151).</w:t>
      </w:r>
      <w:r w:rsidRPr="00214986">
        <w:rPr>
          <w:b/>
          <w:sz w:val="28"/>
          <w:szCs w:val="28"/>
        </w:rPr>
        <w:t xml:space="preserve">  </w:t>
      </w:r>
    </w:p>
    <w:p w:rsidR="00571D71" w:rsidRPr="00214986" w:rsidRDefault="00571D71" w:rsidP="001F5371">
      <w:pPr>
        <w:ind w:left="-16"/>
        <w:jc w:val="both"/>
        <w:rPr>
          <w:sz w:val="28"/>
          <w:szCs w:val="28"/>
        </w:rPr>
      </w:pPr>
      <w:r w:rsidRPr="00214986">
        <w:rPr>
          <w:b/>
          <w:sz w:val="28"/>
          <w:szCs w:val="28"/>
        </w:rPr>
        <w:t xml:space="preserve">      </w:t>
      </w:r>
      <w:r w:rsidRPr="00214986">
        <w:rPr>
          <w:sz w:val="28"/>
          <w:szCs w:val="28"/>
        </w:rPr>
        <w:t>Економічний ефект</w:t>
      </w:r>
      <w:r w:rsidRPr="00214986">
        <w:rPr>
          <w:b/>
          <w:sz w:val="28"/>
          <w:szCs w:val="28"/>
        </w:rPr>
        <w:t xml:space="preserve"> </w:t>
      </w:r>
      <w:r w:rsidRPr="00214986">
        <w:rPr>
          <w:sz w:val="28"/>
          <w:szCs w:val="28"/>
        </w:rPr>
        <w:t>цього  заходу   передбачений   інвестиційною програмою підприємства на 2018 рік.     Проект передбачає</w:t>
      </w:r>
      <w:r w:rsidRPr="00214986">
        <w:rPr>
          <w:sz w:val="28"/>
          <w:szCs w:val="28"/>
          <w:lang w:val="uk-UA"/>
        </w:rPr>
        <w:t xml:space="preserve">    в існуючій будівлі котельні  демонтаж    двох котла     КВ-Г-7,56-150   і  дооснащення   котельні встановленням  ще  одного  водогрійного  котла  Riello RT</w:t>
      </w:r>
      <w:r w:rsidRPr="00214986">
        <w:rPr>
          <w:sz w:val="28"/>
          <w:szCs w:val="28"/>
        </w:rPr>
        <w:t xml:space="preserve">Q 4500  потужністю 4,5 МВт </w:t>
      </w:r>
      <w:r w:rsidRPr="00214986">
        <w:rPr>
          <w:sz w:val="28"/>
          <w:szCs w:val="28"/>
          <w:lang w:val="uk-UA"/>
        </w:rPr>
        <w:t xml:space="preserve"> ( один  встановлений в 2012 році)</w:t>
      </w:r>
      <w:r w:rsidRPr="00214986">
        <w:rPr>
          <w:sz w:val="28"/>
          <w:szCs w:val="28"/>
        </w:rPr>
        <w:t xml:space="preserve">.  Проектом передбачається використання  новітніх технологічних рішень  та сучасного  енергозберігаючого обладнання при  виробництві  та передачі теплової енергії : </w:t>
      </w:r>
    </w:p>
    <w:p w:rsidR="00571D71" w:rsidRPr="00214986" w:rsidRDefault="00571D71" w:rsidP="001F5371">
      <w:pPr>
        <w:ind w:left="-16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    </w:t>
      </w:r>
      <w:r w:rsidRPr="00214986">
        <w:rPr>
          <w:sz w:val="28"/>
          <w:szCs w:val="28"/>
        </w:rPr>
        <w:t xml:space="preserve"> -котел з ККД не  нижче 93</w:t>
      </w:r>
      <w:r w:rsidRPr="00214986">
        <w:rPr>
          <w:sz w:val="28"/>
          <w:szCs w:val="28"/>
          <w:vertAlign w:val="superscript"/>
        </w:rPr>
        <w:t>0</w:t>
      </w:r>
      <w:r w:rsidRPr="00214986">
        <w:rPr>
          <w:sz w:val="28"/>
          <w:szCs w:val="28"/>
        </w:rPr>
        <w:t xml:space="preserve">, що працює на природному  газі,  дозволяє  більш глибоко  утилізувати тепло  димових  газів, та відповідно  зменшити </w:t>
      </w:r>
      <w:r w:rsidRPr="00214986">
        <w:rPr>
          <w:sz w:val="28"/>
          <w:szCs w:val="28"/>
          <w:lang w:val="uk-UA"/>
        </w:rPr>
        <w:t>в</w:t>
      </w:r>
      <w:r w:rsidRPr="00214986">
        <w:rPr>
          <w:sz w:val="28"/>
          <w:szCs w:val="28"/>
        </w:rPr>
        <w:t xml:space="preserve">икористання  природного газу ; </w:t>
      </w:r>
    </w:p>
    <w:p w:rsidR="00571D71" w:rsidRPr="00214986" w:rsidRDefault="00571D71" w:rsidP="001F5371">
      <w:pPr>
        <w:ind w:left="-16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    </w:t>
      </w:r>
      <w:r w:rsidRPr="00214986">
        <w:rPr>
          <w:sz w:val="28"/>
          <w:szCs w:val="28"/>
        </w:rPr>
        <w:t>- регулюванням  температури  теплоносія в звлежності від  температури  зовнішнього повітря ;</w:t>
      </w:r>
    </w:p>
    <w:p w:rsidR="00571D71" w:rsidRPr="00214986" w:rsidRDefault="00571D71" w:rsidP="001F5371">
      <w:pPr>
        <w:ind w:left="-16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   </w:t>
      </w:r>
      <w:r w:rsidRPr="00214986">
        <w:rPr>
          <w:sz w:val="28"/>
          <w:szCs w:val="28"/>
        </w:rPr>
        <w:t>-загальне використання обладнання з високим  рівнем  автоматизації.</w:t>
      </w:r>
    </w:p>
    <w:p w:rsidR="00571D71" w:rsidRPr="00214986" w:rsidRDefault="00571D71" w:rsidP="001F5371">
      <w:pPr>
        <w:ind w:left="1635" w:hanging="1635"/>
        <w:jc w:val="both"/>
        <w:rPr>
          <w:sz w:val="28"/>
          <w:szCs w:val="28"/>
        </w:rPr>
      </w:pPr>
      <w:r w:rsidRPr="00214986">
        <w:rPr>
          <w:bCs/>
        </w:rPr>
        <w:t>Розрахунок економічної   ефективності  реконструкції котельні по вул. Пушкіна,8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1710"/>
        <w:gridCol w:w="1980"/>
      </w:tblGrid>
      <w:tr w:rsidR="00571D71" w:rsidRPr="00214986" w:rsidTr="001F5371">
        <w:trPr>
          <w:trHeight w:val="851"/>
        </w:trPr>
        <w:tc>
          <w:tcPr>
            <w:tcW w:w="3936" w:type="dxa"/>
          </w:tcPr>
          <w:p w:rsidR="00571D71" w:rsidRPr="00214986" w:rsidRDefault="00571D71" w:rsidP="001F5371">
            <w:pPr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Назва  ресурсу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Один виміру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 xml:space="preserve">Всього показники економічної ефективності  проекту </w:t>
            </w:r>
          </w:p>
        </w:tc>
        <w:tc>
          <w:tcPr>
            <w:tcW w:w="1980" w:type="dxa"/>
          </w:tcPr>
          <w:p w:rsidR="00571D71" w:rsidRPr="00214986" w:rsidRDefault="00571D71" w:rsidP="001F5371">
            <w:pPr>
              <w:jc w:val="both"/>
              <w:rPr>
                <w:sz w:val="20"/>
                <w:szCs w:val="20"/>
              </w:rPr>
            </w:pPr>
            <w:r w:rsidRPr="00214986">
              <w:rPr>
                <w:sz w:val="20"/>
                <w:szCs w:val="20"/>
              </w:rPr>
              <w:t>Частка показників  на фінансування   ІП 2020-2021 років     1251,363/3558,514=0,35х100=35%</w:t>
            </w:r>
          </w:p>
        </w:tc>
      </w:tr>
      <w:tr w:rsidR="00571D71" w:rsidRPr="00214986" w:rsidTr="001F5371">
        <w:tc>
          <w:tcPr>
            <w:tcW w:w="3936" w:type="dxa"/>
          </w:tcPr>
          <w:p w:rsidR="00571D71" w:rsidRPr="00214986" w:rsidRDefault="00571D71" w:rsidP="001F5371">
            <w:pPr>
              <w:jc w:val="both"/>
            </w:pPr>
            <w:r w:rsidRPr="00214986">
              <w:t xml:space="preserve">Природний газ: </w:t>
            </w:r>
          </w:p>
          <w:p w:rsidR="00571D71" w:rsidRPr="00214986" w:rsidRDefault="00571D71" w:rsidP="001F5371">
            <w:pPr>
              <w:jc w:val="both"/>
            </w:pPr>
            <w:r w:rsidRPr="00214986">
              <w:t>Ціна за 1000 м3-    6488,26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</w:pPr>
            <w:r w:rsidRPr="00214986">
              <w:t>кг у.п.</w:t>
            </w:r>
          </w:p>
          <w:p w:rsidR="00571D71" w:rsidRPr="00214986" w:rsidRDefault="00571D71" w:rsidP="001F5371">
            <w:pPr>
              <w:jc w:val="both"/>
            </w:pPr>
            <w:r w:rsidRPr="00214986">
              <w:t>м3</w:t>
            </w:r>
          </w:p>
          <w:p w:rsidR="00571D71" w:rsidRPr="00214986" w:rsidRDefault="00571D71" w:rsidP="001F5371">
            <w:pPr>
              <w:jc w:val="both"/>
            </w:pPr>
            <w:r w:rsidRPr="00214986">
              <w:lastRenderedPageBreak/>
              <w:t>грн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</w:pPr>
            <w:r w:rsidRPr="00214986">
              <w:lastRenderedPageBreak/>
              <w:t>71894</w:t>
            </w:r>
          </w:p>
          <w:p w:rsidR="00571D71" w:rsidRPr="00214986" w:rsidRDefault="00571D71" w:rsidP="001F5371">
            <w:r w:rsidRPr="00214986">
              <w:t>62517</w:t>
            </w:r>
          </w:p>
          <w:p w:rsidR="00571D71" w:rsidRPr="00214986" w:rsidRDefault="00571D71" w:rsidP="001F5371">
            <w:pPr>
              <w:rPr>
                <w:i/>
              </w:rPr>
            </w:pPr>
            <w:r w:rsidRPr="00214986">
              <w:rPr>
                <w:i/>
              </w:rPr>
              <w:lastRenderedPageBreak/>
              <w:t>405627</w:t>
            </w:r>
          </w:p>
        </w:tc>
        <w:tc>
          <w:tcPr>
            <w:tcW w:w="1980" w:type="dxa"/>
          </w:tcPr>
          <w:p w:rsidR="00571D71" w:rsidRPr="00214986" w:rsidRDefault="00571D71" w:rsidP="001F5371">
            <w:r w:rsidRPr="00214986">
              <w:lastRenderedPageBreak/>
              <w:t>25163</w:t>
            </w:r>
          </w:p>
          <w:p w:rsidR="00571D71" w:rsidRPr="00214986" w:rsidRDefault="00571D71" w:rsidP="001F5371">
            <w:r w:rsidRPr="00214986">
              <w:t>21551</w:t>
            </w:r>
          </w:p>
          <w:p w:rsidR="00571D71" w:rsidRPr="00214986" w:rsidRDefault="00571D71" w:rsidP="001F5371">
            <w:pPr>
              <w:rPr>
                <w:i/>
              </w:rPr>
            </w:pPr>
            <w:r w:rsidRPr="00214986">
              <w:rPr>
                <w:i/>
              </w:rPr>
              <w:lastRenderedPageBreak/>
              <w:t>141969</w:t>
            </w:r>
          </w:p>
        </w:tc>
      </w:tr>
      <w:tr w:rsidR="00571D71" w:rsidRPr="00214986" w:rsidTr="001F5371">
        <w:tc>
          <w:tcPr>
            <w:tcW w:w="3936" w:type="dxa"/>
          </w:tcPr>
          <w:p w:rsidR="00571D71" w:rsidRPr="00214986" w:rsidRDefault="00571D71" w:rsidP="001F5371">
            <w:r w:rsidRPr="00214986">
              <w:lastRenderedPageBreak/>
              <w:t>Електроенергія  при ватрості  2,6384 грн/кВт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</w:pPr>
            <w:r w:rsidRPr="00214986">
              <w:t xml:space="preserve">кВт.год </w:t>
            </w:r>
          </w:p>
          <w:p w:rsidR="00571D71" w:rsidRPr="00214986" w:rsidRDefault="00571D71" w:rsidP="001F5371">
            <w:pPr>
              <w:jc w:val="both"/>
            </w:pPr>
            <w:r w:rsidRPr="00214986">
              <w:t>грн.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</w:pPr>
            <w:r w:rsidRPr="00214986">
              <w:t>49104</w:t>
            </w:r>
          </w:p>
          <w:p w:rsidR="00571D71" w:rsidRPr="00214986" w:rsidRDefault="00571D71" w:rsidP="001F5371">
            <w:pPr>
              <w:jc w:val="both"/>
              <w:rPr>
                <w:i/>
              </w:rPr>
            </w:pPr>
            <w:r w:rsidRPr="00214986">
              <w:rPr>
                <w:i/>
              </w:rPr>
              <w:t>129556</w:t>
            </w:r>
          </w:p>
        </w:tc>
        <w:tc>
          <w:tcPr>
            <w:tcW w:w="1980" w:type="dxa"/>
          </w:tcPr>
          <w:p w:rsidR="00571D71" w:rsidRPr="00214986" w:rsidRDefault="00571D71" w:rsidP="001F5371">
            <w:pPr>
              <w:rPr>
                <w:i/>
              </w:rPr>
            </w:pPr>
            <w:r w:rsidRPr="00214986">
              <w:rPr>
                <w:i/>
              </w:rPr>
              <w:t>17186</w:t>
            </w:r>
          </w:p>
          <w:p w:rsidR="00571D71" w:rsidRPr="00214986" w:rsidRDefault="00571D71" w:rsidP="001F5371">
            <w:pPr>
              <w:rPr>
                <w:i/>
              </w:rPr>
            </w:pPr>
          </w:p>
          <w:p w:rsidR="00571D71" w:rsidRPr="00214986" w:rsidRDefault="00571D71" w:rsidP="001F5371">
            <w:pPr>
              <w:jc w:val="both"/>
              <w:rPr>
                <w:i/>
              </w:rPr>
            </w:pPr>
            <w:r w:rsidRPr="00214986">
              <w:rPr>
                <w:i/>
              </w:rPr>
              <w:t>45345</w:t>
            </w:r>
          </w:p>
        </w:tc>
      </w:tr>
      <w:tr w:rsidR="00571D71" w:rsidRPr="00214986" w:rsidTr="001F5371">
        <w:tc>
          <w:tcPr>
            <w:tcW w:w="3936" w:type="dxa"/>
          </w:tcPr>
          <w:p w:rsidR="00571D71" w:rsidRPr="00214986" w:rsidRDefault="00571D71" w:rsidP="001F5371">
            <w:r w:rsidRPr="00214986">
              <w:t>з/та з   ЄСВ    4239,70х6 чол.х 6,5х1,22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</w:pPr>
            <w:r w:rsidRPr="00214986">
              <w:t>грн.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  <w:rPr>
                <w:i/>
              </w:rPr>
            </w:pPr>
            <w:r w:rsidRPr="00214986">
              <w:rPr>
                <w:i/>
              </w:rPr>
              <w:t>201725</w:t>
            </w:r>
          </w:p>
        </w:tc>
        <w:tc>
          <w:tcPr>
            <w:tcW w:w="1980" w:type="dxa"/>
          </w:tcPr>
          <w:p w:rsidR="00571D71" w:rsidRPr="00214986" w:rsidRDefault="00571D71" w:rsidP="001F5371">
            <w:pPr>
              <w:jc w:val="both"/>
              <w:rPr>
                <w:i/>
              </w:rPr>
            </w:pPr>
            <w:r w:rsidRPr="00214986">
              <w:rPr>
                <w:i/>
              </w:rPr>
              <w:t>70604</w:t>
            </w:r>
          </w:p>
        </w:tc>
      </w:tr>
      <w:tr w:rsidR="00571D71" w:rsidRPr="00214986" w:rsidTr="001F5371">
        <w:tc>
          <w:tcPr>
            <w:tcW w:w="3936" w:type="dxa"/>
          </w:tcPr>
          <w:p w:rsidR="00571D71" w:rsidRPr="00214986" w:rsidRDefault="00571D71" w:rsidP="001F5371">
            <w:r w:rsidRPr="00214986">
              <w:t xml:space="preserve">Варт. звор.матеріалів від демонтажу. </w:t>
            </w:r>
            <w:smartTag w:uri="urn:schemas-microsoft-com:office:smarttags" w:element="metricconverter">
              <w:smartTagPr>
                <w:attr w:name="ProductID" w:val="4500 кг"/>
              </w:smartTagPr>
              <w:r w:rsidRPr="00214986">
                <w:t>4500 кг</w:t>
              </w:r>
            </w:smartTag>
            <w:r w:rsidRPr="00214986">
              <w:t xml:space="preserve"> х 3,5 грн.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</w:pPr>
            <w:r w:rsidRPr="00214986">
              <w:t>Грн.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  <w:rPr>
                <w:i/>
              </w:rPr>
            </w:pPr>
            <w:r w:rsidRPr="00214986">
              <w:rPr>
                <w:i/>
              </w:rPr>
              <w:t>15750</w:t>
            </w:r>
          </w:p>
        </w:tc>
        <w:tc>
          <w:tcPr>
            <w:tcW w:w="1980" w:type="dxa"/>
          </w:tcPr>
          <w:p w:rsidR="00571D71" w:rsidRPr="00214986" w:rsidRDefault="00571D71" w:rsidP="001F5371">
            <w:pPr>
              <w:jc w:val="both"/>
              <w:rPr>
                <w:i/>
              </w:rPr>
            </w:pPr>
            <w:r w:rsidRPr="00214986">
              <w:rPr>
                <w:i/>
              </w:rPr>
              <w:t>5512</w:t>
            </w:r>
          </w:p>
        </w:tc>
      </w:tr>
      <w:tr w:rsidR="00571D71" w:rsidRPr="00214986" w:rsidTr="001F5371">
        <w:tc>
          <w:tcPr>
            <w:tcW w:w="3936" w:type="dxa"/>
          </w:tcPr>
          <w:p w:rsidR="00571D71" w:rsidRPr="00214986" w:rsidRDefault="00571D71" w:rsidP="001F5371">
            <w:pPr>
              <w:jc w:val="both"/>
              <w:rPr>
                <w:highlight w:val="yellow"/>
              </w:rPr>
            </w:pPr>
            <w:r w:rsidRPr="00214986">
              <w:t>Збільш. амортиз. відрахувань 3558,514/10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  <w:rPr>
                <w:highlight w:val="yellow"/>
                <w:lang w:val="uk-UA"/>
              </w:rPr>
            </w:pPr>
            <w:r w:rsidRPr="00214986">
              <w:rPr>
                <w:lang w:val="uk-UA"/>
              </w:rPr>
              <w:t>Грн..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  <w:rPr>
                <w:i/>
                <w:highlight w:val="yellow"/>
                <w:lang w:val="uk-UA"/>
              </w:rPr>
            </w:pPr>
            <w:r w:rsidRPr="00214986">
              <w:rPr>
                <w:i/>
                <w:lang w:val="uk-UA"/>
              </w:rPr>
              <w:t>355851</w:t>
            </w:r>
          </w:p>
        </w:tc>
        <w:tc>
          <w:tcPr>
            <w:tcW w:w="1980" w:type="dxa"/>
          </w:tcPr>
          <w:p w:rsidR="00571D71" w:rsidRPr="00214986" w:rsidRDefault="00571D71" w:rsidP="001F5371">
            <w:pPr>
              <w:jc w:val="both"/>
              <w:rPr>
                <w:i/>
                <w:highlight w:val="yellow"/>
                <w:lang w:val="uk-UA"/>
              </w:rPr>
            </w:pPr>
            <w:r w:rsidRPr="00214986">
              <w:rPr>
                <w:i/>
                <w:lang w:val="uk-UA"/>
              </w:rPr>
              <w:t>124548</w:t>
            </w:r>
          </w:p>
        </w:tc>
      </w:tr>
      <w:tr w:rsidR="00571D71" w:rsidRPr="00214986" w:rsidTr="001F5371">
        <w:tc>
          <w:tcPr>
            <w:tcW w:w="3936" w:type="dxa"/>
          </w:tcPr>
          <w:p w:rsidR="00571D71" w:rsidRPr="00214986" w:rsidRDefault="00571D71" w:rsidP="001F5371">
            <w:pPr>
              <w:jc w:val="both"/>
            </w:pPr>
            <w:r w:rsidRPr="00214986">
              <w:t>Всього: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</w:pPr>
            <w:r w:rsidRPr="00214986">
              <w:t>грн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  <w:rPr>
                <w:i/>
                <w:highlight w:val="yellow"/>
              </w:rPr>
            </w:pPr>
            <w:r w:rsidRPr="00214986">
              <w:rPr>
                <w:i/>
              </w:rPr>
              <w:t>1108509</w:t>
            </w:r>
          </w:p>
        </w:tc>
        <w:tc>
          <w:tcPr>
            <w:tcW w:w="1980" w:type="dxa"/>
          </w:tcPr>
          <w:p w:rsidR="00571D71" w:rsidRPr="00214986" w:rsidRDefault="00571D71" w:rsidP="001F5371">
            <w:pPr>
              <w:jc w:val="both"/>
              <w:rPr>
                <w:i/>
                <w:highlight w:val="yellow"/>
              </w:rPr>
            </w:pPr>
            <w:r w:rsidRPr="00214986">
              <w:rPr>
                <w:i/>
              </w:rPr>
              <w:t>387978</w:t>
            </w:r>
          </w:p>
        </w:tc>
      </w:tr>
      <w:tr w:rsidR="00571D71" w:rsidRPr="00214986" w:rsidTr="001F5371">
        <w:tc>
          <w:tcPr>
            <w:tcW w:w="3936" w:type="dxa"/>
          </w:tcPr>
          <w:p w:rsidR="00571D71" w:rsidRPr="00214986" w:rsidRDefault="00571D71" w:rsidP="001F5371">
            <w:pPr>
              <w:jc w:val="both"/>
            </w:pPr>
            <w:r w:rsidRPr="00214986">
              <w:t>Варт.заходів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</w:pPr>
            <w:r w:rsidRPr="00214986">
              <w:t>грн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  <w:rPr>
                <w:lang w:val="uk-UA"/>
              </w:rPr>
            </w:pPr>
            <w:r w:rsidRPr="00214986">
              <w:rPr>
                <w:lang w:val="uk-UA"/>
              </w:rPr>
              <w:t>3 558 514</w:t>
            </w:r>
          </w:p>
        </w:tc>
        <w:tc>
          <w:tcPr>
            <w:tcW w:w="1980" w:type="dxa"/>
          </w:tcPr>
          <w:p w:rsidR="00571D71" w:rsidRPr="00214986" w:rsidRDefault="00571D71" w:rsidP="001F5371">
            <w:pPr>
              <w:jc w:val="both"/>
              <w:rPr>
                <w:lang w:val="uk-UA"/>
              </w:rPr>
            </w:pPr>
            <w:r w:rsidRPr="00214986">
              <w:rPr>
                <w:lang w:val="uk-UA"/>
              </w:rPr>
              <w:t>1251363</w:t>
            </w:r>
          </w:p>
        </w:tc>
      </w:tr>
      <w:tr w:rsidR="00571D71" w:rsidRPr="00214986" w:rsidTr="001F5371">
        <w:tc>
          <w:tcPr>
            <w:tcW w:w="3936" w:type="dxa"/>
          </w:tcPr>
          <w:p w:rsidR="00571D71" w:rsidRPr="00214986" w:rsidRDefault="00571D71" w:rsidP="001F5371">
            <w:pPr>
              <w:jc w:val="both"/>
            </w:pPr>
            <w:r w:rsidRPr="00214986">
              <w:t>Термін окупн</w:t>
            </w:r>
            <w:r w:rsidRPr="00214986">
              <w:rPr>
                <w:lang w:val="uk-UA"/>
              </w:rPr>
              <w:t>ості</w:t>
            </w:r>
            <w:r w:rsidRPr="00214986">
              <w:t xml:space="preserve"> </w:t>
            </w:r>
          </w:p>
        </w:tc>
        <w:tc>
          <w:tcPr>
            <w:tcW w:w="1842" w:type="dxa"/>
          </w:tcPr>
          <w:p w:rsidR="00571D71" w:rsidRPr="00214986" w:rsidRDefault="00571D71" w:rsidP="001F5371">
            <w:pPr>
              <w:jc w:val="both"/>
            </w:pPr>
            <w:r w:rsidRPr="00214986">
              <w:t xml:space="preserve"> рік</w:t>
            </w:r>
          </w:p>
        </w:tc>
        <w:tc>
          <w:tcPr>
            <w:tcW w:w="1710" w:type="dxa"/>
          </w:tcPr>
          <w:p w:rsidR="00571D71" w:rsidRPr="00214986" w:rsidRDefault="00571D71" w:rsidP="001F5371">
            <w:pPr>
              <w:jc w:val="both"/>
            </w:pPr>
            <w:r w:rsidRPr="00214986">
              <w:t>3,2</w:t>
            </w:r>
          </w:p>
        </w:tc>
        <w:tc>
          <w:tcPr>
            <w:tcW w:w="1980" w:type="dxa"/>
          </w:tcPr>
          <w:p w:rsidR="00571D71" w:rsidRPr="00214986" w:rsidRDefault="00571D71" w:rsidP="001F5371">
            <w:pPr>
              <w:jc w:val="both"/>
            </w:pPr>
            <w:r w:rsidRPr="00214986">
              <w:t>3,2</w:t>
            </w:r>
          </w:p>
        </w:tc>
      </w:tr>
    </w:tbl>
    <w:p w:rsidR="00571D71" w:rsidRPr="00214986" w:rsidRDefault="00571D71" w:rsidP="001F5371">
      <w:pPr>
        <w:ind w:left="195" w:hanging="53"/>
        <w:rPr>
          <w:sz w:val="28"/>
          <w:szCs w:val="28"/>
          <w:lang w:val="uk-UA"/>
        </w:rPr>
      </w:pPr>
    </w:p>
    <w:p w:rsidR="00571D71" w:rsidRPr="00214986" w:rsidRDefault="00571D71" w:rsidP="001F5371">
      <w:pPr>
        <w:ind w:left="195" w:hanging="53"/>
        <w:rPr>
          <w:bCs/>
          <w:sz w:val="28"/>
          <w:szCs w:val="28"/>
          <w:u w:val="single"/>
          <w:lang w:val="uk-UA"/>
        </w:rPr>
      </w:pPr>
      <w:r w:rsidRPr="00214986">
        <w:rPr>
          <w:sz w:val="28"/>
          <w:szCs w:val="28"/>
          <w:lang w:val="uk-UA"/>
        </w:rPr>
        <w:t xml:space="preserve">2.     Реконструкція теплових мереж з  заміною  аварійних  ділянок на труби попередньоізольовані з пінополіуретановою ізоляцією </w:t>
      </w:r>
      <w:r w:rsidRPr="00214986">
        <w:rPr>
          <w:sz w:val="28"/>
          <w:szCs w:val="28"/>
          <w:u w:val="single"/>
          <w:lang w:val="uk-UA"/>
        </w:rPr>
        <w:t xml:space="preserve"> </w:t>
      </w:r>
    </w:p>
    <w:p w:rsidR="00571D71" w:rsidRPr="00214986" w:rsidRDefault="00571D71" w:rsidP="001F5371">
      <w:pPr>
        <w:ind w:firstLine="36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На сьогодні теплові мережі є найменш надійними частинами систем теплопостачання через зношеність теплових мереж, яка складає в середньому 40%. Більшість тепломереж – це сталеві труби різних діаметрів заізольовані мінеральною ватою на основі базальтового волокна .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В останнє десятиріччя широке впровадження отримали попередньоізольовані труби з пінополіуретановою ізоляцією через їх високоякісні термічні характеристики та високу надійність. Відповідно до вимог європейського стандарту EN 253 термін служби попередньо ізольованих труб повинен бути не менше 30 років постійної експлуатації з температурою  120</w:t>
      </w:r>
      <w:r w:rsidRPr="00214986">
        <w:rPr>
          <w:sz w:val="28"/>
          <w:szCs w:val="28"/>
          <w:vertAlign w:val="superscript"/>
        </w:rPr>
        <w:t>о</w:t>
      </w:r>
      <w:r w:rsidRPr="00214986">
        <w:rPr>
          <w:sz w:val="28"/>
          <w:szCs w:val="28"/>
        </w:rPr>
        <w:t>С. У системі, де температура менше  95</w:t>
      </w:r>
      <w:r w:rsidRPr="00214986">
        <w:rPr>
          <w:sz w:val="28"/>
          <w:szCs w:val="28"/>
          <w:vertAlign w:val="superscript"/>
        </w:rPr>
        <w:t>о</w:t>
      </w:r>
      <w:r w:rsidRPr="00214986">
        <w:rPr>
          <w:sz w:val="28"/>
          <w:szCs w:val="28"/>
        </w:rPr>
        <w:t xml:space="preserve">С, термін служби практично може бути необмеженим. Тобто надійність теплових мереж з цих труб значно вища ніж труб зі звичайною теплоізоляцією.   Всього планується замінити </w:t>
      </w:r>
      <w:smartTag w:uri="urn:schemas-microsoft-com:office:smarttags" w:element="metricconverter">
        <w:smartTagPr>
          <w:attr w:name="ProductID" w:val="429 м"/>
        </w:smartTagPr>
        <w:r w:rsidRPr="00214986">
          <w:rPr>
            <w:sz w:val="28"/>
            <w:szCs w:val="28"/>
          </w:rPr>
          <w:t>429 м</w:t>
        </w:r>
      </w:smartTag>
      <w:r w:rsidRPr="00214986">
        <w:rPr>
          <w:sz w:val="28"/>
          <w:szCs w:val="28"/>
        </w:rPr>
        <w:t xml:space="preserve"> теплових мереж в однотрубному вимірі.      При цьому заощадження газу складатиме 3,427</w:t>
      </w:r>
      <w:r w:rsidRPr="00214986">
        <w:rPr>
          <w:b/>
          <w:color w:val="FF0000"/>
          <w:sz w:val="28"/>
          <w:szCs w:val="28"/>
        </w:rPr>
        <w:t xml:space="preserve"> </w:t>
      </w:r>
      <w:r w:rsidRPr="00214986">
        <w:rPr>
          <w:b/>
          <w:sz w:val="28"/>
          <w:szCs w:val="28"/>
        </w:rPr>
        <w:t xml:space="preserve"> </w:t>
      </w:r>
      <w:r w:rsidRPr="00214986">
        <w:rPr>
          <w:sz w:val="28"/>
          <w:szCs w:val="28"/>
        </w:rPr>
        <w:t xml:space="preserve">т.куб.м. в рік.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300" w:hanging="2300"/>
        <w:rPr>
          <w:b/>
          <w:bCs/>
          <w:sz w:val="20"/>
          <w:szCs w:val="20"/>
        </w:rPr>
      </w:pPr>
      <w:r w:rsidRPr="00214986">
        <w:rPr>
          <w:b/>
          <w:bCs/>
          <w:sz w:val="20"/>
          <w:szCs w:val="20"/>
        </w:rPr>
        <w:t xml:space="preserve">                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300" w:hanging="2300"/>
        <w:rPr>
          <w:b/>
          <w:bCs/>
          <w:sz w:val="20"/>
          <w:szCs w:val="20"/>
        </w:rPr>
      </w:pPr>
      <w:r w:rsidRPr="00214986">
        <w:rPr>
          <w:b/>
          <w:bCs/>
          <w:sz w:val="20"/>
          <w:szCs w:val="20"/>
        </w:rPr>
        <w:t xml:space="preserve">    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2300" w:hanging="2300"/>
        <w:rPr>
          <w:sz w:val="28"/>
          <w:szCs w:val="28"/>
          <w:lang w:val="uk-UA"/>
        </w:rPr>
      </w:pPr>
      <w:r w:rsidRPr="00214986">
        <w:rPr>
          <w:bCs/>
          <w:sz w:val="28"/>
          <w:szCs w:val="28"/>
        </w:rPr>
        <w:t xml:space="preserve">    Розрахунок економічної ефективності </w:t>
      </w:r>
      <w:r w:rsidRPr="00214986">
        <w:rPr>
          <w:bCs/>
          <w:sz w:val="28"/>
          <w:szCs w:val="28"/>
          <w:lang w:val="uk-UA"/>
        </w:rPr>
        <w:t>заміни теплових мереж по КП   НВМР</w:t>
      </w:r>
      <w:r w:rsidRPr="00214986">
        <w:rPr>
          <w:sz w:val="28"/>
          <w:szCs w:val="28"/>
          <w:u w:val="single"/>
        </w:rPr>
        <w:t>„</w:t>
      </w:r>
      <w:r w:rsidRPr="00214986">
        <w:rPr>
          <w:bCs/>
          <w:sz w:val="28"/>
          <w:szCs w:val="28"/>
          <w:lang w:val="uk-UA"/>
        </w:rPr>
        <w:t xml:space="preserve"> Новоград-Волинськтеплокомуненерго»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102"/>
        <w:gridCol w:w="938"/>
      </w:tblGrid>
      <w:tr w:rsidR="00571D71" w:rsidRPr="00214986" w:rsidTr="001F5371">
        <w:trPr>
          <w:trHeight w:val="256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bCs/>
                <w:sz w:val="28"/>
                <w:szCs w:val="28"/>
              </w:rPr>
              <w:t>Вихідні дані: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1D71" w:rsidRPr="00214986" w:rsidTr="001F5371">
        <w:trPr>
          <w:trHeight w:val="26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Капіталовкладення К =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right="40"/>
              <w:jc w:val="right"/>
              <w:rPr>
                <w:sz w:val="28"/>
                <w:szCs w:val="28"/>
                <w:lang w:val="uk-UA"/>
              </w:rPr>
            </w:pPr>
            <w:r w:rsidRPr="00214986">
              <w:rPr>
                <w:bCs/>
                <w:sz w:val="28"/>
                <w:szCs w:val="28"/>
                <w:lang w:val="uk-UA"/>
              </w:rPr>
              <w:t>617,637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</w:rPr>
            </w:pPr>
            <w:r w:rsidRPr="00214986">
              <w:rPr>
                <w:w w:val="92"/>
                <w:sz w:val="28"/>
                <w:szCs w:val="28"/>
              </w:rPr>
              <w:t>тис. грн.</w:t>
            </w: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  <w:r w:rsidRPr="00214986">
        <w:rPr>
          <w:sz w:val="28"/>
          <w:szCs w:val="28"/>
        </w:rPr>
        <w:t>Діаметри та довжина теплової мережі в двохтрубному прокладанні,  п.м: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9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860"/>
        <w:gridCol w:w="420"/>
        <w:gridCol w:w="780"/>
        <w:gridCol w:w="940"/>
        <w:gridCol w:w="640"/>
      </w:tblGrid>
      <w:tr w:rsidR="00571D71" w:rsidRPr="00214986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</w:p>
        </w:tc>
      </w:tr>
      <w:tr w:rsidR="00571D71" w:rsidRPr="00214986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</w:t>
            </w:r>
          </w:p>
        </w:tc>
      </w:tr>
      <w:tr w:rsidR="00571D71" w:rsidRPr="00214986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</w:t>
            </w:r>
          </w:p>
        </w:tc>
      </w:tr>
      <w:tr w:rsidR="00571D71" w:rsidRPr="00214986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65,5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</w:t>
            </w:r>
          </w:p>
        </w:tc>
      </w:tr>
      <w:tr w:rsidR="00571D71" w:rsidRPr="00214986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п.</w:t>
            </w:r>
          </w:p>
        </w:tc>
      </w:tr>
      <w:tr w:rsidR="00571D71" w:rsidRPr="00214986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w w:val="97"/>
                <w:sz w:val="28"/>
                <w:szCs w:val="28"/>
              </w:rPr>
              <w:lastRenderedPageBreak/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п.</w:t>
            </w:r>
          </w:p>
        </w:tc>
      </w:tr>
      <w:tr w:rsidR="00571D71" w:rsidRPr="00214986" w:rsidTr="001F5371">
        <w:trPr>
          <w:trHeight w:val="61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</w:p>
        </w:tc>
      </w:tr>
      <w:tr w:rsidR="00571D71" w:rsidRPr="00214986" w:rsidTr="001F5371">
        <w:trPr>
          <w:trHeight w:val="61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w w:val="97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60" w:firstLine="60"/>
              <w:rPr>
                <w:b/>
                <w:w w:val="99"/>
                <w:sz w:val="28"/>
                <w:szCs w:val="28"/>
                <w:lang w:val="uk-UA"/>
              </w:rPr>
            </w:pPr>
            <w:r w:rsidRPr="00214986">
              <w:rPr>
                <w:b/>
                <w:w w:val="99"/>
                <w:sz w:val="28"/>
                <w:szCs w:val="28"/>
                <w:lang w:val="uk-UA"/>
              </w:rPr>
              <w:t xml:space="preserve">214,5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b/>
                <w:w w:val="87"/>
                <w:sz w:val="28"/>
                <w:szCs w:val="28"/>
              </w:rPr>
            </w:pPr>
            <w:r w:rsidRPr="00214986">
              <w:rPr>
                <w:b/>
                <w:w w:val="87"/>
                <w:sz w:val="28"/>
                <w:szCs w:val="28"/>
              </w:rPr>
              <w:t>м. п.</w:t>
            </w:r>
          </w:p>
        </w:tc>
      </w:tr>
      <w:tr w:rsidR="00571D71" w:rsidRPr="00214986" w:rsidTr="001F5371">
        <w:trPr>
          <w:trHeight w:val="576"/>
        </w:trPr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Температурний</w:t>
            </w:r>
            <w:r w:rsidRPr="00214986">
              <w:rPr>
                <w:sz w:val="28"/>
                <w:szCs w:val="28"/>
                <w:lang w:val="uk-UA"/>
              </w:rPr>
              <w:t xml:space="preserve">  </w:t>
            </w:r>
            <w:r w:rsidRPr="00214986">
              <w:rPr>
                <w:sz w:val="28"/>
                <w:szCs w:val="28"/>
              </w:rPr>
              <w:t>графік</w:t>
            </w:r>
            <w:r w:rsidRPr="00214986">
              <w:rPr>
                <w:sz w:val="28"/>
                <w:szCs w:val="28"/>
                <w:lang w:val="uk-UA"/>
              </w:rPr>
              <w:t xml:space="preserve"> </w:t>
            </w:r>
            <w:r w:rsidRPr="00214986">
              <w:rPr>
                <w:sz w:val="28"/>
                <w:szCs w:val="28"/>
              </w:rPr>
              <w:t>роботи: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80/60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60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ºС</w:t>
            </w:r>
          </w:p>
        </w:tc>
      </w:tr>
      <w:tr w:rsidR="00571D71" w:rsidRPr="00214986" w:rsidTr="001F5371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92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  <w:r w:rsidRPr="00214986">
        <w:rPr>
          <w:sz w:val="28"/>
          <w:szCs w:val="28"/>
        </w:rPr>
        <w:t>1) Річне зменшення втрат тепла в теплових мережах, Гкал/рік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80"/>
        <w:gridCol w:w="1464"/>
        <w:gridCol w:w="1134"/>
        <w:gridCol w:w="820"/>
        <w:gridCol w:w="560"/>
      </w:tblGrid>
      <w:tr w:rsidR="00571D71" w:rsidRPr="00214986" w:rsidTr="001F5371">
        <w:trPr>
          <w:trHeight w:val="257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1D71" w:rsidRPr="00214986" w:rsidTr="001F5371">
        <w:trPr>
          <w:trHeight w:val="26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620"/>
              <w:jc w:val="center"/>
              <w:rPr>
                <w:sz w:val="28"/>
                <w:szCs w:val="28"/>
                <w:lang w:val="uk-UA"/>
              </w:rPr>
            </w:pP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620"/>
              <w:jc w:val="center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Qр=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 xml:space="preserve">  </w:t>
            </w: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53,48-29,12=24,36</w:t>
            </w: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14986">
              <w:rPr>
                <w:sz w:val="28"/>
                <w:szCs w:val="28"/>
              </w:rPr>
              <w:t>Гкал/рік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571D71" w:rsidRPr="00214986" w:rsidTr="001F5371">
        <w:trPr>
          <w:trHeight w:val="55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2) Економія паливо-енергетичних ресурсів: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571D71" w:rsidRPr="00214986" w:rsidTr="001F5371">
        <w:trPr>
          <w:trHeight w:val="337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480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3941,45 тн у.п.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19" w:lineRule="exact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7020"/>
      </w:tblGrid>
      <w:tr w:rsidR="00571D71" w:rsidRPr="00214986" w:rsidTr="001F5371">
        <w:trPr>
          <w:trHeight w:val="25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Економія ПЕР, тис. грн.:</w:t>
            </w:r>
          </w:p>
        </w:tc>
      </w:tr>
      <w:tr w:rsidR="00571D71" w:rsidRPr="00214986" w:rsidTr="001F5371">
        <w:trPr>
          <w:trHeight w:val="316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80"/>
              <w:rPr>
                <w:sz w:val="28"/>
                <w:szCs w:val="28"/>
              </w:rPr>
            </w:pPr>
            <w:r w:rsidRPr="00214986">
              <w:rPr>
                <w:sz w:val="28"/>
                <w:szCs w:val="28"/>
              </w:rPr>
              <w:t>22,238. тис.грн</w:t>
            </w: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80"/>
              <w:rPr>
                <w:sz w:val="28"/>
                <w:szCs w:val="28"/>
              </w:rPr>
            </w:pP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4) Дохід  від   реалізації  металобрухту  від демонтажу :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>Емет=В</w:t>
      </w:r>
      <w:r w:rsidRPr="00214986">
        <w:rPr>
          <w:sz w:val="28"/>
          <w:szCs w:val="28"/>
          <w:vertAlign w:val="superscript"/>
        </w:rPr>
        <w:t>мет</w:t>
      </w:r>
      <w:r w:rsidRPr="00214986">
        <w:rPr>
          <w:sz w:val="28"/>
          <w:szCs w:val="28"/>
        </w:rPr>
        <w:t xml:space="preserve"> </w:t>
      </w:r>
      <w:r w:rsidRPr="00214986">
        <w:rPr>
          <w:sz w:val="28"/>
          <w:szCs w:val="28"/>
          <w:vertAlign w:val="subscript"/>
        </w:rPr>
        <w:t>пал</w:t>
      </w:r>
      <w:r w:rsidRPr="00214986">
        <w:rPr>
          <w:sz w:val="28"/>
          <w:szCs w:val="28"/>
        </w:rPr>
        <w:t xml:space="preserve"> * Смет</w:t>
      </w:r>
      <w:r w:rsidRPr="00214986">
        <w:rPr>
          <w:sz w:val="28"/>
          <w:szCs w:val="28"/>
          <w:lang w:val="uk-UA"/>
        </w:rPr>
        <w:t xml:space="preserve">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Плановий обсяг  металобрухту  від демонтажу  трубопроводів  по діаметрах: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940"/>
        <w:gridCol w:w="640"/>
        <w:gridCol w:w="640"/>
        <w:gridCol w:w="773"/>
        <w:gridCol w:w="507"/>
        <w:gridCol w:w="640"/>
        <w:gridCol w:w="1121"/>
      </w:tblGrid>
      <w:tr w:rsidR="00571D71" w:rsidRPr="00214986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</w:tr>
      <w:tr w:rsidR="00571D71" w:rsidRPr="00214986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9,80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1607,20</w:t>
            </w:r>
          </w:p>
        </w:tc>
      </w:tr>
      <w:tr w:rsidR="00571D71" w:rsidRPr="00214986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8,56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410,88</w:t>
            </w:r>
          </w:p>
        </w:tc>
      </w:tr>
      <w:tr w:rsidR="00571D71" w:rsidRPr="00214986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5,33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698,23</w:t>
            </w:r>
          </w:p>
        </w:tc>
      </w:tr>
      <w:tr w:rsidR="00571D71" w:rsidRPr="00214986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3,60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129,60</w:t>
            </w:r>
          </w:p>
        </w:tc>
      </w:tr>
      <w:tr w:rsidR="00571D71" w:rsidRPr="00214986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214986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214986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2,80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140,00</w:t>
            </w:r>
          </w:p>
        </w:tc>
      </w:tr>
      <w:tr w:rsidR="00571D71" w:rsidRPr="00214986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</w:tr>
      <w:tr w:rsidR="00571D71" w:rsidRPr="00214986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sz w:val="28"/>
                <w:szCs w:val="28"/>
                <w:lang w:val="uk-UA"/>
              </w:rPr>
            </w:pP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sz w:val="28"/>
                <w:szCs w:val="28"/>
                <w:vertAlign w:val="superscript"/>
              </w:rPr>
            </w:pPr>
            <w:r w:rsidRPr="00214986">
              <w:rPr>
                <w:sz w:val="28"/>
                <w:szCs w:val="28"/>
              </w:rPr>
              <w:t>В</w:t>
            </w:r>
            <w:r w:rsidRPr="00214986">
              <w:rPr>
                <w:sz w:val="28"/>
                <w:szCs w:val="28"/>
                <w:vertAlign w:val="superscript"/>
              </w:rPr>
              <w:t xml:space="preserve">мет=   </w:t>
            </w: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214986">
              <w:rPr>
                <w:w w:val="99"/>
                <w:sz w:val="28"/>
                <w:szCs w:val="28"/>
                <w:lang w:val="uk-UA"/>
              </w:rPr>
              <w:t>429п.м.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b/>
                <w:w w:val="87"/>
                <w:sz w:val="28"/>
                <w:szCs w:val="28"/>
                <w:lang w:val="uk-UA"/>
              </w:rPr>
            </w:pPr>
          </w:p>
          <w:p w:rsidR="00571D71" w:rsidRPr="00214986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214986">
              <w:rPr>
                <w:w w:val="87"/>
                <w:sz w:val="28"/>
                <w:szCs w:val="28"/>
                <w:lang w:val="uk-UA"/>
              </w:rPr>
              <w:t>2985,91</w:t>
            </w:r>
          </w:p>
        </w:tc>
      </w:tr>
    </w:tbl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>Ціна мелалолому</w:t>
      </w:r>
      <w:r w:rsidRPr="00214986">
        <w:rPr>
          <w:sz w:val="28"/>
          <w:szCs w:val="28"/>
        </w:rPr>
        <w:t xml:space="preserve"> =  </w:t>
      </w:r>
      <w:r w:rsidRPr="00214986">
        <w:rPr>
          <w:sz w:val="28"/>
          <w:szCs w:val="28"/>
          <w:lang w:val="uk-UA"/>
        </w:rPr>
        <w:t>3,5</w:t>
      </w:r>
      <w:r w:rsidRPr="00214986">
        <w:rPr>
          <w:sz w:val="28"/>
          <w:szCs w:val="28"/>
        </w:rPr>
        <w:t xml:space="preserve"> грн. За </w:t>
      </w:r>
      <w:smartTag w:uri="urn:schemas-microsoft-com:office:smarttags" w:element="metricconverter">
        <w:smartTagPr>
          <w:attr w:name="ProductID" w:val="1 кг"/>
        </w:smartTagPr>
        <w:r w:rsidRPr="00214986">
          <w:rPr>
            <w:sz w:val="28"/>
            <w:szCs w:val="28"/>
          </w:rPr>
          <w:t>1 кг</w:t>
        </w:r>
      </w:smartTag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>Вартість металолому</w:t>
      </w:r>
      <w:r w:rsidRPr="00214986">
        <w:rPr>
          <w:sz w:val="28"/>
          <w:szCs w:val="28"/>
        </w:rPr>
        <w:t xml:space="preserve">= </w:t>
      </w:r>
      <w:r w:rsidRPr="00214986">
        <w:rPr>
          <w:sz w:val="28"/>
          <w:szCs w:val="28"/>
          <w:lang w:val="uk-UA"/>
        </w:rPr>
        <w:t>2985,91</w:t>
      </w:r>
      <w:r w:rsidRPr="00214986">
        <w:rPr>
          <w:sz w:val="28"/>
          <w:szCs w:val="28"/>
        </w:rPr>
        <w:t>*</w:t>
      </w:r>
      <w:r w:rsidRPr="00214986">
        <w:rPr>
          <w:sz w:val="28"/>
          <w:szCs w:val="28"/>
          <w:lang w:val="uk-UA"/>
        </w:rPr>
        <w:t>3,5/1000</w:t>
      </w:r>
      <w:r w:rsidRPr="00214986">
        <w:rPr>
          <w:sz w:val="28"/>
          <w:szCs w:val="28"/>
        </w:rPr>
        <w:t>=</w:t>
      </w:r>
      <w:r w:rsidRPr="00214986">
        <w:rPr>
          <w:sz w:val="28"/>
          <w:szCs w:val="28"/>
          <w:lang w:val="uk-UA"/>
        </w:rPr>
        <w:t>10,451</w:t>
      </w:r>
      <w:r w:rsidRPr="00214986">
        <w:rPr>
          <w:sz w:val="28"/>
          <w:szCs w:val="28"/>
        </w:rPr>
        <w:t xml:space="preserve">   тис. грн.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</w:rPr>
      </w:pPr>
      <w:r w:rsidRPr="00214986">
        <w:rPr>
          <w:sz w:val="28"/>
          <w:szCs w:val="28"/>
        </w:rPr>
        <w:t>9) Р</w:t>
      </w:r>
      <w:r w:rsidRPr="00214986">
        <w:rPr>
          <w:sz w:val="28"/>
          <w:szCs w:val="28"/>
          <w:lang w:val="uk-UA"/>
        </w:rPr>
        <w:t>і</w:t>
      </w:r>
      <w:r w:rsidRPr="00214986">
        <w:rPr>
          <w:sz w:val="28"/>
          <w:szCs w:val="28"/>
        </w:rPr>
        <w:t>зниця в амортиза</w:t>
      </w:r>
      <w:r w:rsidRPr="00214986">
        <w:rPr>
          <w:sz w:val="28"/>
          <w:szCs w:val="28"/>
          <w:lang w:val="uk-UA"/>
        </w:rPr>
        <w:t>ції</w:t>
      </w:r>
      <w:r w:rsidRPr="00214986">
        <w:rPr>
          <w:sz w:val="28"/>
          <w:szCs w:val="28"/>
        </w:rPr>
        <w:t xml:space="preserve"> становить,тис. грн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highlight w:val="yellow"/>
          <w:lang w:val="uk-UA"/>
        </w:rPr>
      </w:pPr>
      <w:r w:rsidRPr="00214986">
        <w:rPr>
          <w:sz w:val="28"/>
          <w:szCs w:val="28"/>
          <w:lang w:val="uk-UA"/>
        </w:rPr>
        <w:t>30881,85-17,525=13,357  т.грн.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highlight w:val="yellow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10) Вартість усунення аварії:  0,922   тис.грн.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14986">
        <w:rPr>
          <w:sz w:val="28"/>
          <w:szCs w:val="28"/>
        </w:rPr>
        <w:t>9) Загальна економія становить,тис. грн.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182" w:lineRule="auto"/>
        <w:ind w:left="480"/>
        <w:rPr>
          <w:sz w:val="28"/>
          <w:szCs w:val="28"/>
        </w:rPr>
      </w:pPr>
      <w:r w:rsidRPr="00214986">
        <w:rPr>
          <w:sz w:val="28"/>
          <w:szCs w:val="28"/>
        </w:rPr>
        <w:t>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740"/>
        <w:outlineLvl w:val="0"/>
        <w:rPr>
          <w:sz w:val="28"/>
          <w:szCs w:val="28"/>
        </w:rPr>
      </w:pPr>
      <w:r w:rsidRPr="00214986">
        <w:rPr>
          <w:sz w:val="28"/>
          <w:szCs w:val="28"/>
        </w:rPr>
        <w:t xml:space="preserve">Е = </w:t>
      </w:r>
      <w:r w:rsidRPr="00214986">
        <w:rPr>
          <w:sz w:val="28"/>
          <w:szCs w:val="28"/>
          <w:lang w:val="uk-UA"/>
        </w:rPr>
        <w:t>25,573+10,451+13,357+0,922=</w:t>
      </w:r>
      <w:r w:rsidRPr="00214986">
        <w:rPr>
          <w:bCs/>
          <w:sz w:val="28"/>
          <w:szCs w:val="28"/>
          <w:lang w:val="uk-UA"/>
        </w:rPr>
        <w:t>46,968</w:t>
      </w:r>
      <w:r w:rsidRPr="00214986">
        <w:rPr>
          <w:sz w:val="28"/>
          <w:szCs w:val="28"/>
        </w:rPr>
        <w:t xml:space="preserve">  </w:t>
      </w:r>
      <w:r w:rsidRPr="00214986">
        <w:rPr>
          <w:bCs/>
          <w:sz w:val="28"/>
          <w:szCs w:val="28"/>
        </w:rPr>
        <w:t>тис.</w:t>
      </w:r>
      <w:r w:rsidRPr="00214986">
        <w:rPr>
          <w:sz w:val="28"/>
          <w:szCs w:val="28"/>
        </w:rPr>
        <w:t xml:space="preserve"> </w:t>
      </w:r>
      <w:r w:rsidRPr="00214986">
        <w:rPr>
          <w:bCs/>
          <w:sz w:val="28"/>
          <w:szCs w:val="28"/>
        </w:rPr>
        <w:t>грн.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96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14986">
        <w:rPr>
          <w:sz w:val="28"/>
          <w:szCs w:val="28"/>
        </w:rPr>
        <w:t>10) Термін окупності проекту, років.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8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480"/>
        <w:outlineLvl w:val="0"/>
        <w:rPr>
          <w:sz w:val="28"/>
          <w:szCs w:val="28"/>
        </w:rPr>
      </w:pPr>
      <w:r w:rsidRPr="00214986">
        <w:rPr>
          <w:sz w:val="28"/>
          <w:szCs w:val="28"/>
        </w:rPr>
        <w:lastRenderedPageBreak/>
        <w:t>Т = К / Епал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3" w:lineRule="exact"/>
        <w:rPr>
          <w:sz w:val="28"/>
          <w:szCs w:val="28"/>
        </w:rPr>
      </w:pPr>
    </w:p>
    <w:p w:rsidR="00571D71" w:rsidRPr="00214986" w:rsidRDefault="00571D71" w:rsidP="001F5371">
      <w:pPr>
        <w:widowControl w:val="0"/>
        <w:autoSpaceDE w:val="0"/>
        <w:autoSpaceDN w:val="0"/>
        <w:adjustRightInd w:val="0"/>
        <w:ind w:left="740"/>
        <w:rPr>
          <w:sz w:val="28"/>
          <w:szCs w:val="28"/>
        </w:rPr>
      </w:pPr>
      <w:r w:rsidRPr="00214986">
        <w:rPr>
          <w:sz w:val="28"/>
          <w:szCs w:val="28"/>
        </w:rPr>
        <w:t>Т =</w:t>
      </w:r>
      <w:r w:rsidRPr="00214986">
        <w:rPr>
          <w:sz w:val="28"/>
          <w:szCs w:val="28"/>
          <w:lang w:val="uk-UA"/>
        </w:rPr>
        <w:t xml:space="preserve">   617,637/46,968 =</w:t>
      </w:r>
      <w:r w:rsidRPr="00214986">
        <w:rPr>
          <w:sz w:val="28"/>
          <w:szCs w:val="28"/>
        </w:rPr>
        <w:t xml:space="preserve">  13,2     </w:t>
      </w:r>
      <w:r w:rsidRPr="00214986">
        <w:rPr>
          <w:bCs/>
          <w:sz w:val="28"/>
          <w:szCs w:val="28"/>
        </w:rPr>
        <w:t>рок</w:t>
      </w:r>
      <w:r w:rsidRPr="00214986">
        <w:rPr>
          <w:bCs/>
          <w:sz w:val="28"/>
          <w:szCs w:val="28"/>
          <w:lang w:val="uk-UA"/>
        </w:rPr>
        <w:t>ів</w:t>
      </w:r>
      <w:r w:rsidRPr="00214986">
        <w:rPr>
          <w:sz w:val="28"/>
          <w:szCs w:val="28"/>
        </w:rPr>
        <w:t xml:space="preserve">   </w:t>
      </w:r>
    </w:p>
    <w:p w:rsidR="00571D71" w:rsidRPr="00214986" w:rsidRDefault="00571D71" w:rsidP="001F5371">
      <w:pPr>
        <w:widowControl w:val="0"/>
        <w:autoSpaceDE w:val="0"/>
        <w:autoSpaceDN w:val="0"/>
        <w:adjustRightInd w:val="0"/>
        <w:spacing w:line="251" w:lineRule="exact"/>
        <w:rPr>
          <w:sz w:val="28"/>
          <w:szCs w:val="28"/>
        </w:rPr>
      </w:pPr>
      <w:r w:rsidRPr="00214986">
        <w:rPr>
          <w:sz w:val="28"/>
          <w:szCs w:val="28"/>
        </w:rPr>
        <w:t xml:space="preserve"> </w:t>
      </w:r>
    </w:p>
    <w:p w:rsidR="00571D71" w:rsidRPr="00214986" w:rsidRDefault="00571D71" w:rsidP="001F5371">
      <w:pPr>
        <w:jc w:val="center"/>
        <w:outlineLvl w:val="0"/>
        <w:rPr>
          <w:sz w:val="32"/>
          <w:szCs w:val="32"/>
          <w:lang w:val="uk-UA"/>
        </w:rPr>
      </w:pPr>
      <w:r w:rsidRPr="00214986">
        <w:rPr>
          <w:sz w:val="32"/>
          <w:szCs w:val="32"/>
        </w:rPr>
        <w:t>Розрахунок прогнозованих показників ефективності  інвестиційної програми</w:t>
      </w:r>
      <w:r w:rsidRPr="00214986">
        <w:rPr>
          <w:sz w:val="32"/>
          <w:szCs w:val="32"/>
          <w:lang w:val="uk-UA"/>
        </w:rPr>
        <w:t xml:space="preserve"> на 2020-2021 роки</w:t>
      </w:r>
    </w:p>
    <w:p w:rsidR="00571D71" w:rsidRPr="00214986" w:rsidRDefault="00571D71" w:rsidP="001F5371">
      <w:pPr>
        <w:pStyle w:val="af1"/>
        <w:spacing w:line="360" w:lineRule="auto"/>
        <w:ind w:left="-42"/>
        <w:jc w:val="both"/>
        <w:rPr>
          <w:rFonts w:cs="Times New Roman"/>
          <w:sz w:val="28"/>
          <w:szCs w:val="28"/>
        </w:rPr>
      </w:pPr>
      <w:r w:rsidRPr="00214986">
        <w:rPr>
          <w:rFonts w:cs="Times New Roman"/>
          <w:bCs/>
          <w:sz w:val="28"/>
          <w:szCs w:val="28"/>
        </w:rPr>
        <w:t xml:space="preserve">     -Інвестиційні витрати  </w:t>
      </w:r>
      <w:r w:rsidRPr="00214986">
        <w:rPr>
          <w:rFonts w:cs="Times New Roman"/>
          <w:sz w:val="28"/>
          <w:szCs w:val="28"/>
        </w:rPr>
        <w:t xml:space="preserve">- 1869,000 тис. </w:t>
      </w:r>
      <w:r w:rsidRPr="00214986">
        <w:rPr>
          <w:rFonts w:cs="Times New Roman"/>
          <w:noProof/>
          <w:position w:val="-2"/>
          <w:sz w:val="28"/>
          <w:szCs w:val="28"/>
          <w:lang w:eastAsia="ru-RU"/>
        </w:rPr>
        <w:t>грн.</w:t>
      </w:r>
      <w:r w:rsidRPr="00214986">
        <w:rPr>
          <w:rFonts w:cs="Times New Roman"/>
          <w:sz w:val="28"/>
          <w:szCs w:val="28"/>
        </w:rPr>
        <w:t xml:space="preserve">    </w:t>
      </w:r>
    </w:p>
    <w:p w:rsidR="00571D71" w:rsidRPr="00214986" w:rsidRDefault="00571D71" w:rsidP="001F5371">
      <w:pPr>
        <w:pStyle w:val="af1"/>
        <w:spacing w:line="360" w:lineRule="auto"/>
        <w:ind w:left="-42"/>
        <w:jc w:val="both"/>
        <w:rPr>
          <w:rFonts w:cs="Times New Roman"/>
          <w:bCs/>
          <w:sz w:val="28"/>
          <w:szCs w:val="28"/>
        </w:rPr>
      </w:pPr>
      <w:r w:rsidRPr="00214986">
        <w:rPr>
          <w:rFonts w:cs="Times New Roman"/>
          <w:bCs/>
          <w:sz w:val="28"/>
          <w:szCs w:val="28"/>
        </w:rPr>
        <w:t xml:space="preserve">     -Річний економічний ефект від впровадження інвестиційних </w:t>
      </w:r>
    </w:p>
    <w:p w:rsidR="00571D71" w:rsidRPr="00214986" w:rsidRDefault="00571D71" w:rsidP="001F5371">
      <w:pPr>
        <w:spacing w:line="360" w:lineRule="auto"/>
        <w:ind w:left="318"/>
        <w:jc w:val="both"/>
        <w:rPr>
          <w:sz w:val="28"/>
          <w:szCs w:val="28"/>
          <w:lang w:val="uk-UA"/>
        </w:rPr>
      </w:pPr>
      <w:r w:rsidRPr="00214986">
        <w:rPr>
          <w:lang w:val="uk-UA"/>
        </w:rPr>
        <w:t xml:space="preserve"> </w:t>
      </w:r>
      <w:r w:rsidRPr="00214986">
        <w:rPr>
          <w:sz w:val="28"/>
          <w:szCs w:val="28"/>
          <w:lang w:val="uk-UA"/>
        </w:rPr>
        <w:t xml:space="preserve">заходів  </w:t>
      </w:r>
      <w:r w:rsidR="00214986" w:rsidRPr="00214986">
        <w:rPr>
          <w:noProof/>
          <w:position w:val="-2"/>
          <w:sz w:val="28"/>
          <w:szCs w:val="28"/>
        </w:rPr>
        <w:drawing>
          <wp:inline distT="0" distB="0" distL="0" distR="0">
            <wp:extent cx="111125" cy="1828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986">
        <w:rPr>
          <w:sz w:val="28"/>
          <w:szCs w:val="28"/>
          <w:lang w:val="uk-UA"/>
        </w:rPr>
        <w:t xml:space="preserve"> 434,946  тис. грн. </w:t>
      </w:r>
    </w:p>
    <w:p w:rsidR="00571D71" w:rsidRPr="00214986" w:rsidRDefault="00571D71" w:rsidP="001F5371">
      <w:pPr>
        <w:spacing w:line="360" w:lineRule="auto"/>
        <w:ind w:left="318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>-Ставка дисконтування -   14%</w:t>
      </w:r>
    </w:p>
    <w:p w:rsidR="00571D71" w:rsidRPr="00214986" w:rsidRDefault="00571D71" w:rsidP="001F5371">
      <w:pPr>
        <w:pStyle w:val="af1"/>
        <w:spacing w:line="360" w:lineRule="auto"/>
        <w:ind w:left="-42"/>
        <w:jc w:val="both"/>
        <w:rPr>
          <w:rFonts w:cs="Times New Roman"/>
          <w:sz w:val="28"/>
          <w:szCs w:val="28"/>
        </w:rPr>
      </w:pPr>
      <w:r w:rsidRPr="00214986">
        <w:rPr>
          <w:rFonts w:cs="Times New Roman"/>
          <w:bCs/>
          <w:sz w:val="28"/>
          <w:szCs w:val="28"/>
        </w:rPr>
        <w:t xml:space="preserve">    -Нормативний період експлуатації проекту  </w:t>
      </w:r>
      <w:r w:rsidRPr="00214986">
        <w:rPr>
          <w:rFonts w:cs="Times New Roman"/>
          <w:sz w:val="28"/>
          <w:szCs w:val="28"/>
        </w:rPr>
        <w:t>– 25 років</w:t>
      </w:r>
    </w:p>
    <w:tbl>
      <w:tblPr>
        <w:tblW w:w="11262" w:type="dxa"/>
        <w:tblInd w:w="108" w:type="dxa"/>
        <w:tblLook w:val="0000" w:firstRow="0" w:lastRow="0" w:firstColumn="0" w:lastColumn="0" w:noHBand="0" w:noVBand="0"/>
      </w:tblPr>
      <w:tblGrid>
        <w:gridCol w:w="3833"/>
        <w:gridCol w:w="1566"/>
        <w:gridCol w:w="725"/>
        <w:gridCol w:w="841"/>
        <w:gridCol w:w="468"/>
        <w:gridCol w:w="1277"/>
        <w:gridCol w:w="1180"/>
        <w:gridCol w:w="1372"/>
      </w:tblGrid>
      <w:tr w:rsidR="00571D71" w:rsidRPr="00214986" w:rsidTr="001F5371">
        <w:trPr>
          <w:trHeight w:val="300"/>
        </w:trPr>
        <w:tc>
          <w:tcPr>
            <w:tcW w:w="87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bCs/>
                <w:color w:val="000000"/>
                <w:sz w:val="28"/>
                <w:szCs w:val="28"/>
              </w:rPr>
            </w:pPr>
            <w:r w:rsidRPr="00214986">
              <w:rPr>
                <w:bCs/>
                <w:color w:val="000000"/>
                <w:sz w:val="28"/>
                <w:szCs w:val="28"/>
                <w:lang w:val="uk-UA"/>
              </w:rPr>
              <w:t xml:space="preserve">  -</w:t>
            </w:r>
            <w:r w:rsidRPr="00214986">
              <w:rPr>
                <w:bCs/>
                <w:color w:val="000000"/>
                <w:sz w:val="28"/>
                <w:szCs w:val="28"/>
              </w:rPr>
              <w:t>Чиста приведена вартість: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214986" w:rsidP="001F5371">
            <w:pPr>
              <w:rPr>
                <w:color w:val="000000"/>
              </w:rPr>
            </w:pPr>
            <w:r w:rsidRPr="0021498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3448050" cy="371475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71D71" w:rsidRPr="00214986" w:rsidTr="001F5371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71D71" w:rsidRPr="00214986" w:rsidRDefault="00571D71" w:rsidP="001F5371">
                  <w:pPr>
                    <w:rPr>
                      <w:color w:val="000000"/>
                    </w:rPr>
                  </w:pPr>
                </w:p>
              </w:tc>
            </w:tr>
          </w:tbl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90"/>
        </w:trPr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 </w:t>
            </w:r>
            <w:r w:rsidRPr="00214986">
              <w:rPr>
                <w:bCs/>
                <w:color w:val="000000"/>
              </w:rPr>
              <w:t>Чиста приведена вартість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14986">
              <w:rPr>
                <w:bCs/>
                <w:color w:val="000000"/>
                <w:sz w:val="28"/>
                <w:szCs w:val="28"/>
              </w:rPr>
              <w:t>NPV=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14986">
              <w:rPr>
                <w:bCs/>
                <w:color w:val="000000"/>
                <w:sz w:val="28"/>
                <w:szCs w:val="28"/>
                <w:lang w:val="uk-UA"/>
              </w:rPr>
              <w:t>1349879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7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75"/>
        </w:trPr>
        <w:tc>
          <w:tcPr>
            <w:tcW w:w="87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bCs/>
                <w:color w:val="000000"/>
                <w:sz w:val="28"/>
                <w:szCs w:val="28"/>
              </w:rPr>
            </w:pPr>
            <w:r w:rsidRPr="00214986">
              <w:rPr>
                <w:bCs/>
                <w:color w:val="000000"/>
              </w:rPr>
              <w:t>Внутрішня норма дохідності</w:t>
            </w:r>
            <w:r w:rsidRPr="00214986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90"/>
        </w:trPr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14986">
              <w:rPr>
                <w:bCs/>
                <w:color w:val="000000"/>
                <w:sz w:val="28"/>
                <w:szCs w:val="28"/>
              </w:rPr>
              <w:t>IRR=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bCs/>
                <w:color w:val="000000"/>
                <w:sz w:val="28"/>
                <w:szCs w:val="28"/>
              </w:rPr>
            </w:pPr>
            <w:r w:rsidRPr="00214986">
              <w:rPr>
                <w:bCs/>
                <w:color w:val="000000"/>
                <w:sz w:val="28"/>
                <w:szCs w:val="28"/>
              </w:rPr>
              <w:t>23%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C818A9">
        <w:trPr>
          <w:trHeight w:val="596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4986">
              <w:rPr>
                <w:bCs/>
                <w:color w:val="000000"/>
              </w:rPr>
              <w:t xml:space="preserve">Дисконтований період </w:t>
            </w:r>
            <w:r w:rsidRPr="00214986">
              <w:rPr>
                <w:bCs/>
                <w:color w:val="000000"/>
                <w:lang w:val="uk-UA"/>
              </w:rPr>
              <w:t>окупності</w:t>
            </w:r>
            <w:r w:rsidRPr="00214986">
              <w:rPr>
                <w:bCs/>
                <w:color w:val="000000"/>
                <w:sz w:val="28"/>
                <w:szCs w:val="28"/>
              </w:rPr>
              <w:t>:</w:t>
            </w:r>
          </w:p>
          <w:p w:rsidR="00571D71" w:rsidRPr="00214986" w:rsidRDefault="00571D71" w:rsidP="001F5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C818A9">
        <w:trPr>
          <w:trHeight w:val="197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color w:val="000000"/>
              </w:rPr>
            </w:pPr>
            <w:r w:rsidRPr="00214986">
              <w:rPr>
                <w:color w:val="000000"/>
              </w:rPr>
              <w:t>грн.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271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381531,58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334676,82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293576,16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4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257522,95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225897,32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6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198155,55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7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173820,65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8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152474,26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9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133749,35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117323,99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11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102915,78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12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90277,00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13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79190,35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14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69465,22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60934,40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16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53451,23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17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46887,05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18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41128,99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19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36078,06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20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31647,42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21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27760,89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22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24351,66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23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21361,11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24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18737,81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  <w:r w:rsidRPr="00214986">
              <w:rPr>
                <w:color w:val="000000"/>
              </w:rPr>
              <w:t>25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  <w:r w:rsidRPr="00214986">
              <w:rPr>
                <w:color w:val="000000"/>
              </w:rPr>
              <w:t>16436,68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  <w:tr w:rsidR="00571D71" w:rsidRPr="00214986" w:rsidTr="001F5371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center"/>
              <w:rPr>
                <w:bCs/>
                <w:color w:val="000000"/>
              </w:rPr>
            </w:pPr>
            <w:r w:rsidRPr="00214986">
              <w:rPr>
                <w:bCs/>
                <w:color w:val="000000"/>
              </w:rPr>
              <w:t>СУМА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Cs/>
                <w:color w:val="000000"/>
                <w:lang w:val="uk-UA"/>
              </w:rPr>
            </w:pPr>
            <w:r w:rsidRPr="00214986">
              <w:rPr>
                <w:bCs/>
                <w:color w:val="000000"/>
                <w:lang w:val="uk-UA"/>
              </w:rPr>
              <w:t>2989352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1F5371">
            <w:pPr>
              <w:rPr>
                <w:color w:val="000000"/>
              </w:rPr>
            </w:pPr>
          </w:p>
        </w:tc>
      </w:tr>
    </w:tbl>
    <w:p w:rsidR="00571D71" w:rsidRPr="00214986" w:rsidRDefault="00571D71" w:rsidP="001F5371">
      <w:pPr>
        <w:rPr>
          <w:sz w:val="28"/>
          <w:szCs w:val="28"/>
        </w:rPr>
      </w:pPr>
    </w:p>
    <w:p w:rsidR="00571D71" w:rsidRPr="00214986" w:rsidRDefault="00571D71" w:rsidP="001F5371">
      <w:pPr>
        <w:jc w:val="center"/>
        <w:outlineLvl w:val="0"/>
        <w:rPr>
          <w:color w:val="000000"/>
        </w:rPr>
      </w:pPr>
      <w:r w:rsidRPr="00214986">
        <w:rPr>
          <w:color w:val="000000"/>
        </w:rPr>
        <w:t>Дисконтований період окупності складе:</w:t>
      </w:r>
    </w:p>
    <w:p w:rsidR="00571D71" w:rsidRPr="00214986" w:rsidRDefault="00571D71" w:rsidP="001F5371">
      <w:pPr>
        <w:pStyle w:val="13"/>
        <w:widowControl/>
        <w:numPr>
          <w:ilvl w:val="0"/>
          <w:numId w:val="7"/>
        </w:numPr>
        <w:ind w:left="1410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14986">
        <w:rPr>
          <w:rFonts w:cs="Times New Roman"/>
          <w:color w:val="000000"/>
          <w:sz w:val="28"/>
          <w:szCs w:val="28"/>
          <w:lang w:eastAsia="ru-RU"/>
        </w:rPr>
        <w:t>(</w:t>
      </w:r>
      <w:r w:rsidRPr="00214986">
        <w:rPr>
          <w:rFonts w:cs="Times New Roman"/>
          <w:color w:val="000000"/>
          <w:sz w:val="28"/>
          <w:szCs w:val="28"/>
        </w:rPr>
        <w:t>381532</w:t>
      </w:r>
      <w:r w:rsidRPr="00214986">
        <w:rPr>
          <w:rFonts w:cs="Times New Roman"/>
          <w:color w:val="000000"/>
          <w:sz w:val="28"/>
          <w:szCs w:val="28"/>
          <w:lang w:eastAsia="ru-RU"/>
        </w:rPr>
        <w:t xml:space="preserve">-   </w:t>
      </w:r>
      <w:r w:rsidRPr="00214986">
        <w:rPr>
          <w:rFonts w:cs="Times New Roman"/>
          <w:color w:val="000000"/>
          <w:sz w:val="28"/>
          <w:szCs w:val="28"/>
          <w:lang w:val="ru-RU" w:eastAsia="ru-RU"/>
        </w:rPr>
        <w:t>1639474</w:t>
      </w:r>
      <w:r w:rsidRPr="00214986">
        <w:rPr>
          <w:rFonts w:cs="Times New Roman"/>
          <w:color w:val="000000"/>
          <w:sz w:val="28"/>
          <w:szCs w:val="28"/>
          <w:lang w:eastAsia="ru-RU"/>
        </w:rPr>
        <w:t>)/</w:t>
      </w:r>
      <w:r w:rsidRPr="00214986">
        <w:rPr>
          <w:rFonts w:cs="Times New Roman"/>
          <w:color w:val="000000"/>
          <w:sz w:val="28"/>
          <w:szCs w:val="28"/>
        </w:rPr>
        <w:t xml:space="preserve"> 381532</w:t>
      </w:r>
      <w:r w:rsidRPr="00214986">
        <w:rPr>
          <w:rFonts w:cs="Times New Roman"/>
          <w:color w:val="000000"/>
          <w:sz w:val="28"/>
          <w:szCs w:val="28"/>
          <w:lang w:eastAsia="ru-RU"/>
        </w:rPr>
        <w:t xml:space="preserve">) = </w:t>
      </w:r>
      <w:r w:rsidRPr="00214986">
        <w:rPr>
          <w:rFonts w:cs="Times New Roman"/>
          <w:color w:val="000000"/>
          <w:sz w:val="28"/>
          <w:szCs w:val="28"/>
          <w:lang w:val="ru-RU" w:eastAsia="ru-RU"/>
        </w:rPr>
        <w:t>4,3 років</w:t>
      </w:r>
    </w:p>
    <w:p w:rsidR="00571D71" w:rsidRPr="00214986" w:rsidRDefault="00571D71" w:rsidP="001F5371">
      <w:pPr>
        <w:pStyle w:val="13"/>
        <w:suppressAutoHyphens w:val="0"/>
        <w:spacing w:line="360" w:lineRule="auto"/>
        <w:ind w:left="1410" w:firstLine="1851"/>
        <w:jc w:val="both"/>
        <w:rPr>
          <w:rFonts w:cs="Times New Roman"/>
        </w:rPr>
      </w:pPr>
    </w:p>
    <w:p w:rsidR="00571D71" w:rsidRPr="00214986" w:rsidRDefault="00571D71" w:rsidP="001F5371">
      <w:pPr>
        <w:pStyle w:val="13"/>
        <w:suppressAutoHyphens w:val="0"/>
        <w:spacing w:line="360" w:lineRule="auto"/>
        <w:ind w:left="1410" w:firstLine="1851"/>
        <w:jc w:val="both"/>
        <w:outlineLvl w:val="0"/>
        <w:rPr>
          <w:rFonts w:cs="Times New Roman"/>
        </w:rPr>
      </w:pPr>
      <w:r w:rsidRPr="00214986">
        <w:rPr>
          <w:rFonts w:cs="Times New Roman"/>
        </w:rPr>
        <w:t>Індекс прибутковості:</w:t>
      </w:r>
    </w:p>
    <w:p w:rsidR="00571D71" w:rsidRPr="00214986" w:rsidRDefault="00571D71" w:rsidP="001F5371">
      <w:pPr>
        <w:tabs>
          <w:tab w:val="left" w:pos="480"/>
        </w:tabs>
        <w:jc w:val="center"/>
        <w:rPr>
          <w:sz w:val="28"/>
          <w:szCs w:val="28"/>
        </w:rPr>
      </w:pPr>
      <w:r w:rsidRPr="00214986">
        <w:rPr>
          <w:sz w:val="28"/>
          <w:szCs w:val="28"/>
          <w:lang w:val="uk-UA"/>
        </w:rPr>
        <w:t xml:space="preserve"> </w:t>
      </w:r>
      <w:r w:rsidRPr="00214986">
        <w:rPr>
          <w:sz w:val="28"/>
          <w:szCs w:val="28"/>
        </w:rPr>
        <w:t xml:space="preserve">Індекс прибутковості  дорівнює сумі дисконтованих доходів  поділеній на дисконтовані інвестиції  </w:t>
      </w:r>
    </w:p>
    <w:p w:rsidR="00571D71" w:rsidRPr="00214986" w:rsidRDefault="00571D71" w:rsidP="001F5371">
      <w:pPr>
        <w:jc w:val="center"/>
        <w:outlineLvl w:val="0"/>
        <w:rPr>
          <w:sz w:val="28"/>
          <w:szCs w:val="28"/>
        </w:rPr>
      </w:pPr>
      <w:r w:rsidRPr="00214986">
        <w:rPr>
          <w:sz w:val="28"/>
          <w:szCs w:val="28"/>
        </w:rPr>
        <w:t xml:space="preserve">PI = </w:t>
      </w:r>
      <w:r w:rsidRPr="00214986">
        <w:rPr>
          <w:bCs/>
          <w:color w:val="000000"/>
          <w:sz w:val="28"/>
          <w:szCs w:val="28"/>
        </w:rPr>
        <w:t>2989352</w:t>
      </w:r>
      <w:r w:rsidRPr="00214986">
        <w:rPr>
          <w:bCs/>
          <w:color w:val="000000"/>
          <w:sz w:val="28"/>
          <w:szCs w:val="28"/>
          <w:lang w:val="uk-UA"/>
        </w:rPr>
        <w:t xml:space="preserve"> </w:t>
      </w:r>
      <w:r w:rsidRPr="00214986">
        <w:rPr>
          <w:bCs/>
          <w:color w:val="000000"/>
          <w:lang w:val="uk-UA"/>
        </w:rPr>
        <w:t xml:space="preserve"> </w:t>
      </w:r>
      <w:r w:rsidRPr="00214986">
        <w:rPr>
          <w:sz w:val="28"/>
          <w:szCs w:val="28"/>
        </w:rPr>
        <w:t xml:space="preserve">/ </w:t>
      </w:r>
      <w:r w:rsidRPr="00214986">
        <w:rPr>
          <w:color w:val="000000"/>
          <w:sz w:val="28"/>
          <w:szCs w:val="28"/>
          <w:lang w:val="uk-UA"/>
        </w:rPr>
        <w:t>1639474</w:t>
      </w:r>
      <w:r w:rsidRPr="00214986">
        <w:rPr>
          <w:sz w:val="28"/>
          <w:szCs w:val="28"/>
        </w:rPr>
        <w:t xml:space="preserve">  = 1,8</w:t>
      </w:r>
    </w:p>
    <w:p w:rsidR="00571D71" w:rsidRPr="00214986" w:rsidRDefault="00571D71" w:rsidP="001F5371">
      <w:pPr>
        <w:pStyle w:val="af0"/>
        <w:spacing w:after="0" w:line="360" w:lineRule="auto"/>
        <w:jc w:val="center"/>
        <w:rPr>
          <w:rFonts w:cs="Times New Roman"/>
          <w:sz w:val="28"/>
          <w:szCs w:val="28"/>
        </w:rPr>
      </w:pPr>
      <w:r w:rsidRPr="00214986">
        <w:rPr>
          <w:rFonts w:cs="Times New Roman"/>
          <w:sz w:val="28"/>
          <w:szCs w:val="28"/>
        </w:rPr>
        <w:t>Висновки: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 xml:space="preserve">Виконання заходів, передбачених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 xml:space="preserve">Інвестиційною програмою  </w:t>
      </w:r>
      <w:r w:rsidRPr="00214986">
        <w:rPr>
          <w:color w:val="000000"/>
          <w:sz w:val="28"/>
          <w:szCs w:val="28"/>
        </w:rPr>
        <w:t xml:space="preserve">КП НВМР </w:t>
      </w:r>
      <w:r w:rsidRPr="00214986">
        <w:rPr>
          <w:u w:val="single"/>
        </w:rPr>
        <w:t>„</w:t>
      </w:r>
      <w:r w:rsidRPr="00214986">
        <w:rPr>
          <w:color w:val="000000"/>
          <w:sz w:val="28"/>
          <w:szCs w:val="28"/>
        </w:rPr>
        <w:t>Новоград-Волинськтеплокомугненерго”</w:t>
      </w:r>
      <w:r w:rsidRPr="00214986">
        <w:rPr>
          <w:sz w:val="28"/>
          <w:szCs w:val="28"/>
        </w:rPr>
        <w:t xml:space="preserve"> на 2020-2021 р</w:t>
      </w:r>
      <w:r w:rsidRPr="00214986">
        <w:rPr>
          <w:sz w:val="28"/>
          <w:szCs w:val="28"/>
          <w:lang w:val="uk-UA"/>
        </w:rPr>
        <w:t>оки</w:t>
      </w:r>
      <w:r w:rsidRPr="00214986">
        <w:rPr>
          <w:sz w:val="28"/>
          <w:szCs w:val="28"/>
        </w:rPr>
        <w:t>, дозволить: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1) забезпечити реалізацію державної політики  щодо регіонального розвитку   у сфері житлово-комунального господарства;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2) забезпечити надання споживачам послуг з теплопостачання належної якості  відповідно  до  вимог  національних  стандартів;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  <w:r w:rsidRPr="00214986">
        <w:rPr>
          <w:sz w:val="28"/>
          <w:szCs w:val="28"/>
        </w:rPr>
        <w:t>3) забезпечити оновлення основних фондів підприємства за рахунок використання амортизаційних відрахувань.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</w:rPr>
        <w:t xml:space="preserve">КП  НВМР  </w:t>
      </w:r>
      <w:r w:rsidRPr="00214986">
        <w:rPr>
          <w:u w:val="single"/>
        </w:rPr>
        <w:t>„</w:t>
      </w:r>
      <w:r w:rsidRPr="00214986">
        <w:rPr>
          <w:sz w:val="28"/>
          <w:szCs w:val="28"/>
        </w:rPr>
        <w:t>Новоград-Волинськтеплокомуненерго</w:t>
      </w:r>
      <w:r w:rsidRPr="00214986">
        <w:rPr>
          <w:color w:val="000000"/>
          <w:spacing w:val="7"/>
          <w:lang w:val="uk-UA"/>
        </w:rPr>
        <w:t>“</w:t>
      </w:r>
      <w:r w:rsidRPr="00214986">
        <w:rPr>
          <w:sz w:val="28"/>
          <w:szCs w:val="28"/>
        </w:rPr>
        <w:t xml:space="preserve">  планує  виконати   всі заходи  інвестиційної програми протягом</w:t>
      </w:r>
      <w:r w:rsidRPr="00214986">
        <w:rPr>
          <w:sz w:val="28"/>
          <w:szCs w:val="28"/>
          <w:lang w:val="uk-UA"/>
        </w:rPr>
        <w:t xml:space="preserve"> ремонтного періоду 2021 року,  </w:t>
      </w:r>
      <w:r w:rsidRPr="00214986">
        <w:rPr>
          <w:lang w:val="uk-UA"/>
        </w:rPr>
        <w:t xml:space="preserve">  </w:t>
      </w:r>
      <w:r w:rsidRPr="00214986">
        <w:rPr>
          <w:sz w:val="28"/>
          <w:szCs w:val="28"/>
          <w:lang w:val="uk-UA"/>
        </w:rPr>
        <w:t>при умові 100% відшкодування собівартості в діючих тарифах.  Враховуючи  щомісячне здорожчення  вартості природного газу  в листопаді, грудні 2020 року без коригування вартості природного газу в структурі тарифів виконання технічного переоснащення  котельні  по вул. Пушкіна, 8  буде неможливе через відсутність  достатніх кошів.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Pr="00214986" w:rsidRDefault="00571D71" w:rsidP="001F5371">
      <w:pPr>
        <w:ind w:firstLine="48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Секретар міської ради                                               </w:t>
      </w:r>
      <w:r w:rsidR="00214986">
        <w:rPr>
          <w:sz w:val="28"/>
          <w:szCs w:val="28"/>
          <w:lang w:val="uk-UA"/>
        </w:rPr>
        <w:t xml:space="preserve">              </w:t>
      </w:r>
      <w:r w:rsidRPr="00214986">
        <w:rPr>
          <w:sz w:val="28"/>
          <w:szCs w:val="28"/>
          <w:lang w:val="uk-UA"/>
        </w:rPr>
        <w:t xml:space="preserve">   О.В.Гвозденко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  <w:lang w:val="uk-UA"/>
        </w:rPr>
      </w:pPr>
      <w:r w:rsidRPr="00214986">
        <w:rPr>
          <w:sz w:val="28"/>
          <w:szCs w:val="28"/>
          <w:lang w:val="uk-UA"/>
        </w:rPr>
        <w:t xml:space="preserve"> </w:t>
      </w:r>
    </w:p>
    <w:p w:rsidR="00571D71" w:rsidRPr="00214986" w:rsidRDefault="00571D71" w:rsidP="001F5371">
      <w:pPr>
        <w:ind w:firstLine="480"/>
        <w:jc w:val="both"/>
        <w:rPr>
          <w:sz w:val="28"/>
          <w:szCs w:val="28"/>
          <w:lang w:val="uk-UA"/>
        </w:rPr>
      </w:pPr>
    </w:p>
    <w:p w:rsidR="00571D71" w:rsidRPr="0021498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Pr="00214986" w:rsidRDefault="00571D71" w:rsidP="001F5371">
      <w:pPr>
        <w:ind w:firstLine="708"/>
        <w:jc w:val="both"/>
        <w:rPr>
          <w:sz w:val="28"/>
          <w:szCs w:val="28"/>
        </w:rPr>
      </w:pPr>
    </w:p>
    <w:p w:rsidR="00571D71" w:rsidRPr="00214986" w:rsidRDefault="00571D71" w:rsidP="003D35D6">
      <w:pPr>
        <w:widowControl w:val="0"/>
        <w:autoSpaceDE w:val="0"/>
        <w:autoSpaceDN w:val="0"/>
        <w:adjustRightInd w:val="0"/>
        <w:ind w:left="4000"/>
        <w:rPr>
          <w:b/>
          <w:bCs/>
          <w:sz w:val="32"/>
          <w:szCs w:val="32"/>
          <w:lang w:val="uk-UA"/>
        </w:rPr>
      </w:pPr>
    </w:p>
    <w:tbl>
      <w:tblPr>
        <w:tblW w:w="15760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57"/>
        <w:gridCol w:w="1216"/>
        <w:gridCol w:w="952"/>
        <w:gridCol w:w="889"/>
        <w:gridCol w:w="937"/>
        <w:gridCol w:w="741"/>
        <w:gridCol w:w="571"/>
        <w:gridCol w:w="567"/>
        <w:gridCol w:w="678"/>
        <w:gridCol w:w="853"/>
        <w:gridCol w:w="740"/>
        <w:gridCol w:w="707"/>
        <w:gridCol w:w="854"/>
        <w:gridCol w:w="5398"/>
      </w:tblGrid>
      <w:tr w:rsidR="00571D71" w:rsidRPr="00214986" w:rsidTr="00AD3827">
        <w:trPr>
          <w:trHeight w:val="113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jc w:val="center"/>
              <w:rPr>
                <w:sz w:val="16"/>
                <w:szCs w:val="16"/>
              </w:rPr>
            </w:pPr>
            <w:bookmarkStart w:id="1" w:name="RANGE!A1:U124"/>
            <w:bookmarkEnd w:id="1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14986" w:rsidRDefault="00571D71" w:rsidP="00B30057"/>
        </w:tc>
      </w:tr>
    </w:tbl>
    <w:p w:rsidR="00571D71" w:rsidRPr="00214986" w:rsidRDefault="00571D71" w:rsidP="0068369D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571D71" w:rsidRPr="00214986" w:rsidRDefault="00571D71" w:rsidP="0068369D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571D71" w:rsidRPr="00214986" w:rsidRDefault="00571D71" w:rsidP="0068369D">
      <w:pPr>
        <w:widowControl w:val="0"/>
        <w:autoSpaceDE w:val="0"/>
        <w:autoSpaceDN w:val="0"/>
        <w:adjustRightInd w:val="0"/>
        <w:ind w:left="3820" w:hanging="1410"/>
        <w:outlineLvl w:val="0"/>
      </w:pPr>
    </w:p>
    <w:sectPr w:rsidR="00571D71" w:rsidRPr="00214986" w:rsidSect="00C818A9">
      <w:pgSz w:w="11906" w:h="16838"/>
      <w:pgMar w:top="539" w:right="38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71" w:rsidRDefault="00571D71" w:rsidP="003067C8">
      <w:r>
        <w:separator/>
      </w:r>
    </w:p>
  </w:endnote>
  <w:endnote w:type="continuationSeparator" w:id="0">
    <w:p w:rsidR="00571D71" w:rsidRDefault="00571D71" w:rsidP="003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71" w:rsidRDefault="00571D71" w:rsidP="003067C8">
      <w:r>
        <w:separator/>
      </w:r>
    </w:p>
  </w:footnote>
  <w:footnote w:type="continuationSeparator" w:id="0">
    <w:p w:rsidR="00571D71" w:rsidRDefault="00571D71" w:rsidP="0030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AC3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FEF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E83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62A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60A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AC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B4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AA0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98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A2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 w15:restartNumberingAfterBreak="0">
    <w:nsid w:val="00000005"/>
    <w:multiLevelType w:val="multilevel"/>
    <w:tmpl w:val="EC5E87EA"/>
    <w:name w:val="WW8Num5"/>
    <w:lvl w:ilvl="0">
      <w:start w:val="1"/>
      <w:numFmt w:val="decimal"/>
      <w:lvlText w:val="%1."/>
      <w:lvlJc w:val="left"/>
      <w:pPr>
        <w:tabs>
          <w:tab w:val="num" w:pos="775"/>
        </w:tabs>
        <w:ind w:left="264" w:firstLine="2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1059"/>
        </w:tabs>
        <w:ind w:left="548" w:firstLine="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1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15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1E1F"/>
    <w:multiLevelType w:val="hybridMultilevel"/>
    <w:tmpl w:val="00006E5D"/>
    <w:lvl w:ilvl="0" w:tplc="0000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509"/>
    <w:multiLevelType w:val="hybridMultilevel"/>
    <w:tmpl w:val="00001238"/>
    <w:lvl w:ilvl="0" w:tplc="00003B2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</w:lvl>
    <w:lvl w:ilvl="1" w:tplc="00001547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2" w:tplc="0000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AC84A85"/>
    <w:multiLevelType w:val="hybridMultilevel"/>
    <w:tmpl w:val="10946A38"/>
    <w:lvl w:ilvl="0" w:tplc="4BAEB904"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0FBE1A37"/>
    <w:multiLevelType w:val="hybridMultilevel"/>
    <w:tmpl w:val="15ACE77C"/>
    <w:lvl w:ilvl="0" w:tplc="4BAEB904"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253761BA"/>
    <w:multiLevelType w:val="singleLevel"/>
    <w:tmpl w:val="D5EAFDC4"/>
    <w:lvl w:ilvl="0">
      <w:start w:val="4"/>
      <w:numFmt w:val="decimal"/>
      <w:lvlText w:val="2.%1."/>
      <w:legacy w:legacy="1" w:legacySpace="0" w:legacyIndent="499"/>
      <w:lvlJc w:val="left"/>
      <w:rPr>
        <w:rFonts w:ascii="Arial" w:hAnsi="Arial" w:cs="Arial" w:hint="default"/>
        <w:b/>
      </w:rPr>
    </w:lvl>
  </w:abstractNum>
  <w:abstractNum w:abstractNumId="31" w15:restartNumberingAfterBreak="0">
    <w:nsid w:val="33A738E9"/>
    <w:multiLevelType w:val="multilevel"/>
    <w:tmpl w:val="E960A5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4ADF04D4"/>
    <w:multiLevelType w:val="hybridMultilevel"/>
    <w:tmpl w:val="A01E2006"/>
    <w:lvl w:ilvl="0" w:tplc="2C30901A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AE74FED"/>
    <w:multiLevelType w:val="multilevel"/>
    <w:tmpl w:val="A58EC3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99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34" w15:restartNumberingAfterBreak="0">
    <w:nsid w:val="4B46041F"/>
    <w:multiLevelType w:val="hybridMultilevel"/>
    <w:tmpl w:val="82B6F7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23C0953"/>
    <w:multiLevelType w:val="multilevel"/>
    <w:tmpl w:val="EC5E87EA"/>
    <w:lvl w:ilvl="0">
      <w:start w:val="1"/>
      <w:numFmt w:val="decimal"/>
      <w:lvlText w:val="%1."/>
      <w:lvlJc w:val="left"/>
      <w:pPr>
        <w:tabs>
          <w:tab w:val="num" w:pos="775"/>
        </w:tabs>
        <w:ind w:left="264" w:firstLine="2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52CE6B47"/>
    <w:multiLevelType w:val="hybridMultilevel"/>
    <w:tmpl w:val="A642C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2D61FF4"/>
    <w:multiLevelType w:val="hybridMultilevel"/>
    <w:tmpl w:val="3668C162"/>
    <w:lvl w:ilvl="0" w:tplc="59965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65677C6"/>
    <w:multiLevelType w:val="hybridMultilevel"/>
    <w:tmpl w:val="C010A262"/>
    <w:lvl w:ilvl="0" w:tplc="B8BEFFFA">
      <w:start w:val="1"/>
      <w:numFmt w:val="decimal"/>
      <w:lvlText w:val="(%1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5D0854D8"/>
    <w:multiLevelType w:val="hybridMultilevel"/>
    <w:tmpl w:val="A642C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1653D4C"/>
    <w:multiLevelType w:val="multilevel"/>
    <w:tmpl w:val="89E8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8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1" w15:restartNumberingAfterBreak="0">
    <w:nsid w:val="72B25D23"/>
    <w:multiLevelType w:val="hybridMultilevel"/>
    <w:tmpl w:val="BA969DB2"/>
    <w:lvl w:ilvl="0" w:tplc="265AADF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37"/>
  </w:num>
  <w:num w:numId="4">
    <w:abstractNumId w:val="10"/>
  </w:num>
  <w:num w:numId="5">
    <w:abstractNumId w:val="12"/>
  </w:num>
  <w:num w:numId="6">
    <w:abstractNumId w:val="13"/>
  </w:num>
  <w:num w:numId="7">
    <w:abstractNumId w:val="38"/>
  </w:num>
  <w:num w:numId="8">
    <w:abstractNumId w:val="41"/>
  </w:num>
  <w:num w:numId="9">
    <w:abstractNumId w:val="33"/>
  </w:num>
  <w:num w:numId="10">
    <w:abstractNumId w:val="16"/>
  </w:num>
  <w:num w:numId="11">
    <w:abstractNumId w:val="17"/>
  </w:num>
  <w:num w:numId="12">
    <w:abstractNumId w:val="19"/>
  </w:num>
  <w:num w:numId="13">
    <w:abstractNumId w:val="15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2"/>
  </w:num>
  <w:num w:numId="19">
    <w:abstractNumId w:val="18"/>
  </w:num>
  <w:num w:numId="20">
    <w:abstractNumId w:val="26"/>
  </w:num>
  <w:num w:numId="21">
    <w:abstractNumId w:val="27"/>
  </w:num>
  <w:num w:numId="22">
    <w:abstractNumId w:val="32"/>
  </w:num>
  <w:num w:numId="23">
    <w:abstractNumId w:val="31"/>
  </w:num>
  <w:num w:numId="24">
    <w:abstractNumId w:val="28"/>
  </w:num>
  <w:num w:numId="25">
    <w:abstractNumId w:val="3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34"/>
  </w:num>
  <w:num w:numId="38">
    <w:abstractNumId w:val="11"/>
  </w:num>
  <w:num w:numId="39">
    <w:abstractNumId w:val="35"/>
  </w:num>
  <w:num w:numId="40">
    <w:abstractNumId w:val="40"/>
  </w:num>
  <w:num w:numId="41">
    <w:abstractNumId w:val="36"/>
  </w:num>
  <w:num w:numId="42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30"/>
    <w:rsid w:val="000049E4"/>
    <w:rsid w:val="00006ED7"/>
    <w:rsid w:val="00020B48"/>
    <w:rsid w:val="00027216"/>
    <w:rsid w:val="00030037"/>
    <w:rsid w:val="00030625"/>
    <w:rsid w:val="00032571"/>
    <w:rsid w:val="00033A7E"/>
    <w:rsid w:val="00037094"/>
    <w:rsid w:val="00040F3C"/>
    <w:rsid w:val="0004155B"/>
    <w:rsid w:val="00042147"/>
    <w:rsid w:val="000427D2"/>
    <w:rsid w:val="00044E2F"/>
    <w:rsid w:val="00050343"/>
    <w:rsid w:val="000513B3"/>
    <w:rsid w:val="00051B54"/>
    <w:rsid w:val="00051D28"/>
    <w:rsid w:val="0005540E"/>
    <w:rsid w:val="00057456"/>
    <w:rsid w:val="000609F4"/>
    <w:rsid w:val="00061805"/>
    <w:rsid w:val="000618DD"/>
    <w:rsid w:val="00067217"/>
    <w:rsid w:val="00071403"/>
    <w:rsid w:val="000748AF"/>
    <w:rsid w:val="000773F2"/>
    <w:rsid w:val="00081874"/>
    <w:rsid w:val="00083EB4"/>
    <w:rsid w:val="00084672"/>
    <w:rsid w:val="000850D0"/>
    <w:rsid w:val="0008572E"/>
    <w:rsid w:val="00092295"/>
    <w:rsid w:val="00097744"/>
    <w:rsid w:val="000A2E20"/>
    <w:rsid w:val="000A40E8"/>
    <w:rsid w:val="000B4601"/>
    <w:rsid w:val="000B5918"/>
    <w:rsid w:val="000B5C11"/>
    <w:rsid w:val="000C03AC"/>
    <w:rsid w:val="000C1A3B"/>
    <w:rsid w:val="000C2F60"/>
    <w:rsid w:val="000D08E4"/>
    <w:rsid w:val="000D234A"/>
    <w:rsid w:val="000D29B6"/>
    <w:rsid w:val="000D6867"/>
    <w:rsid w:val="000E0C78"/>
    <w:rsid w:val="000E2FC9"/>
    <w:rsid w:val="000E51AC"/>
    <w:rsid w:val="000E5633"/>
    <w:rsid w:val="000F0E0F"/>
    <w:rsid w:val="000F360D"/>
    <w:rsid w:val="000F497E"/>
    <w:rsid w:val="000F6564"/>
    <w:rsid w:val="00101F10"/>
    <w:rsid w:val="00103790"/>
    <w:rsid w:val="001048C1"/>
    <w:rsid w:val="0010639C"/>
    <w:rsid w:val="00106DDE"/>
    <w:rsid w:val="00110BE9"/>
    <w:rsid w:val="00121BFD"/>
    <w:rsid w:val="00121C38"/>
    <w:rsid w:val="00123BBD"/>
    <w:rsid w:val="0012441D"/>
    <w:rsid w:val="0013014F"/>
    <w:rsid w:val="00134ED3"/>
    <w:rsid w:val="00135142"/>
    <w:rsid w:val="00137D53"/>
    <w:rsid w:val="00151B75"/>
    <w:rsid w:val="0015309B"/>
    <w:rsid w:val="001617F5"/>
    <w:rsid w:val="00163CB0"/>
    <w:rsid w:val="00164662"/>
    <w:rsid w:val="00170719"/>
    <w:rsid w:val="00171AED"/>
    <w:rsid w:val="001722D4"/>
    <w:rsid w:val="0017754D"/>
    <w:rsid w:val="00181572"/>
    <w:rsid w:val="001820E2"/>
    <w:rsid w:val="0018530D"/>
    <w:rsid w:val="00185F76"/>
    <w:rsid w:val="00190F15"/>
    <w:rsid w:val="00191B22"/>
    <w:rsid w:val="00192BC0"/>
    <w:rsid w:val="0019661B"/>
    <w:rsid w:val="001971BE"/>
    <w:rsid w:val="001A3306"/>
    <w:rsid w:val="001A3CF7"/>
    <w:rsid w:val="001B34F0"/>
    <w:rsid w:val="001B47E1"/>
    <w:rsid w:val="001B574F"/>
    <w:rsid w:val="001B7832"/>
    <w:rsid w:val="001C1AAA"/>
    <w:rsid w:val="001C21CA"/>
    <w:rsid w:val="001C4DD9"/>
    <w:rsid w:val="001D0CEB"/>
    <w:rsid w:val="001D179D"/>
    <w:rsid w:val="001D1F9C"/>
    <w:rsid w:val="001E1527"/>
    <w:rsid w:val="001E352B"/>
    <w:rsid w:val="001E3FCF"/>
    <w:rsid w:val="001E59B3"/>
    <w:rsid w:val="001F05ED"/>
    <w:rsid w:val="001F150A"/>
    <w:rsid w:val="001F19C0"/>
    <w:rsid w:val="001F4CBD"/>
    <w:rsid w:val="001F5371"/>
    <w:rsid w:val="0020513E"/>
    <w:rsid w:val="002112F5"/>
    <w:rsid w:val="00214986"/>
    <w:rsid w:val="00215310"/>
    <w:rsid w:val="002165F5"/>
    <w:rsid w:val="002216E4"/>
    <w:rsid w:val="0022200B"/>
    <w:rsid w:val="002318C9"/>
    <w:rsid w:val="00241A9F"/>
    <w:rsid w:val="00244775"/>
    <w:rsid w:val="0024484A"/>
    <w:rsid w:val="00252A67"/>
    <w:rsid w:val="00253A3E"/>
    <w:rsid w:val="002562CF"/>
    <w:rsid w:val="00256F7C"/>
    <w:rsid w:val="00261B20"/>
    <w:rsid w:val="002627FF"/>
    <w:rsid w:val="0026602B"/>
    <w:rsid w:val="00270154"/>
    <w:rsid w:val="002720EE"/>
    <w:rsid w:val="00276531"/>
    <w:rsid w:val="002809F2"/>
    <w:rsid w:val="002820A4"/>
    <w:rsid w:val="0029403C"/>
    <w:rsid w:val="002967A1"/>
    <w:rsid w:val="002971AC"/>
    <w:rsid w:val="002A05FE"/>
    <w:rsid w:val="002A08A1"/>
    <w:rsid w:val="002A139D"/>
    <w:rsid w:val="002A378E"/>
    <w:rsid w:val="002A4EF2"/>
    <w:rsid w:val="002A51C3"/>
    <w:rsid w:val="002A61EB"/>
    <w:rsid w:val="002A7747"/>
    <w:rsid w:val="002C1FEA"/>
    <w:rsid w:val="002C262B"/>
    <w:rsid w:val="002C37B8"/>
    <w:rsid w:val="002C5C44"/>
    <w:rsid w:val="002D12C8"/>
    <w:rsid w:val="002D35E4"/>
    <w:rsid w:val="002D6171"/>
    <w:rsid w:val="002D6440"/>
    <w:rsid w:val="002D7224"/>
    <w:rsid w:val="002E0217"/>
    <w:rsid w:val="002E122B"/>
    <w:rsid w:val="002E72D2"/>
    <w:rsid w:val="002E7845"/>
    <w:rsid w:val="002F0459"/>
    <w:rsid w:val="002F05D7"/>
    <w:rsid w:val="002F154D"/>
    <w:rsid w:val="002F1C93"/>
    <w:rsid w:val="00302DA6"/>
    <w:rsid w:val="00304D21"/>
    <w:rsid w:val="00305D90"/>
    <w:rsid w:val="00305EF4"/>
    <w:rsid w:val="003067C8"/>
    <w:rsid w:val="003122D1"/>
    <w:rsid w:val="003167D4"/>
    <w:rsid w:val="003176F4"/>
    <w:rsid w:val="00322528"/>
    <w:rsid w:val="003225C8"/>
    <w:rsid w:val="0032663A"/>
    <w:rsid w:val="0032773C"/>
    <w:rsid w:val="00332DA1"/>
    <w:rsid w:val="00336923"/>
    <w:rsid w:val="003406D2"/>
    <w:rsid w:val="0034082E"/>
    <w:rsid w:val="0034480D"/>
    <w:rsid w:val="00346C47"/>
    <w:rsid w:val="00346CEA"/>
    <w:rsid w:val="00347544"/>
    <w:rsid w:val="00347B9A"/>
    <w:rsid w:val="0035214A"/>
    <w:rsid w:val="00354E81"/>
    <w:rsid w:val="0035592E"/>
    <w:rsid w:val="00356AA3"/>
    <w:rsid w:val="00356E27"/>
    <w:rsid w:val="00361AD6"/>
    <w:rsid w:val="00362882"/>
    <w:rsid w:val="00363BCD"/>
    <w:rsid w:val="00363F31"/>
    <w:rsid w:val="00371745"/>
    <w:rsid w:val="003743FA"/>
    <w:rsid w:val="003856A6"/>
    <w:rsid w:val="00387495"/>
    <w:rsid w:val="0039073B"/>
    <w:rsid w:val="0039286F"/>
    <w:rsid w:val="00393F5F"/>
    <w:rsid w:val="003946C5"/>
    <w:rsid w:val="003948E5"/>
    <w:rsid w:val="003963C8"/>
    <w:rsid w:val="00396677"/>
    <w:rsid w:val="00397C4C"/>
    <w:rsid w:val="003A1655"/>
    <w:rsid w:val="003A235C"/>
    <w:rsid w:val="003A5304"/>
    <w:rsid w:val="003A7A31"/>
    <w:rsid w:val="003B1857"/>
    <w:rsid w:val="003B1AE1"/>
    <w:rsid w:val="003B3E71"/>
    <w:rsid w:val="003B5CFF"/>
    <w:rsid w:val="003B6895"/>
    <w:rsid w:val="003B6B04"/>
    <w:rsid w:val="003B748C"/>
    <w:rsid w:val="003B7E89"/>
    <w:rsid w:val="003C10B8"/>
    <w:rsid w:val="003C1DE7"/>
    <w:rsid w:val="003C34C5"/>
    <w:rsid w:val="003C3C7B"/>
    <w:rsid w:val="003C63BA"/>
    <w:rsid w:val="003C6715"/>
    <w:rsid w:val="003D0825"/>
    <w:rsid w:val="003D10C2"/>
    <w:rsid w:val="003D3118"/>
    <w:rsid w:val="003D35D6"/>
    <w:rsid w:val="003E15D1"/>
    <w:rsid w:val="003E3A47"/>
    <w:rsid w:val="003E42FD"/>
    <w:rsid w:val="003E5136"/>
    <w:rsid w:val="003E56CC"/>
    <w:rsid w:val="003E5C1F"/>
    <w:rsid w:val="003E5C48"/>
    <w:rsid w:val="003E788A"/>
    <w:rsid w:val="003F4E5F"/>
    <w:rsid w:val="003F54C1"/>
    <w:rsid w:val="003F5A29"/>
    <w:rsid w:val="003F7A51"/>
    <w:rsid w:val="00403CD1"/>
    <w:rsid w:val="004043F7"/>
    <w:rsid w:val="00405300"/>
    <w:rsid w:val="004070F0"/>
    <w:rsid w:val="00410B1E"/>
    <w:rsid w:val="00411172"/>
    <w:rsid w:val="004136DB"/>
    <w:rsid w:val="0041374B"/>
    <w:rsid w:val="00416FA0"/>
    <w:rsid w:val="00423B81"/>
    <w:rsid w:val="004249A8"/>
    <w:rsid w:val="00426DC9"/>
    <w:rsid w:val="00430EF3"/>
    <w:rsid w:val="00432DEA"/>
    <w:rsid w:val="00433CD1"/>
    <w:rsid w:val="0043606B"/>
    <w:rsid w:val="00440C8C"/>
    <w:rsid w:val="0044299D"/>
    <w:rsid w:val="00444986"/>
    <w:rsid w:val="0044675E"/>
    <w:rsid w:val="0045136D"/>
    <w:rsid w:val="00453D7E"/>
    <w:rsid w:val="00455F58"/>
    <w:rsid w:val="004561B5"/>
    <w:rsid w:val="00457068"/>
    <w:rsid w:val="004605EC"/>
    <w:rsid w:val="00460EDE"/>
    <w:rsid w:val="0046177C"/>
    <w:rsid w:val="0046195F"/>
    <w:rsid w:val="00463B31"/>
    <w:rsid w:val="00464222"/>
    <w:rsid w:val="00464A91"/>
    <w:rsid w:val="00465B29"/>
    <w:rsid w:val="00466B67"/>
    <w:rsid w:val="0046780A"/>
    <w:rsid w:val="00472204"/>
    <w:rsid w:val="0047526A"/>
    <w:rsid w:val="00477753"/>
    <w:rsid w:val="004817F6"/>
    <w:rsid w:val="00481F57"/>
    <w:rsid w:val="0048296D"/>
    <w:rsid w:val="00482BDD"/>
    <w:rsid w:val="0048611F"/>
    <w:rsid w:val="004903C0"/>
    <w:rsid w:val="0049450F"/>
    <w:rsid w:val="004A08B5"/>
    <w:rsid w:val="004A3F8D"/>
    <w:rsid w:val="004A4AC2"/>
    <w:rsid w:val="004A50A1"/>
    <w:rsid w:val="004A7908"/>
    <w:rsid w:val="004B159A"/>
    <w:rsid w:val="004B2410"/>
    <w:rsid w:val="004C006F"/>
    <w:rsid w:val="004C23BC"/>
    <w:rsid w:val="004C2778"/>
    <w:rsid w:val="004C4D80"/>
    <w:rsid w:val="004C5594"/>
    <w:rsid w:val="004C6F1F"/>
    <w:rsid w:val="004C7BC8"/>
    <w:rsid w:val="004D1BA8"/>
    <w:rsid w:val="004D241B"/>
    <w:rsid w:val="004D2CE9"/>
    <w:rsid w:val="004D3A36"/>
    <w:rsid w:val="004D5A8D"/>
    <w:rsid w:val="004D6E6E"/>
    <w:rsid w:val="004E0544"/>
    <w:rsid w:val="004E0F20"/>
    <w:rsid w:val="004E518E"/>
    <w:rsid w:val="004E7420"/>
    <w:rsid w:val="004E7719"/>
    <w:rsid w:val="004F36A2"/>
    <w:rsid w:val="004F5915"/>
    <w:rsid w:val="004F6ADF"/>
    <w:rsid w:val="00500261"/>
    <w:rsid w:val="00504887"/>
    <w:rsid w:val="005072D0"/>
    <w:rsid w:val="0051085B"/>
    <w:rsid w:val="00510EB9"/>
    <w:rsid w:val="00513437"/>
    <w:rsid w:val="00515870"/>
    <w:rsid w:val="00521F85"/>
    <w:rsid w:val="00526597"/>
    <w:rsid w:val="005343EE"/>
    <w:rsid w:val="005350C9"/>
    <w:rsid w:val="0054127B"/>
    <w:rsid w:val="00542D96"/>
    <w:rsid w:val="00543258"/>
    <w:rsid w:val="00545263"/>
    <w:rsid w:val="00545E68"/>
    <w:rsid w:val="00547332"/>
    <w:rsid w:val="0055437F"/>
    <w:rsid w:val="00555D95"/>
    <w:rsid w:val="00560C1C"/>
    <w:rsid w:val="00561BBA"/>
    <w:rsid w:val="00563188"/>
    <w:rsid w:val="00563B2D"/>
    <w:rsid w:val="00564776"/>
    <w:rsid w:val="00564F1A"/>
    <w:rsid w:val="005708A8"/>
    <w:rsid w:val="00571D71"/>
    <w:rsid w:val="00572EBD"/>
    <w:rsid w:val="0057455E"/>
    <w:rsid w:val="00575AC6"/>
    <w:rsid w:val="00576F11"/>
    <w:rsid w:val="0058531C"/>
    <w:rsid w:val="0058628E"/>
    <w:rsid w:val="00586C3F"/>
    <w:rsid w:val="00587BF5"/>
    <w:rsid w:val="005901FE"/>
    <w:rsid w:val="0059041E"/>
    <w:rsid w:val="00593162"/>
    <w:rsid w:val="00597222"/>
    <w:rsid w:val="005A2493"/>
    <w:rsid w:val="005A3622"/>
    <w:rsid w:val="005A37EC"/>
    <w:rsid w:val="005A79AC"/>
    <w:rsid w:val="005B133A"/>
    <w:rsid w:val="005C136E"/>
    <w:rsid w:val="005C2577"/>
    <w:rsid w:val="005C52D6"/>
    <w:rsid w:val="005C55E4"/>
    <w:rsid w:val="005C6BDA"/>
    <w:rsid w:val="005C7A98"/>
    <w:rsid w:val="005D03BC"/>
    <w:rsid w:val="005D0C1A"/>
    <w:rsid w:val="005D36C1"/>
    <w:rsid w:val="005D3978"/>
    <w:rsid w:val="005D3C2C"/>
    <w:rsid w:val="005E34DF"/>
    <w:rsid w:val="005E3DB9"/>
    <w:rsid w:val="005E66B3"/>
    <w:rsid w:val="005F0692"/>
    <w:rsid w:val="005F10B6"/>
    <w:rsid w:val="00600328"/>
    <w:rsid w:val="00600CCE"/>
    <w:rsid w:val="006011DF"/>
    <w:rsid w:val="006026F2"/>
    <w:rsid w:val="00605A8B"/>
    <w:rsid w:val="00605E33"/>
    <w:rsid w:val="0060644B"/>
    <w:rsid w:val="00607ACC"/>
    <w:rsid w:val="0061357D"/>
    <w:rsid w:val="00613621"/>
    <w:rsid w:val="00624267"/>
    <w:rsid w:val="00624322"/>
    <w:rsid w:val="00631AF0"/>
    <w:rsid w:val="00632DFF"/>
    <w:rsid w:val="00633A1F"/>
    <w:rsid w:val="00633DB1"/>
    <w:rsid w:val="00635163"/>
    <w:rsid w:val="00636539"/>
    <w:rsid w:val="006370C1"/>
    <w:rsid w:val="00637A36"/>
    <w:rsid w:val="00637BA7"/>
    <w:rsid w:val="00641208"/>
    <w:rsid w:val="006424AC"/>
    <w:rsid w:val="00642931"/>
    <w:rsid w:val="0064709F"/>
    <w:rsid w:val="00650151"/>
    <w:rsid w:val="006510AD"/>
    <w:rsid w:val="00651EAF"/>
    <w:rsid w:val="0065412F"/>
    <w:rsid w:val="006543F0"/>
    <w:rsid w:val="00654717"/>
    <w:rsid w:val="006555D9"/>
    <w:rsid w:val="00661F0F"/>
    <w:rsid w:val="00662B1E"/>
    <w:rsid w:val="00663448"/>
    <w:rsid w:val="00667181"/>
    <w:rsid w:val="006676C3"/>
    <w:rsid w:val="00672053"/>
    <w:rsid w:val="00676977"/>
    <w:rsid w:val="0068369D"/>
    <w:rsid w:val="00687670"/>
    <w:rsid w:val="00687FDB"/>
    <w:rsid w:val="006978CD"/>
    <w:rsid w:val="00697BAB"/>
    <w:rsid w:val="006A0AC5"/>
    <w:rsid w:val="006A0D90"/>
    <w:rsid w:val="006A34D9"/>
    <w:rsid w:val="006B03DA"/>
    <w:rsid w:val="006B18B6"/>
    <w:rsid w:val="006B1E08"/>
    <w:rsid w:val="006B66DB"/>
    <w:rsid w:val="006B75E1"/>
    <w:rsid w:val="006B7DD7"/>
    <w:rsid w:val="006C0044"/>
    <w:rsid w:val="006C20E4"/>
    <w:rsid w:val="006C4D98"/>
    <w:rsid w:val="006C69A6"/>
    <w:rsid w:val="006D0092"/>
    <w:rsid w:val="006D1641"/>
    <w:rsid w:val="006D196A"/>
    <w:rsid w:val="006D5BD0"/>
    <w:rsid w:val="006E1977"/>
    <w:rsid w:val="006E3389"/>
    <w:rsid w:val="006E4FAE"/>
    <w:rsid w:val="006F0F2C"/>
    <w:rsid w:val="006F5343"/>
    <w:rsid w:val="007018CC"/>
    <w:rsid w:val="00701F9F"/>
    <w:rsid w:val="00702A8A"/>
    <w:rsid w:val="00704271"/>
    <w:rsid w:val="00707E9A"/>
    <w:rsid w:val="007124E3"/>
    <w:rsid w:val="00713928"/>
    <w:rsid w:val="0071426A"/>
    <w:rsid w:val="007225FA"/>
    <w:rsid w:val="00723544"/>
    <w:rsid w:val="007247A8"/>
    <w:rsid w:val="00731D0F"/>
    <w:rsid w:val="00736708"/>
    <w:rsid w:val="00736A98"/>
    <w:rsid w:val="00743B70"/>
    <w:rsid w:val="00744413"/>
    <w:rsid w:val="00744508"/>
    <w:rsid w:val="007479AD"/>
    <w:rsid w:val="007529D5"/>
    <w:rsid w:val="007541C2"/>
    <w:rsid w:val="00754F67"/>
    <w:rsid w:val="00762A5D"/>
    <w:rsid w:val="00764834"/>
    <w:rsid w:val="0076564F"/>
    <w:rsid w:val="00766D3D"/>
    <w:rsid w:val="0077051E"/>
    <w:rsid w:val="0077054C"/>
    <w:rsid w:val="00770A65"/>
    <w:rsid w:val="00770B8C"/>
    <w:rsid w:val="00771C91"/>
    <w:rsid w:val="00773A66"/>
    <w:rsid w:val="00775FE0"/>
    <w:rsid w:val="00776EB4"/>
    <w:rsid w:val="0077794E"/>
    <w:rsid w:val="00780613"/>
    <w:rsid w:val="00782C5B"/>
    <w:rsid w:val="00783DF4"/>
    <w:rsid w:val="00797B07"/>
    <w:rsid w:val="007A16C8"/>
    <w:rsid w:val="007A4BD9"/>
    <w:rsid w:val="007A7D5E"/>
    <w:rsid w:val="007B0F7D"/>
    <w:rsid w:val="007B46E9"/>
    <w:rsid w:val="007B53AC"/>
    <w:rsid w:val="007B7895"/>
    <w:rsid w:val="007C0010"/>
    <w:rsid w:val="007C4EFA"/>
    <w:rsid w:val="007C621F"/>
    <w:rsid w:val="007C7AB3"/>
    <w:rsid w:val="007D336C"/>
    <w:rsid w:val="007D40E2"/>
    <w:rsid w:val="007D45D2"/>
    <w:rsid w:val="007D5B86"/>
    <w:rsid w:val="007D6B84"/>
    <w:rsid w:val="007F3E5F"/>
    <w:rsid w:val="008002CE"/>
    <w:rsid w:val="00800C09"/>
    <w:rsid w:val="00805DC2"/>
    <w:rsid w:val="00810A71"/>
    <w:rsid w:val="00815060"/>
    <w:rsid w:val="00815407"/>
    <w:rsid w:val="0082342E"/>
    <w:rsid w:val="00823A03"/>
    <w:rsid w:val="00827E76"/>
    <w:rsid w:val="00832B34"/>
    <w:rsid w:val="00834143"/>
    <w:rsid w:val="00834D7A"/>
    <w:rsid w:val="008354DC"/>
    <w:rsid w:val="00836CF0"/>
    <w:rsid w:val="00843517"/>
    <w:rsid w:val="00845A78"/>
    <w:rsid w:val="00851685"/>
    <w:rsid w:val="00855BB1"/>
    <w:rsid w:val="00862A79"/>
    <w:rsid w:val="00866FB4"/>
    <w:rsid w:val="008779C2"/>
    <w:rsid w:val="00880E94"/>
    <w:rsid w:val="00880EDF"/>
    <w:rsid w:val="008823A1"/>
    <w:rsid w:val="00882943"/>
    <w:rsid w:val="00884034"/>
    <w:rsid w:val="00884857"/>
    <w:rsid w:val="00885610"/>
    <w:rsid w:val="00887D3E"/>
    <w:rsid w:val="00890747"/>
    <w:rsid w:val="00893C81"/>
    <w:rsid w:val="008A366F"/>
    <w:rsid w:val="008A387C"/>
    <w:rsid w:val="008A5317"/>
    <w:rsid w:val="008A5420"/>
    <w:rsid w:val="008A5ACF"/>
    <w:rsid w:val="008A613B"/>
    <w:rsid w:val="008A6FD4"/>
    <w:rsid w:val="008B0E99"/>
    <w:rsid w:val="008B2C9A"/>
    <w:rsid w:val="008B380A"/>
    <w:rsid w:val="008B3A83"/>
    <w:rsid w:val="008B4BFD"/>
    <w:rsid w:val="008C3B67"/>
    <w:rsid w:val="008C6380"/>
    <w:rsid w:val="008D2483"/>
    <w:rsid w:val="008E0A74"/>
    <w:rsid w:val="008E2EC4"/>
    <w:rsid w:val="008E43A2"/>
    <w:rsid w:val="008E4F0B"/>
    <w:rsid w:val="008E519B"/>
    <w:rsid w:val="008E69C7"/>
    <w:rsid w:val="008E7A5A"/>
    <w:rsid w:val="008F3B92"/>
    <w:rsid w:val="008F4EB3"/>
    <w:rsid w:val="008F5B93"/>
    <w:rsid w:val="008F5CBB"/>
    <w:rsid w:val="00900143"/>
    <w:rsid w:val="00906158"/>
    <w:rsid w:val="00912252"/>
    <w:rsid w:val="00913863"/>
    <w:rsid w:val="00917862"/>
    <w:rsid w:val="009221DA"/>
    <w:rsid w:val="00925C41"/>
    <w:rsid w:val="0092650D"/>
    <w:rsid w:val="00932F4E"/>
    <w:rsid w:val="0093543B"/>
    <w:rsid w:val="00936D97"/>
    <w:rsid w:val="00940006"/>
    <w:rsid w:val="00945478"/>
    <w:rsid w:val="00945854"/>
    <w:rsid w:val="00954586"/>
    <w:rsid w:val="00956311"/>
    <w:rsid w:val="0095656D"/>
    <w:rsid w:val="00965B3F"/>
    <w:rsid w:val="009767F8"/>
    <w:rsid w:val="00977232"/>
    <w:rsid w:val="00977F15"/>
    <w:rsid w:val="00982B0E"/>
    <w:rsid w:val="00982B34"/>
    <w:rsid w:val="0098336E"/>
    <w:rsid w:val="0099520D"/>
    <w:rsid w:val="00995CA7"/>
    <w:rsid w:val="009A13E7"/>
    <w:rsid w:val="009A5690"/>
    <w:rsid w:val="009B018B"/>
    <w:rsid w:val="009B0369"/>
    <w:rsid w:val="009B1FF5"/>
    <w:rsid w:val="009C1330"/>
    <w:rsid w:val="009C1847"/>
    <w:rsid w:val="009C6C6B"/>
    <w:rsid w:val="009C7441"/>
    <w:rsid w:val="009C7C75"/>
    <w:rsid w:val="009D0E51"/>
    <w:rsid w:val="009D2A02"/>
    <w:rsid w:val="009D3452"/>
    <w:rsid w:val="009D529A"/>
    <w:rsid w:val="009F0EF7"/>
    <w:rsid w:val="009F770E"/>
    <w:rsid w:val="009F7A25"/>
    <w:rsid w:val="00A05610"/>
    <w:rsid w:val="00A1247B"/>
    <w:rsid w:val="00A14550"/>
    <w:rsid w:val="00A14C39"/>
    <w:rsid w:val="00A1516D"/>
    <w:rsid w:val="00A20B5B"/>
    <w:rsid w:val="00A216C6"/>
    <w:rsid w:val="00A21ED7"/>
    <w:rsid w:val="00A2221A"/>
    <w:rsid w:val="00A2513B"/>
    <w:rsid w:val="00A25149"/>
    <w:rsid w:val="00A25F47"/>
    <w:rsid w:val="00A2674C"/>
    <w:rsid w:val="00A27359"/>
    <w:rsid w:val="00A30454"/>
    <w:rsid w:val="00A34E3D"/>
    <w:rsid w:val="00A34E75"/>
    <w:rsid w:val="00A35BA3"/>
    <w:rsid w:val="00A35D7D"/>
    <w:rsid w:val="00A428E8"/>
    <w:rsid w:val="00A43699"/>
    <w:rsid w:val="00A4403C"/>
    <w:rsid w:val="00A452B6"/>
    <w:rsid w:val="00A464D5"/>
    <w:rsid w:val="00A47098"/>
    <w:rsid w:val="00A47369"/>
    <w:rsid w:val="00A47844"/>
    <w:rsid w:val="00A522F2"/>
    <w:rsid w:val="00A54276"/>
    <w:rsid w:val="00A55B5D"/>
    <w:rsid w:val="00A56519"/>
    <w:rsid w:val="00A565C8"/>
    <w:rsid w:val="00A56894"/>
    <w:rsid w:val="00A61932"/>
    <w:rsid w:val="00A61CAE"/>
    <w:rsid w:val="00A6261A"/>
    <w:rsid w:val="00A62739"/>
    <w:rsid w:val="00A62A87"/>
    <w:rsid w:val="00A6301C"/>
    <w:rsid w:val="00A6512F"/>
    <w:rsid w:val="00A667F6"/>
    <w:rsid w:val="00A7234F"/>
    <w:rsid w:val="00A77EF6"/>
    <w:rsid w:val="00A810E1"/>
    <w:rsid w:val="00A8174B"/>
    <w:rsid w:val="00A82C31"/>
    <w:rsid w:val="00A83C5E"/>
    <w:rsid w:val="00A879F9"/>
    <w:rsid w:val="00A90E52"/>
    <w:rsid w:val="00A92F51"/>
    <w:rsid w:val="00A97508"/>
    <w:rsid w:val="00AA1DD4"/>
    <w:rsid w:val="00AA3A39"/>
    <w:rsid w:val="00AA7CCB"/>
    <w:rsid w:val="00AB3256"/>
    <w:rsid w:val="00AB3625"/>
    <w:rsid w:val="00AB3DE4"/>
    <w:rsid w:val="00AB466F"/>
    <w:rsid w:val="00AB6C52"/>
    <w:rsid w:val="00AB6E58"/>
    <w:rsid w:val="00AB7517"/>
    <w:rsid w:val="00AC0252"/>
    <w:rsid w:val="00AC10AA"/>
    <w:rsid w:val="00AC11A3"/>
    <w:rsid w:val="00AC3C81"/>
    <w:rsid w:val="00AD148B"/>
    <w:rsid w:val="00AD2368"/>
    <w:rsid w:val="00AD3827"/>
    <w:rsid w:val="00AE1A20"/>
    <w:rsid w:val="00AE2780"/>
    <w:rsid w:val="00AE2FEF"/>
    <w:rsid w:val="00AE4367"/>
    <w:rsid w:val="00AE65FC"/>
    <w:rsid w:val="00AE7342"/>
    <w:rsid w:val="00AF0364"/>
    <w:rsid w:val="00AF1781"/>
    <w:rsid w:val="00B12393"/>
    <w:rsid w:val="00B21E77"/>
    <w:rsid w:val="00B228A6"/>
    <w:rsid w:val="00B254D2"/>
    <w:rsid w:val="00B279EC"/>
    <w:rsid w:val="00B30057"/>
    <w:rsid w:val="00B3118C"/>
    <w:rsid w:val="00B3180B"/>
    <w:rsid w:val="00B31B92"/>
    <w:rsid w:val="00B35ED1"/>
    <w:rsid w:val="00B37D45"/>
    <w:rsid w:val="00B406F3"/>
    <w:rsid w:val="00B4335A"/>
    <w:rsid w:val="00B478D8"/>
    <w:rsid w:val="00B47E3F"/>
    <w:rsid w:val="00B50058"/>
    <w:rsid w:val="00B50851"/>
    <w:rsid w:val="00B56262"/>
    <w:rsid w:val="00B6332B"/>
    <w:rsid w:val="00B65050"/>
    <w:rsid w:val="00B716A3"/>
    <w:rsid w:val="00B823E5"/>
    <w:rsid w:val="00B95A9C"/>
    <w:rsid w:val="00B95F5C"/>
    <w:rsid w:val="00B9720D"/>
    <w:rsid w:val="00BA02D8"/>
    <w:rsid w:val="00BA202B"/>
    <w:rsid w:val="00BB0DA9"/>
    <w:rsid w:val="00BB29E6"/>
    <w:rsid w:val="00BB2C80"/>
    <w:rsid w:val="00BB3939"/>
    <w:rsid w:val="00BB3E6F"/>
    <w:rsid w:val="00BB5D8E"/>
    <w:rsid w:val="00BC7336"/>
    <w:rsid w:val="00BD064A"/>
    <w:rsid w:val="00BD1D49"/>
    <w:rsid w:val="00BD3036"/>
    <w:rsid w:val="00BD4B63"/>
    <w:rsid w:val="00BD5FEC"/>
    <w:rsid w:val="00BE16FC"/>
    <w:rsid w:val="00BE4B91"/>
    <w:rsid w:val="00BE615A"/>
    <w:rsid w:val="00BF3D33"/>
    <w:rsid w:val="00BF680F"/>
    <w:rsid w:val="00BF6934"/>
    <w:rsid w:val="00C013A8"/>
    <w:rsid w:val="00C04D79"/>
    <w:rsid w:val="00C04DF0"/>
    <w:rsid w:val="00C104F7"/>
    <w:rsid w:val="00C12A4A"/>
    <w:rsid w:val="00C1412D"/>
    <w:rsid w:val="00C14B67"/>
    <w:rsid w:val="00C14CCF"/>
    <w:rsid w:val="00C16287"/>
    <w:rsid w:val="00C170A7"/>
    <w:rsid w:val="00C17F85"/>
    <w:rsid w:val="00C247F8"/>
    <w:rsid w:val="00C250A6"/>
    <w:rsid w:val="00C26CB5"/>
    <w:rsid w:val="00C276A2"/>
    <w:rsid w:val="00C277E6"/>
    <w:rsid w:val="00C35E5C"/>
    <w:rsid w:val="00C44A14"/>
    <w:rsid w:val="00C45081"/>
    <w:rsid w:val="00C46E25"/>
    <w:rsid w:val="00C46EE5"/>
    <w:rsid w:val="00C5177F"/>
    <w:rsid w:val="00C51976"/>
    <w:rsid w:val="00C56387"/>
    <w:rsid w:val="00C63023"/>
    <w:rsid w:val="00C70FD2"/>
    <w:rsid w:val="00C715CA"/>
    <w:rsid w:val="00C716EF"/>
    <w:rsid w:val="00C72D72"/>
    <w:rsid w:val="00C74893"/>
    <w:rsid w:val="00C75E21"/>
    <w:rsid w:val="00C76984"/>
    <w:rsid w:val="00C76BFC"/>
    <w:rsid w:val="00C818A9"/>
    <w:rsid w:val="00C819A0"/>
    <w:rsid w:val="00C84437"/>
    <w:rsid w:val="00C86791"/>
    <w:rsid w:val="00C873EC"/>
    <w:rsid w:val="00C91E9E"/>
    <w:rsid w:val="00C9505A"/>
    <w:rsid w:val="00CA0366"/>
    <w:rsid w:val="00CA0928"/>
    <w:rsid w:val="00CA3416"/>
    <w:rsid w:val="00CA354C"/>
    <w:rsid w:val="00CA57AB"/>
    <w:rsid w:val="00CA5819"/>
    <w:rsid w:val="00CA6EB9"/>
    <w:rsid w:val="00CA75AF"/>
    <w:rsid w:val="00CB12FC"/>
    <w:rsid w:val="00CB26DB"/>
    <w:rsid w:val="00CB56DF"/>
    <w:rsid w:val="00CC2A84"/>
    <w:rsid w:val="00CC4006"/>
    <w:rsid w:val="00CC4A7D"/>
    <w:rsid w:val="00CC6168"/>
    <w:rsid w:val="00CC67C6"/>
    <w:rsid w:val="00CD21BC"/>
    <w:rsid w:val="00CD30D8"/>
    <w:rsid w:val="00CD52EB"/>
    <w:rsid w:val="00CD7666"/>
    <w:rsid w:val="00CE3FCA"/>
    <w:rsid w:val="00CE4180"/>
    <w:rsid w:val="00CE46BC"/>
    <w:rsid w:val="00CE4B89"/>
    <w:rsid w:val="00CE7200"/>
    <w:rsid w:val="00CE72FC"/>
    <w:rsid w:val="00CF2B55"/>
    <w:rsid w:val="00CF49C6"/>
    <w:rsid w:val="00CF551A"/>
    <w:rsid w:val="00CF6EF5"/>
    <w:rsid w:val="00CF7DCD"/>
    <w:rsid w:val="00D00C6E"/>
    <w:rsid w:val="00D0157C"/>
    <w:rsid w:val="00D06518"/>
    <w:rsid w:val="00D07B36"/>
    <w:rsid w:val="00D1124E"/>
    <w:rsid w:val="00D137D9"/>
    <w:rsid w:val="00D142BE"/>
    <w:rsid w:val="00D156FA"/>
    <w:rsid w:val="00D271CA"/>
    <w:rsid w:val="00D3265E"/>
    <w:rsid w:val="00D337BF"/>
    <w:rsid w:val="00D412AF"/>
    <w:rsid w:val="00D4284C"/>
    <w:rsid w:val="00D43858"/>
    <w:rsid w:val="00D50E5E"/>
    <w:rsid w:val="00D543E9"/>
    <w:rsid w:val="00D5459B"/>
    <w:rsid w:val="00D62D6A"/>
    <w:rsid w:val="00D63A61"/>
    <w:rsid w:val="00D6609F"/>
    <w:rsid w:val="00D66170"/>
    <w:rsid w:val="00D67311"/>
    <w:rsid w:val="00D67C50"/>
    <w:rsid w:val="00D70AB6"/>
    <w:rsid w:val="00D73D00"/>
    <w:rsid w:val="00D73D4A"/>
    <w:rsid w:val="00D745F3"/>
    <w:rsid w:val="00D7536E"/>
    <w:rsid w:val="00D773C1"/>
    <w:rsid w:val="00D808BD"/>
    <w:rsid w:val="00D80C94"/>
    <w:rsid w:val="00D81F07"/>
    <w:rsid w:val="00D82EC6"/>
    <w:rsid w:val="00D8511D"/>
    <w:rsid w:val="00D91961"/>
    <w:rsid w:val="00D93B5A"/>
    <w:rsid w:val="00D951FE"/>
    <w:rsid w:val="00D95C8E"/>
    <w:rsid w:val="00D9619C"/>
    <w:rsid w:val="00D97C75"/>
    <w:rsid w:val="00DA20C2"/>
    <w:rsid w:val="00DA23C1"/>
    <w:rsid w:val="00DA5CA9"/>
    <w:rsid w:val="00DA6D0C"/>
    <w:rsid w:val="00DB00D8"/>
    <w:rsid w:val="00DB2206"/>
    <w:rsid w:val="00DB24DE"/>
    <w:rsid w:val="00DB552F"/>
    <w:rsid w:val="00DC025D"/>
    <w:rsid w:val="00DC282D"/>
    <w:rsid w:val="00DC5054"/>
    <w:rsid w:val="00DC6BED"/>
    <w:rsid w:val="00DD2CBB"/>
    <w:rsid w:val="00DD520B"/>
    <w:rsid w:val="00DD66E6"/>
    <w:rsid w:val="00DF2ED3"/>
    <w:rsid w:val="00E0252D"/>
    <w:rsid w:val="00E029EC"/>
    <w:rsid w:val="00E03E12"/>
    <w:rsid w:val="00E03E62"/>
    <w:rsid w:val="00E03FC5"/>
    <w:rsid w:val="00E05237"/>
    <w:rsid w:val="00E133E1"/>
    <w:rsid w:val="00E20859"/>
    <w:rsid w:val="00E2128A"/>
    <w:rsid w:val="00E22119"/>
    <w:rsid w:val="00E22A9F"/>
    <w:rsid w:val="00E22D05"/>
    <w:rsid w:val="00E251BA"/>
    <w:rsid w:val="00E30538"/>
    <w:rsid w:val="00E30772"/>
    <w:rsid w:val="00E3439E"/>
    <w:rsid w:val="00E467CC"/>
    <w:rsid w:val="00E47758"/>
    <w:rsid w:val="00E50BBB"/>
    <w:rsid w:val="00E518CC"/>
    <w:rsid w:val="00E55AA3"/>
    <w:rsid w:val="00E60076"/>
    <w:rsid w:val="00E65161"/>
    <w:rsid w:val="00E6564D"/>
    <w:rsid w:val="00E67FBC"/>
    <w:rsid w:val="00E7449E"/>
    <w:rsid w:val="00E7451F"/>
    <w:rsid w:val="00E770C5"/>
    <w:rsid w:val="00E7775E"/>
    <w:rsid w:val="00E87B83"/>
    <w:rsid w:val="00E9226C"/>
    <w:rsid w:val="00E95F02"/>
    <w:rsid w:val="00E978FA"/>
    <w:rsid w:val="00EA07EA"/>
    <w:rsid w:val="00EA5E4E"/>
    <w:rsid w:val="00EB1104"/>
    <w:rsid w:val="00EB59AB"/>
    <w:rsid w:val="00EC0428"/>
    <w:rsid w:val="00EC053F"/>
    <w:rsid w:val="00EC5CF9"/>
    <w:rsid w:val="00EC6C0D"/>
    <w:rsid w:val="00EC6D37"/>
    <w:rsid w:val="00ED06BF"/>
    <w:rsid w:val="00ED0A07"/>
    <w:rsid w:val="00ED7403"/>
    <w:rsid w:val="00EE1071"/>
    <w:rsid w:val="00EE557B"/>
    <w:rsid w:val="00EE5D42"/>
    <w:rsid w:val="00EE711F"/>
    <w:rsid w:val="00EF461E"/>
    <w:rsid w:val="00EF68BE"/>
    <w:rsid w:val="00F0646E"/>
    <w:rsid w:val="00F076CE"/>
    <w:rsid w:val="00F10EA1"/>
    <w:rsid w:val="00F13FAA"/>
    <w:rsid w:val="00F166E0"/>
    <w:rsid w:val="00F21A53"/>
    <w:rsid w:val="00F21D68"/>
    <w:rsid w:val="00F268A8"/>
    <w:rsid w:val="00F26D46"/>
    <w:rsid w:val="00F32A4F"/>
    <w:rsid w:val="00F3568D"/>
    <w:rsid w:val="00F372F5"/>
    <w:rsid w:val="00F40F82"/>
    <w:rsid w:val="00F45E3E"/>
    <w:rsid w:val="00F45F28"/>
    <w:rsid w:val="00F46FC1"/>
    <w:rsid w:val="00F47506"/>
    <w:rsid w:val="00F5276A"/>
    <w:rsid w:val="00F55037"/>
    <w:rsid w:val="00F5521D"/>
    <w:rsid w:val="00F568D2"/>
    <w:rsid w:val="00F57FB1"/>
    <w:rsid w:val="00F60502"/>
    <w:rsid w:val="00F67726"/>
    <w:rsid w:val="00F70257"/>
    <w:rsid w:val="00F7340B"/>
    <w:rsid w:val="00F7626D"/>
    <w:rsid w:val="00F830B9"/>
    <w:rsid w:val="00F84909"/>
    <w:rsid w:val="00F918F9"/>
    <w:rsid w:val="00F96BCE"/>
    <w:rsid w:val="00F97AA6"/>
    <w:rsid w:val="00F97B00"/>
    <w:rsid w:val="00FA0414"/>
    <w:rsid w:val="00FA3B01"/>
    <w:rsid w:val="00FA40C7"/>
    <w:rsid w:val="00FA77E7"/>
    <w:rsid w:val="00FB012B"/>
    <w:rsid w:val="00FB0151"/>
    <w:rsid w:val="00FB0327"/>
    <w:rsid w:val="00FB3E91"/>
    <w:rsid w:val="00FC6CDB"/>
    <w:rsid w:val="00FC7546"/>
    <w:rsid w:val="00FD28FF"/>
    <w:rsid w:val="00FD4B9C"/>
    <w:rsid w:val="00FE692E"/>
    <w:rsid w:val="00FF0D0D"/>
    <w:rsid w:val="00FF32E9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F31D85"/>
  <w15:docId w15:val="{C057F435-CC23-4105-9734-2188F2B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02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66B67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168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66B67"/>
    <w:rPr>
      <w:rFonts w:cs="Times New Roman"/>
      <w:b/>
      <w:sz w:val="36"/>
    </w:rPr>
  </w:style>
  <w:style w:type="paragraph" w:customStyle="1" w:styleId="PStext">
    <w:name w:val="PS_text"/>
    <w:basedOn w:val="a"/>
    <w:uiPriority w:val="99"/>
    <w:rsid w:val="009C1330"/>
    <w:pPr>
      <w:tabs>
        <w:tab w:val="left" w:pos="720"/>
      </w:tabs>
      <w:spacing w:before="180"/>
      <w:ind w:firstLine="720"/>
      <w:jc w:val="both"/>
    </w:pPr>
    <w:rPr>
      <w:noProof/>
      <w:szCs w:val="20"/>
      <w:lang w:val="uk-UA" w:eastAsia="en-US"/>
    </w:rPr>
  </w:style>
  <w:style w:type="table" w:styleId="a3">
    <w:name w:val="Table Grid"/>
    <w:basedOn w:val="a1"/>
    <w:uiPriority w:val="99"/>
    <w:rsid w:val="009C13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rsid w:val="000F0E0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F0E0F"/>
    <w:rPr>
      <w:rFonts w:cs="Times New Roman"/>
      <w:b/>
    </w:rPr>
  </w:style>
  <w:style w:type="character" w:styleId="a5">
    <w:name w:val="Emphasis"/>
    <w:basedOn w:val="a0"/>
    <w:uiPriority w:val="99"/>
    <w:qFormat/>
    <w:rsid w:val="000F0E0F"/>
    <w:rPr>
      <w:rFonts w:cs="Times New Roman"/>
      <w:i/>
    </w:rPr>
  </w:style>
  <w:style w:type="paragraph" w:customStyle="1" w:styleId="Style4">
    <w:name w:val="Style4"/>
    <w:basedOn w:val="a"/>
    <w:uiPriority w:val="99"/>
    <w:rsid w:val="003B1857"/>
    <w:pPr>
      <w:widowControl w:val="0"/>
      <w:autoSpaceDE w:val="0"/>
      <w:autoSpaceDN w:val="0"/>
      <w:adjustRightInd w:val="0"/>
      <w:spacing w:line="259" w:lineRule="exact"/>
      <w:ind w:firstLine="389"/>
      <w:jc w:val="both"/>
    </w:pPr>
  </w:style>
  <w:style w:type="paragraph" w:customStyle="1" w:styleId="Style5">
    <w:name w:val="Style5"/>
    <w:basedOn w:val="a"/>
    <w:uiPriority w:val="99"/>
    <w:rsid w:val="003B185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3B1857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3B1857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3B1857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3B1857"/>
    <w:rPr>
      <w:rFonts w:ascii="Times New Roman" w:hAnsi="Times New Roman"/>
      <w:b/>
      <w:spacing w:val="-10"/>
      <w:sz w:val="22"/>
    </w:rPr>
  </w:style>
  <w:style w:type="paragraph" w:styleId="a6">
    <w:name w:val="Balloon Text"/>
    <w:basedOn w:val="a"/>
    <w:link w:val="a7"/>
    <w:uiPriority w:val="99"/>
    <w:rsid w:val="00BD1D49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BD1D49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8E69C7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rsid w:val="008E69C7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8F3B92"/>
    <w:pPr>
      <w:spacing w:before="100" w:beforeAutospacing="1" w:after="100" w:afterAutospacing="1"/>
    </w:pPr>
  </w:style>
  <w:style w:type="character" w:customStyle="1" w:styleId="rvts37">
    <w:name w:val="rvts37"/>
    <w:uiPriority w:val="99"/>
    <w:rsid w:val="008F3B92"/>
  </w:style>
  <w:style w:type="character" w:customStyle="1" w:styleId="rvts40">
    <w:name w:val="rvts40"/>
    <w:uiPriority w:val="99"/>
    <w:rsid w:val="008F3B92"/>
  </w:style>
  <w:style w:type="paragraph" w:customStyle="1" w:styleId="rvps11">
    <w:name w:val="rvps11"/>
    <w:basedOn w:val="a"/>
    <w:uiPriority w:val="99"/>
    <w:rsid w:val="00954586"/>
    <w:pPr>
      <w:spacing w:before="100" w:beforeAutospacing="1" w:after="100" w:afterAutospacing="1"/>
    </w:pPr>
  </w:style>
  <w:style w:type="character" w:customStyle="1" w:styleId="rvts80">
    <w:name w:val="rvts80"/>
    <w:uiPriority w:val="99"/>
    <w:rsid w:val="00954586"/>
  </w:style>
  <w:style w:type="paragraph" w:styleId="21">
    <w:name w:val="Body Text 2"/>
    <w:basedOn w:val="a"/>
    <w:link w:val="22"/>
    <w:uiPriority w:val="99"/>
    <w:rsid w:val="00624267"/>
    <w:pPr>
      <w:autoSpaceDE w:val="0"/>
      <w:autoSpaceDN w:val="0"/>
    </w:pPr>
    <w:rPr>
      <w:rFonts w:ascii="Times New Roman CYR" w:hAnsi="Times New Roman CYR"/>
      <w:b/>
      <w:sz w:val="22"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624267"/>
    <w:rPr>
      <w:rFonts w:ascii="Times New Roman CYR" w:hAnsi="Times New Roman CYR" w:cs="Times New Roman"/>
      <w:b/>
      <w:sz w:val="22"/>
      <w:lang w:val="uk-UA"/>
    </w:rPr>
  </w:style>
  <w:style w:type="paragraph" w:styleId="a8">
    <w:name w:val="header"/>
    <w:basedOn w:val="a"/>
    <w:link w:val="a9"/>
    <w:uiPriority w:val="99"/>
    <w:rsid w:val="003067C8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067C8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3067C8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067C8"/>
    <w:rPr>
      <w:rFonts w:cs="Times New Roman"/>
      <w:sz w:val="24"/>
    </w:rPr>
  </w:style>
  <w:style w:type="paragraph" w:customStyle="1" w:styleId="12">
    <w:name w:val="Название1"/>
    <w:basedOn w:val="a"/>
    <w:link w:val="ac"/>
    <w:uiPriority w:val="99"/>
    <w:rsid w:val="00C170A7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c">
    <w:name w:val="Название Знак"/>
    <w:link w:val="12"/>
    <w:uiPriority w:val="99"/>
    <w:locked/>
    <w:rsid w:val="00C170A7"/>
    <w:rPr>
      <w:sz w:val="32"/>
    </w:rPr>
  </w:style>
  <w:style w:type="character" w:customStyle="1" w:styleId="rvts23">
    <w:name w:val="rvts23"/>
    <w:uiPriority w:val="99"/>
    <w:rsid w:val="00C170A7"/>
  </w:style>
  <w:style w:type="paragraph" w:customStyle="1" w:styleId="13">
    <w:name w:val="Абзац списка1"/>
    <w:basedOn w:val="a"/>
    <w:uiPriority w:val="99"/>
    <w:rsid w:val="00C170A7"/>
    <w:pPr>
      <w:widowControl w:val="0"/>
      <w:suppressAutoHyphens/>
      <w:ind w:left="720"/>
    </w:pPr>
    <w:rPr>
      <w:rFonts w:cs="Lohit Hindi"/>
      <w:kern w:val="1"/>
      <w:lang w:val="uk-UA" w:eastAsia="hi-IN" w:bidi="hi-IN"/>
    </w:rPr>
  </w:style>
  <w:style w:type="paragraph" w:customStyle="1" w:styleId="ad">
    <w:name w:val="Содержимое таблицы"/>
    <w:basedOn w:val="a"/>
    <w:uiPriority w:val="99"/>
    <w:rsid w:val="00C170A7"/>
    <w:pPr>
      <w:widowControl w:val="0"/>
      <w:suppressLineNumbers/>
      <w:suppressAutoHyphens/>
    </w:pPr>
    <w:rPr>
      <w:rFonts w:cs="Lohit Hindi"/>
      <w:kern w:val="1"/>
      <w:lang w:val="uk-UA" w:eastAsia="hi-IN" w:bidi="hi-IN"/>
    </w:rPr>
  </w:style>
  <w:style w:type="paragraph" w:customStyle="1" w:styleId="4">
    <w:name w:val="Основной текст4"/>
    <w:basedOn w:val="a"/>
    <w:uiPriority w:val="99"/>
    <w:rsid w:val="00C170A7"/>
    <w:pPr>
      <w:widowControl w:val="0"/>
      <w:shd w:val="clear" w:color="auto" w:fill="FFFFFF"/>
      <w:suppressAutoHyphens/>
      <w:spacing w:after="720" w:line="240" w:lineRule="atLeast"/>
      <w:ind w:hanging="460"/>
    </w:pPr>
    <w:rPr>
      <w:kern w:val="1"/>
      <w:sz w:val="27"/>
      <w:szCs w:val="27"/>
      <w:lang w:val="uk-UA" w:eastAsia="hi-IN" w:bidi="hi-IN"/>
    </w:rPr>
  </w:style>
  <w:style w:type="paragraph" w:styleId="ae">
    <w:name w:val="Body Text Indent"/>
    <w:basedOn w:val="a"/>
    <w:link w:val="af"/>
    <w:uiPriority w:val="99"/>
    <w:rsid w:val="00C170A7"/>
    <w:pPr>
      <w:widowControl w:val="0"/>
      <w:suppressAutoHyphens/>
      <w:spacing w:line="360" w:lineRule="auto"/>
      <w:ind w:left="283" w:firstLine="851"/>
      <w:jc w:val="both"/>
    </w:pPr>
    <w:rPr>
      <w:kern w:val="1"/>
      <w:sz w:val="28"/>
      <w:szCs w:val="20"/>
      <w:lang w:val="uk-UA" w:eastAsia="hi-IN" w:bidi="hi-IN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170A7"/>
    <w:rPr>
      <w:rFonts w:cs="Times New Roman"/>
      <w:kern w:val="1"/>
      <w:sz w:val="28"/>
      <w:lang w:val="uk-UA" w:eastAsia="hi-IN" w:bidi="hi-IN"/>
    </w:rPr>
  </w:style>
  <w:style w:type="paragraph" w:customStyle="1" w:styleId="af0">
    <w:name w:val="Звичайний (веб)"/>
    <w:basedOn w:val="a"/>
    <w:uiPriority w:val="99"/>
    <w:rsid w:val="00C170A7"/>
    <w:pPr>
      <w:suppressAutoHyphens/>
      <w:spacing w:before="280" w:after="280"/>
    </w:pPr>
    <w:rPr>
      <w:rFonts w:cs="Calibri"/>
      <w:kern w:val="1"/>
      <w:lang w:val="uk-UA" w:eastAsia="ar-SA"/>
    </w:rPr>
  </w:style>
  <w:style w:type="paragraph" w:customStyle="1" w:styleId="af1">
    <w:name w:val="Абзац списку"/>
    <w:basedOn w:val="a"/>
    <w:uiPriority w:val="99"/>
    <w:rsid w:val="00C170A7"/>
    <w:pPr>
      <w:suppressAutoHyphens/>
      <w:ind w:left="720"/>
    </w:pPr>
    <w:rPr>
      <w:rFonts w:cs="Calibri"/>
      <w:kern w:val="1"/>
      <w:lang w:val="uk-UA" w:eastAsia="ar-SA"/>
    </w:rPr>
  </w:style>
  <w:style w:type="paragraph" w:customStyle="1" w:styleId="23">
    <w:name w:val="Абзац списка2"/>
    <w:basedOn w:val="a"/>
    <w:uiPriority w:val="99"/>
    <w:rsid w:val="00C170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f2">
    <w:name w:val="Hyperlink"/>
    <w:basedOn w:val="a0"/>
    <w:uiPriority w:val="99"/>
    <w:rsid w:val="00C170A7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uiPriority w:val="99"/>
    <w:rsid w:val="00C170A7"/>
    <w:pPr>
      <w:spacing w:before="100" w:beforeAutospacing="1" w:after="100" w:afterAutospacing="1"/>
    </w:pPr>
    <w:rPr>
      <w:rFonts w:ascii="Calibri" w:hAnsi="Calibri"/>
      <w:b/>
      <w:bCs/>
      <w:sz w:val="18"/>
      <w:szCs w:val="18"/>
    </w:rPr>
  </w:style>
  <w:style w:type="paragraph" w:customStyle="1" w:styleId="font8">
    <w:name w:val="font8"/>
    <w:basedOn w:val="a"/>
    <w:uiPriority w:val="99"/>
    <w:rsid w:val="00C170A7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9">
    <w:name w:val="font9"/>
    <w:basedOn w:val="a"/>
    <w:uiPriority w:val="99"/>
    <w:rsid w:val="00C170A7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font10">
    <w:name w:val="font10"/>
    <w:basedOn w:val="a"/>
    <w:uiPriority w:val="99"/>
    <w:rsid w:val="00C170A7"/>
    <w:pPr>
      <w:spacing w:before="100" w:beforeAutospacing="1" w:after="100" w:afterAutospacing="1"/>
    </w:pPr>
    <w:rPr>
      <w:rFonts w:ascii="Calibri" w:hAnsi="Calibri"/>
      <w:b/>
      <w:bCs/>
      <w:sz w:val="17"/>
      <w:szCs w:val="17"/>
    </w:rPr>
  </w:style>
  <w:style w:type="paragraph" w:customStyle="1" w:styleId="font11">
    <w:name w:val="font11"/>
    <w:basedOn w:val="a"/>
    <w:uiPriority w:val="99"/>
    <w:rsid w:val="00C170A7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9">
    <w:name w:val="xl69"/>
    <w:basedOn w:val="a"/>
    <w:uiPriority w:val="99"/>
    <w:rsid w:val="00C17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170A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rsid w:val="00C170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C170A7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uiPriority w:val="99"/>
    <w:rsid w:val="00C170A7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C170A7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C170A7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uiPriority w:val="99"/>
    <w:rsid w:val="00C170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4">
    <w:name w:val="xl84"/>
    <w:basedOn w:val="a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C170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6">
    <w:name w:val="xl86"/>
    <w:basedOn w:val="a"/>
    <w:uiPriority w:val="99"/>
    <w:rsid w:val="00C170A7"/>
    <w:pP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uiPriority w:val="99"/>
    <w:rsid w:val="00C170A7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8">
    <w:name w:val="xl88"/>
    <w:basedOn w:val="a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C170A7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C170A7"/>
    <w:pP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C170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uiPriority w:val="99"/>
    <w:rsid w:val="00C170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a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6">
    <w:name w:val="xl10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uiPriority w:val="99"/>
    <w:rsid w:val="00C170A7"/>
    <w:pP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uiPriority w:val="99"/>
    <w:rsid w:val="00C170A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170A7"/>
    <w:pPr>
      <w:spacing w:before="100" w:beforeAutospacing="1" w:after="100" w:afterAutospacing="1"/>
      <w:jc w:val="right"/>
    </w:pPr>
  </w:style>
  <w:style w:type="paragraph" w:customStyle="1" w:styleId="xl167">
    <w:name w:val="xl167"/>
    <w:basedOn w:val="a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uiPriority w:val="99"/>
    <w:rsid w:val="00C17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uiPriority w:val="99"/>
    <w:rsid w:val="00C170A7"/>
    <w:pP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uiPriority w:val="99"/>
    <w:rsid w:val="00C170A7"/>
    <w:pP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79">
    <w:name w:val="xl179"/>
    <w:basedOn w:val="a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80">
    <w:name w:val="xl180"/>
    <w:basedOn w:val="a"/>
    <w:uiPriority w:val="99"/>
    <w:rsid w:val="00C170A7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1">
    <w:name w:val="xl181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C17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uiPriority w:val="99"/>
    <w:rsid w:val="00C170A7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86">
    <w:name w:val="xl186"/>
    <w:basedOn w:val="a"/>
    <w:uiPriority w:val="99"/>
    <w:rsid w:val="00C170A7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1">
    <w:name w:val="xl191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2">
    <w:name w:val="xl192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3">
    <w:name w:val="xl19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8">
    <w:name w:val="xl198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9">
    <w:name w:val="xl19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uiPriority w:val="99"/>
    <w:rsid w:val="00C170A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uiPriority w:val="99"/>
    <w:rsid w:val="00C170A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a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a"/>
    <w:uiPriority w:val="99"/>
    <w:rsid w:val="00C170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uiPriority w:val="99"/>
    <w:rsid w:val="00C170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"/>
    <w:uiPriority w:val="99"/>
    <w:rsid w:val="00C170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0">
    <w:name w:val="xl210"/>
    <w:basedOn w:val="a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1">
    <w:name w:val="xl211"/>
    <w:basedOn w:val="a"/>
    <w:uiPriority w:val="99"/>
    <w:rsid w:val="00C170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2">
    <w:name w:val="xl212"/>
    <w:basedOn w:val="a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  <w:u w:val="single"/>
    </w:rPr>
  </w:style>
  <w:style w:type="paragraph" w:customStyle="1" w:styleId="xl213">
    <w:name w:val="xl213"/>
    <w:basedOn w:val="a"/>
    <w:uiPriority w:val="99"/>
    <w:rsid w:val="00C170A7"/>
    <w:pP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15">
    <w:name w:val="xl215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af3">
    <w:name w:val="FollowedHyperlink"/>
    <w:basedOn w:val="a0"/>
    <w:uiPriority w:val="99"/>
    <w:rsid w:val="00C170A7"/>
    <w:rPr>
      <w:rFonts w:cs="Times New Roman"/>
      <w:color w:val="800080"/>
      <w:u w:val="single"/>
    </w:rPr>
  </w:style>
  <w:style w:type="character" w:customStyle="1" w:styleId="vertical-line">
    <w:name w:val="vertical-line"/>
    <w:uiPriority w:val="99"/>
    <w:rsid w:val="0064709F"/>
  </w:style>
  <w:style w:type="character" w:customStyle="1" w:styleId="apple-converted-space">
    <w:name w:val="apple-converted-space"/>
    <w:uiPriority w:val="99"/>
    <w:rsid w:val="0064709F"/>
  </w:style>
  <w:style w:type="paragraph" w:customStyle="1" w:styleId="xl64">
    <w:name w:val="xl64"/>
    <w:basedOn w:val="a"/>
    <w:uiPriority w:val="99"/>
    <w:rsid w:val="0004155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04155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04155B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41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4">
    <w:name w:val="Без интервала1"/>
    <w:uiPriority w:val="99"/>
    <w:rsid w:val="00560C1C"/>
    <w:rPr>
      <w:rFonts w:ascii="Calibri" w:hAnsi="Calibri"/>
      <w:lang w:val="en-US" w:eastAsia="en-US"/>
    </w:rPr>
  </w:style>
  <w:style w:type="paragraph" w:styleId="af4">
    <w:name w:val="Document Map"/>
    <w:basedOn w:val="a"/>
    <w:link w:val="af5"/>
    <w:uiPriority w:val="99"/>
    <w:semiHidden/>
    <w:locked/>
    <w:rsid w:val="003176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0D234A"/>
    <w:rPr>
      <w:rFonts w:ascii="Tahoma" w:hAnsi="Tahoma" w:cs="Times New Roman"/>
      <w:lang w:val="ru-RU" w:eastAsia="ru-RU"/>
    </w:rPr>
  </w:style>
  <w:style w:type="paragraph" w:customStyle="1" w:styleId="xl67">
    <w:name w:val="xl67"/>
    <w:basedOn w:val="a"/>
    <w:uiPriority w:val="99"/>
    <w:rsid w:val="000D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6">
    <w:name w:val="List Paragraph"/>
    <w:basedOn w:val="a"/>
    <w:uiPriority w:val="99"/>
    <w:qFormat/>
    <w:rsid w:val="00F13F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7">
    <w:name w:val="Normal (Web)"/>
    <w:basedOn w:val="a"/>
    <w:uiPriority w:val="99"/>
    <w:locked/>
    <w:rsid w:val="001F5371"/>
    <w:pPr>
      <w:suppressAutoHyphens/>
      <w:spacing w:before="280" w:after="280"/>
    </w:pPr>
    <w:rPr>
      <w:kern w:val="1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nv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9549</Words>
  <Characters>58331</Characters>
  <Application>Microsoft Office Word</Application>
  <DocSecurity>0</DocSecurity>
  <Lines>486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voda</Company>
  <LinksUpToDate>false</LinksUpToDate>
  <CharactersWithSpaces>67745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</dc:creator>
  <cp:keywords/>
  <dc:description/>
  <cp:lastModifiedBy>User</cp:lastModifiedBy>
  <cp:revision>4</cp:revision>
  <cp:lastPrinted>2021-02-09T13:35:00Z</cp:lastPrinted>
  <dcterms:created xsi:type="dcterms:W3CDTF">2021-03-29T13:07:00Z</dcterms:created>
  <dcterms:modified xsi:type="dcterms:W3CDTF">2021-04-26T08:58:00Z</dcterms:modified>
</cp:coreProperties>
</file>