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7" w:rsidRDefault="00151735" w:rsidP="004536B9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 xml:space="preserve">УКРАЇНА 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A55877" w:rsidRDefault="00A55877" w:rsidP="004536B9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A55877" w:rsidRDefault="00A55877" w:rsidP="004536B9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>
        <w:rPr>
          <w:sz w:val="28"/>
        </w:rPr>
        <w:t xml:space="preserve"> </w:t>
      </w:r>
    </w:p>
    <w:p w:rsidR="00A55877" w:rsidRDefault="00A55877" w:rsidP="004D607E">
      <w:pPr>
        <w:jc w:val="center"/>
        <w:rPr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A55877" w:rsidRDefault="00A55877" w:rsidP="004D607E">
      <w:pPr>
        <w:jc w:val="center"/>
        <w:rPr>
          <w:bCs/>
          <w:sz w:val="28"/>
        </w:rPr>
      </w:pPr>
    </w:p>
    <w:p w:rsidR="00A55877" w:rsidRDefault="00A55877" w:rsidP="004D607E">
      <w:pPr>
        <w:ind w:right="142"/>
        <w:rPr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1E1DB6">
        <w:rPr>
          <w:bCs/>
          <w:sz w:val="28"/>
          <w:szCs w:val="28"/>
        </w:rPr>
        <w:t xml:space="preserve">   </w:t>
      </w:r>
      <w:r w:rsidR="00151735">
        <w:rPr>
          <w:bCs/>
          <w:sz w:val="28"/>
          <w:szCs w:val="28"/>
        </w:rPr>
        <w:t>12.05.2021</w:t>
      </w:r>
      <w:r w:rsidR="001E43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E1DB6">
        <w:rPr>
          <w:bCs/>
          <w:sz w:val="28"/>
          <w:szCs w:val="28"/>
        </w:rPr>
        <w:t>№</w:t>
      </w:r>
      <w:r w:rsidR="00151735">
        <w:rPr>
          <w:bCs/>
          <w:sz w:val="28"/>
          <w:szCs w:val="28"/>
        </w:rPr>
        <w:t>106(о)</w:t>
      </w:r>
    </w:p>
    <w:p w:rsidR="00A55877" w:rsidRDefault="00A55877" w:rsidP="00C90F6F">
      <w:pPr>
        <w:ind w:right="680"/>
        <w:rPr>
          <w:sz w:val="28"/>
          <w:szCs w:val="28"/>
        </w:rPr>
      </w:pPr>
    </w:p>
    <w:p w:rsidR="00A55877" w:rsidRPr="004536B9" w:rsidRDefault="00A55877" w:rsidP="004D607E">
      <w:pPr>
        <w:ind w:right="142"/>
        <w:rPr>
          <w:sz w:val="28"/>
          <w:szCs w:val="28"/>
        </w:rPr>
      </w:pPr>
      <w:r>
        <w:rPr>
          <w:sz w:val="28"/>
          <w:szCs w:val="28"/>
        </w:rPr>
        <w:t>П</w:t>
      </w:r>
      <w:r w:rsidR="00914DBD">
        <w:rPr>
          <w:sz w:val="28"/>
          <w:szCs w:val="28"/>
        </w:rPr>
        <w:t xml:space="preserve">ро  відзначення </w:t>
      </w:r>
      <w:r>
        <w:rPr>
          <w:sz w:val="28"/>
          <w:szCs w:val="28"/>
        </w:rPr>
        <w:t>Дня Європи</w:t>
      </w:r>
    </w:p>
    <w:p w:rsidR="00A55877" w:rsidRDefault="00A55877" w:rsidP="004D607E">
      <w:pPr>
        <w:ind w:right="142"/>
        <w:rPr>
          <w:sz w:val="28"/>
          <w:szCs w:val="28"/>
        </w:rPr>
      </w:pPr>
    </w:p>
    <w:p w:rsidR="00A55877" w:rsidRPr="00914DBD" w:rsidRDefault="00A55877" w:rsidP="00C90F6F">
      <w:pPr>
        <w:pStyle w:val="21"/>
        <w:tabs>
          <w:tab w:val="left" w:pos="9923"/>
          <w:tab w:val="left" w:pos="10065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 Керуючись пунктом 20 частини четвертої статті 42 Закону України                  „Про місцеве самоврядування в Україні“,</w:t>
      </w:r>
      <w:r w:rsidR="00914DBD" w:rsidRPr="00914DBD">
        <w:rPr>
          <w:szCs w:val="28"/>
        </w:rPr>
        <w:t xml:space="preserve"> враховуючи лист голови Житомирської обласної державної адміністрації від 28.04.2021 № 4245/1-21/06, </w:t>
      </w:r>
      <w:r w:rsidRPr="00914DBD">
        <w:rPr>
          <w:szCs w:val="28"/>
        </w:rPr>
        <w:t xml:space="preserve"> з метою належної організації та проведення зах</w:t>
      </w:r>
      <w:r w:rsidR="009A74BC">
        <w:rPr>
          <w:szCs w:val="28"/>
        </w:rPr>
        <w:t>одів з нагоди Дня Європи у міській територіальній громаді</w:t>
      </w:r>
      <w:r w:rsidRPr="00914DBD">
        <w:rPr>
          <w:szCs w:val="28"/>
        </w:rPr>
        <w:t>:</w:t>
      </w:r>
    </w:p>
    <w:p w:rsidR="00A55877" w:rsidRPr="00914DBD" w:rsidRDefault="00A5587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</w:t>
      </w:r>
    </w:p>
    <w:p w:rsidR="00A55877" w:rsidRPr="00914DBD" w:rsidRDefault="00A55877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1. Затвердити пл</w:t>
      </w:r>
      <w:r w:rsidR="00914DBD" w:rsidRPr="00914DBD">
        <w:rPr>
          <w:szCs w:val="28"/>
        </w:rPr>
        <w:t>ан заходів з відзначення у мі</w:t>
      </w:r>
      <w:r w:rsidR="00914DBD">
        <w:rPr>
          <w:szCs w:val="28"/>
        </w:rPr>
        <w:t>с</w:t>
      </w:r>
      <w:r w:rsidR="00914DBD" w:rsidRPr="00914DBD">
        <w:rPr>
          <w:szCs w:val="28"/>
        </w:rPr>
        <w:t xml:space="preserve">ькій територіальній громаді                  </w:t>
      </w:r>
      <w:r w:rsidRPr="00914DBD">
        <w:rPr>
          <w:szCs w:val="28"/>
        </w:rPr>
        <w:t xml:space="preserve"> Дня Європи (додається). </w:t>
      </w:r>
    </w:p>
    <w:p w:rsidR="00A55877" w:rsidRPr="00914DBD" w:rsidRDefault="00914DBD" w:rsidP="00C90F6F">
      <w:pPr>
        <w:pStyle w:val="21"/>
        <w:tabs>
          <w:tab w:val="left" w:pos="142"/>
          <w:tab w:val="left" w:pos="284"/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2. Управлінню</w:t>
      </w:r>
      <w:r w:rsidR="00A55877" w:rsidRPr="00914DBD">
        <w:rPr>
          <w:szCs w:val="28"/>
        </w:rPr>
        <w:t xml:space="preserve"> к</w:t>
      </w:r>
      <w:r w:rsidR="001E1DB6" w:rsidRPr="00914DBD">
        <w:rPr>
          <w:szCs w:val="28"/>
        </w:rPr>
        <w:t>ультури</w:t>
      </w:r>
      <w:r w:rsidRPr="00914DBD">
        <w:rPr>
          <w:szCs w:val="28"/>
        </w:rPr>
        <w:t xml:space="preserve"> і туризму</w:t>
      </w:r>
      <w:r w:rsidR="001E1DB6" w:rsidRPr="00914DBD">
        <w:rPr>
          <w:szCs w:val="28"/>
        </w:rPr>
        <w:t xml:space="preserve"> міської ради (</w:t>
      </w:r>
      <w:proofErr w:type="spellStart"/>
      <w:r w:rsidR="001E1DB6" w:rsidRPr="00914DBD">
        <w:rPr>
          <w:szCs w:val="28"/>
        </w:rPr>
        <w:t>Широкопояс</w:t>
      </w:r>
      <w:proofErr w:type="spellEnd"/>
      <w:r w:rsidR="001E1DB6" w:rsidRPr="00914DBD">
        <w:rPr>
          <w:szCs w:val="28"/>
        </w:rPr>
        <w:t xml:space="preserve"> О.Ю.</w:t>
      </w:r>
      <w:r w:rsidR="00A55877" w:rsidRPr="00914DBD">
        <w:rPr>
          <w:szCs w:val="28"/>
        </w:rPr>
        <w:t>), управлінню у справах сім’ї, молоді, фізичної культури та</w:t>
      </w:r>
      <w:r w:rsidR="001E1DB6" w:rsidRPr="00914DBD">
        <w:rPr>
          <w:szCs w:val="28"/>
        </w:rPr>
        <w:t xml:space="preserve"> спорту міської ради (</w:t>
      </w:r>
      <w:proofErr w:type="spellStart"/>
      <w:r w:rsidR="001E1DB6" w:rsidRPr="00914DBD">
        <w:rPr>
          <w:szCs w:val="28"/>
        </w:rPr>
        <w:t>Циба</w:t>
      </w:r>
      <w:proofErr w:type="spellEnd"/>
      <w:r w:rsidR="001E1DB6" w:rsidRPr="00914DBD">
        <w:rPr>
          <w:szCs w:val="28"/>
        </w:rPr>
        <w:t xml:space="preserve"> Я.В.</w:t>
      </w:r>
      <w:r w:rsidR="00A55877" w:rsidRPr="00914DBD">
        <w:rPr>
          <w:szCs w:val="28"/>
        </w:rPr>
        <w:t>), управлінню освіти і науки міської ради (Ващук Т.В.) забезпечити організацію та проведення заходів згідно з планом.</w:t>
      </w:r>
    </w:p>
    <w:p w:rsidR="00A55877" w:rsidRPr="00914DBD" w:rsidRDefault="00A55877" w:rsidP="00914DBD">
      <w:pPr>
        <w:tabs>
          <w:tab w:val="left" w:pos="9923"/>
        </w:tabs>
        <w:ind w:right="142" w:hanging="360"/>
        <w:jc w:val="both"/>
        <w:rPr>
          <w:sz w:val="28"/>
          <w:szCs w:val="28"/>
        </w:rPr>
      </w:pPr>
      <w:r w:rsidRPr="00914DBD">
        <w:rPr>
          <w:sz w:val="28"/>
          <w:szCs w:val="28"/>
        </w:rPr>
        <w:t xml:space="preserve">           3. Відділу інформації та зв’язків з  громадськіс</w:t>
      </w:r>
      <w:r w:rsidR="001E1DB6" w:rsidRPr="00914DBD">
        <w:rPr>
          <w:sz w:val="28"/>
          <w:szCs w:val="28"/>
        </w:rPr>
        <w:t xml:space="preserve">тю  міської  ради </w:t>
      </w:r>
      <w:r w:rsidR="00914DBD">
        <w:rPr>
          <w:sz w:val="28"/>
          <w:szCs w:val="28"/>
        </w:rPr>
        <w:t xml:space="preserve">                       </w:t>
      </w:r>
      <w:r w:rsidR="001E1DB6" w:rsidRPr="00914DBD">
        <w:rPr>
          <w:sz w:val="28"/>
          <w:szCs w:val="28"/>
        </w:rPr>
        <w:t>(Виговська А.В.</w:t>
      </w:r>
      <w:r w:rsidRPr="00914DBD">
        <w:rPr>
          <w:sz w:val="28"/>
          <w:szCs w:val="28"/>
        </w:rPr>
        <w:t>)</w:t>
      </w:r>
      <w:r w:rsidR="00914DBD">
        <w:rPr>
          <w:sz w:val="28"/>
          <w:szCs w:val="28"/>
        </w:rPr>
        <w:t xml:space="preserve"> </w:t>
      </w:r>
      <w:r w:rsidRPr="00914DBD">
        <w:rPr>
          <w:sz w:val="28"/>
          <w:szCs w:val="28"/>
        </w:rPr>
        <w:t>забезпечити   висвітлення  заходів  у   місцевих   засобах  масової</w:t>
      </w:r>
      <w:r w:rsidR="001E1DB6" w:rsidRPr="00914DBD">
        <w:rPr>
          <w:sz w:val="28"/>
          <w:szCs w:val="28"/>
        </w:rPr>
        <w:t xml:space="preserve"> </w:t>
      </w:r>
      <w:r w:rsidRPr="00914DBD">
        <w:rPr>
          <w:sz w:val="28"/>
          <w:szCs w:val="28"/>
        </w:rPr>
        <w:t xml:space="preserve"> інформації.</w:t>
      </w:r>
    </w:p>
    <w:p w:rsidR="00A55877" w:rsidRPr="00914DBD" w:rsidRDefault="00A55877" w:rsidP="00C90F6F">
      <w:pPr>
        <w:pStyle w:val="21"/>
        <w:tabs>
          <w:tab w:val="left" w:pos="9923"/>
        </w:tabs>
        <w:ind w:right="142"/>
        <w:jc w:val="both"/>
        <w:rPr>
          <w:szCs w:val="28"/>
        </w:rPr>
      </w:pPr>
      <w:r w:rsidRPr="00914DBD">
        <w:rPr>
          <w:szCs w:val="28"/>
        </w:rPr>
        <w:t xml:space="preserve">     4. Контроль за виконанням цього розпорядження покласти на заступник</w:t>
      </w:r>
      <w:r w:rsidR="001E1DB6" w:rsidRPr="00914DBD">
        <w:rPr>
          <w:szCs w:val="28"/>
        </w:rPr>
        <w:t>а міського голови Борис Н.П.</w:t>
      </w: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</w:p>
    <w:p w:rsidR="00A55877" w:rsidRDefault="00A55877" w:rsidP="00C90F6F">
      <w:pPr>
        <w:tabs>
          <w:tab w:val="left" w:pos="9923"/>
        </w:tabs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           </w:t>
      </w:r>
      <w:r w:rsidR="001E1DB6">
        <w:rPr>
          <w:bCs/>
          <w:sz w:val="28"/>
          <w:szCs w:val="28"/>
        </w:rPr>
        <w:t xml:space="preserve">                     М.П. </w:t>
      </w:r>
      <w:proofErr w:type="spellStart"/>
      <w:r w:rsidR="001E1DB6">
        <w:rPr>
          <w:bCs/>
          <w:sz w:val="28"/>
          <w:szCs w:val="28"/>
        </w:rPr>
        <w:t>Боровець</w:t>
      </w:r>
      <w:proofErr w:type="spellEnd"/>
    </w:p>
    <w:p w:rsidR="00A55877" w:rsidRDefault="00A55877" w:rsidP="00C90F6F">
      <w:pPr>
        <w:pStyle w:val="2"/>
        <w:tabs>
          <w:tab w:val="left" w:pos="9923"/>
        </w:tabs>
        <w:ind w:right="142"/>
        <w:jc w:val="both"/>
      </w:pPr>
      <w:r>
        <w:t xml:space="preserve">     </w:t>
      </w:r>
      <w:r>
        <w:tab/>
      </w:r>
      <w:r>
        <w:tab/>
      </w:r>
      <w:r>
        <w:tab/>
        <w:t xml:space="preserve">                                                           </w:t>
      </w:r>
    </w:p>
    <w:p w:rsidR="00A55877" w:rsidRDefault="00A55877" w:rsidP="00C90F6F">
      <w:pPr>
        <w:tabs>
          <w:tab w:val="left" w:pos="9923"/>
        </w:tabs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4D607E">
      <w:pPr>
        <w:ind w:right="142"/>
      </w:pPr>
    </w:p>
    <w:p w:rsidR="00A55877" w:rsidRDefault="00A55877" w:rsidP="00914DBD">
      <w:pPr>
        <w:pStyle w:val="2"/>
        <w:ind w:right="142"/>
        <w:jc w:val="left"/>
        <w:rPr>
          <w:bCs w:val="0"/>
          <w:sz w:val="24"/>
        </w:rPr>
      </w:pPr>
    </w:p>
    <w:p w:rsidR="009A74BC" w:rsidRPr="009A74BC" w:rsidRDefault="009A74BC" w:rsidP="009A74BC"/>
    <w:p w:rsidR="00A55877" w:rsidRPr="00404F1F" w:rsidRDefault="00A55877" w:rsidP="00404F1F">
      <w:pPr>
        <w:pStyle w:val="2"/>
        <w:ind w:right="142"/>
        <w:jc w:val="left"/>
        <w:rPr>
          <w:sz w:val="24"/>
        </w:rPr>
      </w:pPr>
      <w:r>
        <w:lastRenderedPageBreak/>
        <w:t xml:space="preserve">                         </w:t>
      </w:r>
      <w:r>
        <w:rPr>
          <w:sz w:val="24"/>
        </w:rPr>
        <w:t xml:space="preserve"> </w:t>
      </w:r>
    </w:p>
    <w:p w:rsidR="00A55877" w:rsidRDefault="00A55877" w:rsidP="004D607E">
      <w:pPr>
        <w:widowControl w:val="0"/>
        <w:tabs>
          <w:tab w:val="left" w:pos="5954"/>
        </w:tabs>
        <w:autoSpaceDE w:val="0"/>
        <w:autoSpaceDN w:val="0"/>
        <w:adjustRightInd w:val="0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Додаток</w:t>
      </w:r>
    </w:p>
    <w:p w:rsidR="00A55877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</w:rPr>
      </w:pPr>
      <w:r>
        <w:rPr>
          <w:sz w:val="28"/>
          <w:szCs w:val="28"/>
        </w:rPr>
        <w:t>до  розпорядження міського голови</w:t>
      </w:r>
    </w:p>
    <w:p w:rsidR="00A55877" w:rsidRPr="00151735" w:rsidRDefault="00A55877" w:rsidP="004D607E">
      <w:pPr>
        <w:widowControl w:val="0"/>
        <w:autoSpaceDE w:val="0"/>
        <w:autoSpaceDN w:val="0"/>
        <w:adjustRightInd w:val="0"/>
        <w:ind w:left="5529" w:right="142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151735">
        <w:rPr>
          <w:sz w:val="28"/>
          <w:szCs w:val="28"/>
        </w:rPr>
        <w:t>12.05.2021</w:t>
      </w:r>
      <w:r>
        <w:rPr>
          <w:sz w:val="28"/>
          <w:szCs w:val="28"/>
        </w:rPr>
        <w:t xml:space="preserve">  №</w:t>
      </w:r>
      <w:r w:rsidR="00151735">
        <w:rPr>
          <w:sz w:val="28"/>
          <w:szCs w:val="28"/>
        </w:rPr>
        <w:t>106(о)</w:t>
      </w:r>
      <w:bookmarkStart w:id="0" w:name="_GoBack"/>
      <w:bookmarkEnd w:id="0"/>
    </w:p>
    <w:p w:rsidR="00A55877" w:rsidRDefault="00A55877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9A74BC" w:rsidRDefault="009A74BC" w:rsidP="004D607E">
      <w:pPr>
        <w:widowControl w:val="0"/>
        <w:autoSpaceDE w:val="0"/>
        <w:autoSpaceDN w:val="0"/>
        <w:adjustRightInd w:val="0"/>
        <w:ind w:right="142"/>
        <w:rPr>
          <w:sz w:val="28"/>
          <w:szCs w:val="28"/>
        </w:rPr>
      </w:pPr>
    </w:p>
    <w:p w:rsidR="009A74BC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 w:rsidRPr="003B3A95">
        <w:rPr>
          <w:sz w:val="28"/>
          <w:szCs w:val="28"/>
        </w:rPr>
        <w:t>Пл</w:t>
      </w:r>
      <w:r w:rsidR="001E1DB6">
        <w:rPr>
          <w:sz w:val="28"/>
          <w:szCs w:val="28"/>
        </w:rPr>
        <w:t xml:space="preserve">ан </w:t>
      </w:r>
    </w:p>
    <w:p w:rsidR="00A55877" w:rsidRPr="003B3A95" w:rsidRDefault="001E1DB6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заходів з відзначення </w:t>
      </w:r>
      <w:r w:rsidR="00914DBD">
        <w:rPr>
          <w:sz w:val="28"/>
          <w:szCs w:val="28"/>
        </w:rPr>
        <w:t>у міській територіальній громаді</w:t>
      </w:r>
      <w:r w:rsidR="00A55877" w:rsidRPr="003B3A95">
        <w:rPr>
          <w:sz w:val="28"/>
          <w:szCs w:val="28"/>
        </w:rPr>
        <w:t xml:space="preserve"> Дня Європи</w:t>
      </w:r>
    </w:p>
    <w:p w:rsidR="00A55877" w:rsidRPr="00151735" w:rsidRDefault="00A55877" w:rsidP="004D607E">
      <w:pPr>
        <w:widowControl w:val="0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701"/>
        <w:gridCol w:w="2127"/>
        <w:gridCol w:w="3118"/>
      </w:tblGrid>
      <w:tr w:rsidR="00A55877" w:rsidRPr="003B3A95" w:rsidTr="009A74BC">
        <w:tc>
          <w:tcPr>
            <w:tcW w:w="568" w:type="dxa"/>
          </w:tcPr>
          <w:p w:rsidR="00A55877" w:rsidRPr="003B3A95" w:rsidRDefault="00A55877" w:rsidP="003B3A95">
            <w:pPr>
              <w:spacing w:line="276" w:lineRule="auto"/>
              <w:ind w:left="-392"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№  № п/   п/п</w:t>
            </w:r>
          </w:p>
        </w:tc>
        <w:tc>
          <w:tcPr>
            <w:tcW w:w="3118" w:type="dxa"/>
          </w:tcPr>
          <w:p w:rsidR="00A55877" w:rsidRPr="003B3A95" w:rsidRDefault="00A55877" w:rsidP="004D607E">
            <w:pPr>
              <w:spacing w:line="276" w:lineRule="auto"/>
              <w:ind w:right="142"/>
              <w:jc w:val="center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>Дата проведення</w:t>
            </w:r>
          </w:p>
        </w:tc>
        <w:tc>
          <w:tcPr>
            <w:tcW w:w="2127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 xml:space="preserve">Місце проведення </w:t>
            </w:r>
          </w:p>
        </w:tc>
        <w:tc>
          <w:tcPr>
            <w:tcW w:w="3118" w:type="dxa"/>
          </w:tcPr>
          <w:p w:rsidR="00A55877" w:rsidRPr="003B3A95" w:rsidRDefault="00A55877" w:rsidP="004D607E">
            <w:pPr>
              <w:spacing w:line="276" w:lineRule="auto"/>
              <w:ind w:right="142"/>
              <w:rPr>
                <w:sz w:val="27"/>
                <w:szCs w:val="27"/>
              </w:rPr>
            </w:pPr>
            <w:r w:rsidRPr="003B3A95">
              <w:rPr>
                <w:sz w:val="27"/>
                <w:szCs w:val="27"/>
              </w:rPr>
              <w:t xml:space="preserve">Відповідальний 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Інформаційно-просвітницькі заходи: </w:t>
            </w:r>
            <w:r w:rsidRPr="00570763">
              <w:rPr>
                <w:sz w:val="28"/>
                <w:szCs w:val="28"/>
              </w:rPr>
              <w:t>години</w:t>
            </w:r>
            <w:r>
              <w:rPr>
                <w:sz w:val="28"/>
                <w:szCs w:val="28"/>
              </w:rPr>
              <w:t xml:space="preserve"> спілкування</w:t>
            </w:r>
            <w:r w:rsidRPr="00570763">
              <w:rPr>
                <w:sz w:val="28"/>
                <w:szCs w:val="28"/>
              </w:rPr>
              <w:t>, диспути, бесіди,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квести</w:t>
            </w:r>
            <w:proofErr w:type="spellEnd"/>
            <w:r>
              <w:rPr>
                <w:sz w:val="28"/>
                <w:szCs w:val="28"/>
              </w:rPr>
              <w:t>, відео подорожі, QR-</w:t>
            </w:r>
            <w:proofErr w:type="spellStart"/>
            <w:r>
              <w:rPr>
                <w:sz w:val="28"/>
                <w:szCs w:val="28"/>
              </w:rPr>
              <w:t>квести</w:t>
            </w:r>
            <w:proofErr w:type="spellEnd"/>
            <w:r>
              <w:rPr>
                <w:sz w:val="28"/>
                <w:szCs w:val="28"/>
              </w:rPr>
              <w:t xml:space="preserve"> «Україна - європейська держава», «Подорожуючи Європою», «Видатні європейці»</w:t>
            </w:r>
          </w:p>
        </w:tc>
        <w:tc>
          <w:tcPr>
            <w:tcW w:w="1701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11-14.05 2021, протягом дня</w:t>
            </w:r>
          </w:p>
        </w:tc>
        <w:tc>
          <w:tcPr>
            <w:tcW w:w="2127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освіти і науки (Ващук Т.В.), керівники закладів освіти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Книжкові та фотовиставки «Вікно у європейські культури»</w:t>
            </w:r>
          </w:p>
        </w:tc>
        <w:tc>
          <w:tcPr>
            <w:tcW w:w="1701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11-14.05 2021, протягом дня</w:t>
            </w:r>
          </w:p>
        </w:tc>
        <w:tc>
          <w:tcPr>
            <w:tcW w:w="2127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Заклади загальної середньої освіти</w:t>
            </w:r>
          </w:p>
        </w:tc>
        <w:tc>
          <w:tcPr>
            <w:tcW w:w="3118" w:type="dxa"/>
          </w:tcPr>
          <w:p w:rsidR="005B1857" w:rsidRDefault="005B1857" w:rsidP="009E696C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освіти і науки (Ващук Т.В.), керівники закладів освіти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Ділимось досвідом: міжнародні учнівські обміни «Крокуємо в Європу  разом»</w:t>
            </w:r>
          </w:p>
        </w:tc>
        <w:tc>
          <w:tcPr>
            <w:tcW w:w="1701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  <w:r w:rsidR="009A74BC">
              <w:rPr>
                <w:sz w:val="28"/>
                <w:szCs w:val="28"/>
              </w:rPr>
              <w:t>, протягом дня</w:t>
            </w:r>
          </w:p>
        </w:tc>
        <w:tc>
          <w:tcPr>
            <w:tcW w:w="2127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Ліцеї № 4, 11</w:t>
            </w: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освіти і науки (Ващук Т.В.),</w:t>
            </w:r>
          </w:p>
          <w:p w:rsidR="005B1857" w:rsidRDefault="005B1857" w:rsidP="004D607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директори закладів освіти (</w:t>
            </w:r>
            <w:proofErr w:type="spellStart"/>
            <w:r>
              <w:rPr>
                <w:sz w:val="27"/>
                <w:szCs w:val="27"/>
              </w:rPr>
              <w:t>Сільвертюк</w:t>
            </w:r>
            <w:proofErr w:type="spellEnd"/>
            <w:r>
              <w:rPr>
                <w:sz w:val="27"/>
                <w:szCs w:val="27"/>
              </w:rPr>
              <w:t xml:space="preserve"> В.А., Табакова А.О.) 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Pr="003B3A95" w:rsidRDefault="005B1857" w:rsidP="004D607E">
            <w:pPr>
              <w:ind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</w:t>
            </w:r>
            <w:proofErr w:type="spellEnd"/>
            <w:r>
              <w:rPr>
                <w:sz w:val="28"/>
                <w:szCs w:val="28"/>
              </w:rPr>
              <w:t>-глобус «Ми пізнаємо Європу»</w:t>
            </w:r>
          </w:p>
        </w:tc>
        <w:tc>
          <w:tcPr>
            <w:tcW w:w="1701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13.05.2021, протягом дня</w:t>
            </w:r>
          </w:p>
        </w:tc>
        <w:tc>
          <w:tcPr>
            <w:tcW w:w="2127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 бібліотека імені Юрія Ковальського</w:t>
            </w: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культури і туризму міської ради </w:t>
            </w:r>
          </w:p>
          <w:p w:rsidR="005B1857" w:rsidRDefault="005B1857" w:rsidP="004D607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5B1857" w:rsidRPr="003B3A95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міська бібліотека (Онищук Л.В.)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Pr="003B3A95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Відео-презентація «Видатні європейці: від сивини до сьогодення»</w:t>
            </w:r>
          </w:p>
        </w:tc>
        <w:tc>
          <w:tcPr>
            <w:tcW w:w="1701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13.05.2021, 12.00 год.</w:t>
            </w:r>
          </w:p>
        </w:tc>
        <w:tc>
          <w:tcPr>
            <w:tcW w:w="2127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2</w:t>
            </w:r>
          </w:p>
        </w:tc>
        <w:tc>
          <w:tcPr>
            <w:tcW w:w="3118" w:type="dxa"/>
          </w:tcPr>
          <w:p w:rsidR="005B1857" w:rsidRDefault="005B1857" w:rsidP="000F0B3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культури і туризму міської ради </w:t>
            </w:r>
          </w:p>
          <w:p w:rsidR="005B1857" w:rsidRDefault="005B1857" w:rsidP="000F0B3E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5B1857" w:rsidRPr="003B3A95" w:rsidRDefault="005B1857" w:rsidP="000F0B3E">
            <w:pPr>
              <w:ind w:right="14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міська бібліотека (Онищук Л.В.)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Відео-знайомство «Європейські автори в українському перекладі»</w:t>
            </w:r>
          </w:p>
        </w:tc>
        <w:tc>
          <w:tcPr>
            <w:tcW w:w="1701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13.05.2021, 14.00 год.</w:t>
            </w:r>
          </w:p>
        </w:tc>
        <w:tc>
          <w:tcPr>
            <w:tcW w:w="2127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1</w:t>
            </w:r>
          </w:p>
        </w:tc>
        <w:tc>
          <w:tcPr>
            <w:tcW w:w="3118" w:type="dxa"/>
          </w:tcPr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культури і туризму міської ради </w:t>
            </w:r>
          </w:p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5B1857" w:rsidRPr="003B3A95" w:rsidRDefault="005B1857" w:rsidP="00D50AC2">
            <w:pPr>
              <w:ind w:right="14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міська бібліотека (Онищук Л.В.)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Виставка-подорож «Знайомство з Європою»</w:t>
            </w:r>
          </w:p>
        </w:tc>
        <w:tc>
          <w:tcPr>
            <w:tcW w:w="1701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14.05.2021, протягом дня</w:t>
            </w:r>
          </w:p>
        </w:tc>
        <w:tc>
          <w:tcPr>
            <w:tcW w:w="2127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Бібліотеки-філія № 6, 7</w:t>
            </w:r>
          </w:p>
        </w:tc>
        <w:tc>
          <w:tcPr>
            <w:tcW w:w="3118" w:type="dxa"/>
          </w:tcPr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культури і туризму міської ради </w:t>
            </w:r>
          </w:p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5B1857" w:rsidRPr="003B3A95" w:rsidRDefault="005B1857" w:rsidP="00D50AC2">
            <w:pPr>
              <w:ind w:right="14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міська бібліотека (Онищук Л.В.)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фотовиставка дитячих малюнків «Ми подорожуємо Європою»</w:t>
            </w:r>
          </w:p>
        </w:tc>
        <w:tc>
          <w:tcPr>
            <w:tcW w:w="1701" w:type="dxa"/>
          </w:tcPr>
          <w:p w:rsidR="005B1857" w:rsidRDefault="00C43A5A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14.05.2021, 1</w:t>
            </w:r>
            <w:r w:rsidR="005B1857">
              <w:rPr>
                <w:sz w:val="28"/>
                <w:szCs w:val="28"/>
              </w:rPr>
              <w:t>0 год. – 16.00 год.</w:t>
            </w:r>
          </w:p>
        </w:tc>
        <w:tc>
          <w:tcPr>
            <w:tcW w:w="2127" w:type="dxa"/>
          </w:tcPr>
          <w:p w:rsidR="005B1857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Слави</w:t>
            </w:r>
          </w:p>
        </w:tc>
        <w:tc>
          <w:tcPr>
            <w:tcW w:w="3118" w:type="dxa"/>
          </w:tcPr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Служба у справах дітей (</w:t>
            </w:r>
            <w:proofErr w:type="spellStart"/>
            <w:r>
              <w:rPr>
                <w:sz w:val="27"/>
                <w:szCs w:val="27"/>
              </w:rPr>
              <w:t>Лойко</w:t>
            </w:r>
            <w:proofErr w:type="spellEnd"/>
            <w:r>
              <w:rPr>
                <w:sz w:val="27"/>
                <w:szCs w:val="27"/>
              </w:rPr>
              <w:t xml:space="preserve"> Н.О.)</w:t>
            </w:r>
          </w:p>
        </w:tc>
      </w:tr>
      <w:tr w:rsidR="00C43A5A" w:rsidRPr="003B3A95" w:rsidTr="009A74BC">
        <w:trPr>
          <w:trHeight w:val="679"/>
        </w:trPr>
        <w:tc>
          <w:tcPr>
            <w:tcW w:w="568" w:type="dxa"/>
          </w:tcPr>
          <w:p w:rsidR="00C43A5A" w:rsidRPr="003B3A95" w:rsidRDefault="00C43A5A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43A5A" w:rsidRDefault="00C43A5A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 для батьків на тему: «Виховання дітей в Європі»</w:t>
            </w:r>
          </w:p>
        </w:tc>
        <w:tc>
          <w:tcPr>
            <w:tcW w:w="1701" w:type="dxa"/>
          </w:tcPr>
          <w:p w:rsidR="00C43A5A" w:rsidRDefault="00C43A5A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14.05.2021,</w:t>
            </w:r>
          </w:p>
          <w:p w:rsidR="00C43A5A" w:rsidRDefault="00C43A5A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год.</w:t>
            </w:r>
          </w:p>
        </w:tc>
        <w:tc>
          <w:tcPr>
            <w:tcW w:w="2127" w:type="dxa"/>
          </w:tcPr>
          <w:p w:rsidR="00C43A5A" w:rsidRDefault="00C43A5A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Фортеці</w:t>
            </w:r>
          </w:p>
        </w:tc>
        <w:tc>
          <w:tcPr>
            <w:tcW w:w="3118" w:type="dxa"/>
          </w:tcPr>
          <w:p w:rsidR="00C43A5A" w:rsidRDefault="00C43A5A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Служба у справах дітей (</w:t>
            </w:r>
            <w:proofErr w:type="spellStart"/>
            <w:r>
              <w:rPr>
                <w:sz w:val="27"/>
                <w:szCs w:val="27"/>
              </w:rPr>
              <w:t>Лойко</w:t>
            </w:r>
            <w:proofErr w:type="spellEnd"/>
            <w:r>
              <w:rPr>
                <w:sz w:val="27"/>
                <w:szCs w:val="27"/>
              </w:rPr>
              <w:t xml:space="preserve"> Н.О.), </w:t>
            </w:r>
          </w:p>
          <w:p w:rsidR="00C43A5A" w:rsidRDefault="000F2DC0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міський центр соціальних служб (Котова  О.М.)</w:t>
            </w:r>
          </w:p>
        </w:tc>
      </w:tr>
      <w:tr w:rsidR="000E1700" w:rsidRPr="003B3A95" w:rsidTr="009A74BC">
        <w:trPr>
          <w:trHeight w:val="679"/>
        </w:trPr>
        <w:tc>
          <w:tcPr>
            <w:tcW w:w="568" w:type="dxa"/>
          </w:tcPr>
          <w:p w:rsidR="000E1700" w:rsidRPr="003B3A95" w:rsidRDefault="000E1700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1700" w:rsidRDefault="000E1700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Молодіжний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9A74BC">
              <w:rPr>
                <w:sz w:val="28"/>
                <w:szCs w:val="28"/>
              </w:rPr>
              <w:t xml:space="preserve"> «Галопом по </w:t>
            </w:r>
            <w:proofErr w:type="spellStart"/>
            <w:r w:rsidR="009A74BC">
              <w:rPr>
                <w:sz w:val="28"/>
                <w:szCs w:val="28"/>
              </w:rPr>
              <w:t>Європах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1700" w:rsidRDefault="000E1700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15.05.2021, 15.00 год.</w:t>
            </w:r>
          </w:p>
        </w:tc>
        <w:tc>
          <w:tcPr>
            <w:tcW w:w="2127" w:type="dxa"/>
          </w:tcPr>
          <w:p w:rsidR="000E1700" w:rsidRDefault="000E1700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Територія </w:t>
            </w:r>
          </w:p>
          <w:p w:rsidR="000E1700" w:rsidRDefault="000E1700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міста</w:t>
            </w:r>
          </w:p>
        </w:tc>
        <w:tc>
          <w:tcPr>
            <w:tcW w:w="3118" w:type="dxa"/>
          </w:tcPr>
          <w:p w:rsidR="000E1700" w:rsidRPr="000E1700" w:rsidRDefault="000E1700" w:rsidP="00D50AC2">
            <w:pPr>
              <w:ind w:right="142"/>
              <w:rPr>
                <w:sz w:val="28"/>
                <w:szCs w:val="28"/>
              </w:rPr>
            </w:pPr>
            <w:r w:rsidRPr="000E1700">
              <w:rPr>
                <w:sz w:val="28"/>
                <w:szCs w:val="28"/>
              </w:rPr>
              <w:t xml:space="preserve">Управління  у справах сім’ї, молоді, фізичної культури та спорту міської ради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0E1700">
              <w:rPr>
                <w:sz w:val="28"/>
                <w:szCs w:val="28"/>
              </w:rPr>
              <w:t>(</w:t>
            </w:r>
            <w:proofErr w:type="spellStart"/>
            <w:r w:rsidRPr="000E1700">
              <w:rPr>
                <w:sz w:val="28"/>
                <w:szCs w:val="28"/>
              </w:rPr>
              <w:t>Циба</w:t>
            </w:r>
            <w:proofErr w:type="spellEnd"/>
            <w:r w:rsidRPr="000E1700">
              <w:rPr>
                <w:sz w:val="28"/>
                <w:szCs w:val="28"/>
              </w:rPr>
              <w:t xml:space="preserve"> Я.В.</w:t>
            </w:r>
            <w:r>
              <w:rPr>
                <w:sz w:val="28"/>
                <w:szCs w:val="28"/>
              </w:rPr>
              <w:t>), Молодіжний центр (</w:t>
            </w:r>
            <w:proofErr w:type="spellStart"/>
            <w:r>
              <w:rPr>
                <w:sz w:val="28"/>
                <w:szCs w:val="28"/>
              </w:rPr>
              <w:t>Ліберда</w:t>
            </w:r>
            <w:proofErr w:type="spellEnd"/>
            <w:r>
              <w:rPr>
                <w:sz w:val="28"/>
                <w:szCs w:val="28"/>
              </w:rPr>
              <w:t xml:space="preserve"> В.А.)</w:t>
            </w:r>
          </w:p>
        </w:tc>
      </w:tr>
      <w:tr w:rsidR="000E1700" w:rsidRPr="003B3A95" w:rsidTr="009A74BC">
        <w:trPr>
          <w:trHeight w:val="679"/>
        </w:trPr>
        <w:tc>
          <w:tcPr>
            <w:tcW w:w="568" w:type="dxa"/>
          </w:tcPr>
          <w:p w:rsidR="000E1700" w:rsidRPr="003B3A95" w:rsidRDefault="000E1700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1700" w:rsidRDefault="009A74BC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Молодіжно-інтелектуальна гра «Ш.У.М.</w:t>
            </w:r>
            <w:r w:rsidR="000E170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1700" w:rsidRDefault="000E1700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16.05.2021, 18.00 год.</w:t>
            </w:r>
          </w:p>
        </w:tc>
        <w:tc>
          <w:tcPr>
            <w:tcW w:w="2127" w:type="dxa"/>
          </w:tcPr>
          <w:p w:rsidR="000E1700" w:rsidRDefault="000E1700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Територія Ф</w:t>
            </w:r>
            <w:r w:rsidR="009A74B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ртеці</w:t>
            </w:r>
          </w:p>
        </w:tc>
        <w:tc>
          <w:tcPr>
            <w:tcW w:w="3118" w:type="dxa"/>
          </w:tcPr>
          <w:p w:rsidR="000E1700" w:rsidRPr="000E1700" w:rsidRDefault="000E1700" w:rsidP="00D50AC2">
            <w:pPr>
              <w:ind w:right="142"/>
              <w:rPr>
                <w:sz w:val="28"/>
                <w:szCs w:val="28"/>
              </w:rPr>
            </w:pPr>
            <w:r w:rsidRPr="000E1700">
              <w:rPr>
                <w:sz w:val="28"/>
                <w:szCs w:val="28"/>
              </w:rPr>
              <w:t xml:space="preserve">Управління  у справах сім’ї, молоді, фізичної культури та спорту міської ради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E1700">
              <w:rPr>
                <w:sz w:val="28"/>
                <w:szCs w:val="28"/>
              </w:rPr>
              <w:t>(</w:t>
            </w:r>
            <w:proofErr w:type="spellStart"/>
            <w:r w:rsidRPr="000E1700">
              <w:rPr>
                <w:sz w:val="28"/>
                <w:szCs w:val="28"/>
              </w:rPr>
              <w:t>Циба</w:t>
            </w:r>
            <w:proofErr w:type="spellEnd"/>
            <w:r w:rsidRPr="000E1700">
              <w:rPr>
                <w:sz w:val="28"/>
                <w:szCs w:val="28"/>
              </w:rPr>
              <w:t xml:space="preserve"> Я.В.</w:t>
            </w:r>
            <w:r w:rsidR="00A46C3C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Молодіжний центр (</w:t>
            </w:r>
            <w:proofErr w:type="spellStart"/>
            <w:r>
              <w:rPr>
                <w:sz w:val="28"/>
                <w:szCs w:val="28"/>
              </w:rPr>
              <w:t>Ліберда</w:t>
            </w:r>
            <w:proofErr w:type="spellEnd"/>
            <w:r>
              <w:rPr>
                <w:sz w:val="28"/>
                <w:szCs w:val="28"/>
              </w:rPr>
              <w:t xml:space="preserve"> В.А.)</w:t>
            </w:r>
          </w:p>
        </w:tc>
      </w:tr>
      <w:tr w:rsidR="005B1857" w:rsidRPr="003B3A95" w:rsidTr="009A74BC">
        <w:trPr>
          <w:trHeight w:val="679"/>
        </w:trPr>
        <w:tc>
          <w:tcPr>
            <w:tcW w:w="568" w:type="dxa"/>
          </w:tcPr>
          <w:p w:rsidR="005B1857" w:rsidRPr="003B3A95" w:rsidRDefault="005B1857" w:rsidP="004D607E">
            <w:pPr>
              <w:numPr>
                <w:ilvl w:val="0"/>
                <w:numId w:val="2"/>
              </w:numPr>
              <w:spacing w:line="276" w:lineRule="auto"/>
              <w:ind w:right="14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B1857" w:rsidRDefault="005B1857" w:rsidP="004D607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Година інформації «Об</w:t>
            </w:r>
            <w:r w:rsidRPr="0024441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єднана Європа: єдність у розмаїтті»</w:t>
            </w:r>
          </w:p>
        </w:tc>
        <w:tc>
          <w:tcPr>
            <w:tcW w:w="1701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19.05.2021, 12.00 год.</w:t>
            </w:r>
          </w:p>
        </w:tc>
        <w:tc>
          <w:tcPr>
            <w:tcW w:w="2127" w:type="dxa"/>
          </w:tcPr>
          <w:p w:rsidR="005B1857" w:rsidRPr="003B3A95" w:rsidRDefault="005B1857" w:rsidP="005B1857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Бібліотека-філія № 5</w:t>
            </w:r>
          </w:p>
        </w:tc>
        <w:tc>
          <w:tcPr>
            <w:tcW w:w="3118" w:type="dxa"/>
          </w:tcPr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Управління культури і туризму міської ради </w:t>
            </w:r>
          </w:p>
          <w:p w:rsidR="005B1857" w:rsidRDefault="005B1857" w:rsidP="00D50AC2">
            <w:pPr>
              <w:ind w:right="1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Широкопояс</w:t>
            </w:r>
            <w:proofErr w:type="spellEnd"/>
            <w:r>
              <w:rPr>
                <w:sz w:val="27"/>
                <w:szCs w:val="27"/>
              </w:rPr>
              <w:t xml:space="preserve"> О.Ю.), </w:t>
            </w:r>
          </w:p>
          <w:p w:rsidR="005B1857" w:rsidRPr="003B3A95" w:rsidRDefault="005B1857" w:rsidP="00D50AC2">
            <w:pPr>
              <w:ind w:right="142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міська бібліотека (Онищук Л.В.)</w:t>
            </w:r>
          </w:p>
        </w:tc>
      </w:tr>
    </w:tbl>
    <w:p w:rsidR="00A55877" w:rsidRPr="003B3A95" w:rsidRDefault="00A55877" w:rsidP="004D607E">
      <w:pPr>
        <w:ind w:right="142"/>
        <w:rPr>
          <w:sz w:val="28"/>
          <w:szCs w:val="28"/>
        </w:rPr>
      </w:pPr>
    </w:p>
    <w:p w:rsidR="00A55877" w:rsidRPr="003B3A95" w:rsidRDefault="00A55877" w:rsidP="004D607E">
      <w:pPr>
        <w:ind w:left="-851" w:right="142" w:firstLine="284"/>
        <w:rPr>
          <w:sz w:val="28"/>
          <w:szCs w:val="28"/>
        </w:rPr>
      </w:pPr>
    </w:p>
    <w:p w:rsidR="00A55877" w:rsidRPr="003B3A95" w:rsidRDefault="00A55877" w:rsidP="00C90F6F">
      <w:pPr>
        <w:ind w:left="-851" w:right="284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Керуючий справами </w:t>
      </w:r>
    </w:p>
    <w:p w:rsidR="00A55877" w:rsidRPr="003B3A95" w:rsidRDefault="00A55877" w:rsidP="003B3A95">
      <w:pPr>
        <w:tabs>
          <w:tab w:val="right" w:pos="10206"/>
        </w:tabs>
        <w:ind w:left="-851" w:right="142" w:firstLine="284"/>
        <w:rPr>
          <w:sz w:val="28"/>
          <w:szCs w:val="28"/>
        </w:rPr>
      </w:pPr>
      <w:r w:rsidRPr="003B3A95">
        <w:rPr>
          <w:sz w:val="28"/>
          <w:szCs w:val="28"/>
        </w:rPr>
        <w:t xml:space="preserve">виконавчого комітету міської  ради                                                               </w:t>
      </w:r>
      <w:r>
        <w:rPr>
          <w:sz w:val="28"/>
          <w:szCs w:val="28"/>
        </w:rPr>
        <w:t xml:space="preserve"> </w:t>
      </w:r>
      <w:r w:rsidR="000F2DC0">
        <w:rPr>
          <w:sz w:val="28"/>
          <w:szCs w:val="28"/>
        </w:rPr>
        <w:t xml:space="preserve">          О.П. Доля</w:t>
      </w:r>
      <w:r w:rsidRPr="003B3A95">
        <w:rPr>
          <w:sz w:val="28"/>
          <w:szCs w:val="28"/>
        </w:rPr>
        <w:tab/>
      </w:r>
    </w:p>
    <w:p w:rsidR="00A55877" w:rsidRPr="003B3A95" w:rsidRDefault="00A55877" w:rsidP="004D607E">
      <w:pPr>
        <w:ind w:right="142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Pr="003B3A95" w:rsidRDefault="00A55877" w:rsidP="004D607E">
      <w:pPr>
        <w:ind w:left="66" w:right="142" w:firstLine="600"/>
        <w:jc w:val="both"/>
        <w:rPr>
          <w:sz w:val="28"/>
          <w:szCs w:val="28"/>
        </w:rPr>
      </w:pPr>
    </w:p>
    <w:p w:rsidR="00A55877" w:rsidRDefault="00A55877"/>
    <w:sectPr w:rsidR="00A55877" w:rsidSect="004D607E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579"/>
    <w:multiLevelType w:val="hybridMultilevel"/>
    <w:tmpl w:val="B6C8C5CC"/>
    <w:lvl w:ilvl="0" w:tplc="BDAAA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684"/>
        </w:tabs>
        <w:ind w:left="1684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844"/>
        </w:tabs>
        <w:ind w:left="3844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724"/>
        </w:tabs>
        <w:ind w:left="6724" w:hanging="360"/>
      </w:pPr>
      <w:rPr>
        <w:rFonts w:cs="Times New Roman"/>
      </w:rPr>
    </w:lvl>
  </w:abstractNum>
  <w:abstractNum w:abstractNumId="1" w15:restartNumberingAfterBreak="0">
    <w:nsid w:val="35FC33E2"/>
    <w:multiLevelType w:val="hybridMultilevel"/>
    <w:tmpl w:val="714846C8"/>
    <w:lvl w:ilvl="0" w:tplc="96C4554A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B9"/>
    <w:rsid w:val="000044BF"/>
    <w:rsid w:val="00072743"/>
    <w:rsid w:val="000E1700"/>
    <w:rsid w:val="000F0B3E"/>
    <w:rsid w:val="000F2DC0"/>
    <w:rsid w:val="00151735"/>
    <w:rsid w:val="00160FBB"/>
    <w:rsid w:val="001E1DB6"/>
    <w:rsid w:val="001E43D1"/>
    <w:rsid w:val="00244410"/>
    <w:rsid w:val="003B2A45"/>
    <w:rsid w:val="003B3A95"/>
    <w:rsid w:val="00404F1F"/>
    <w:rsid w:val="004536B9"/>
    <w:rsid w:val="004D607E"/>
    <w:rsid w:val="005806EF"/>
    <w:rsid w:val="005B1857"/>
    <w:rsid w:val="005D5EED"/>
    <w:rsid w:val="006668AA"/>
    <w:rsid w:val="007A2FF9"/>
    <w:rsid w:val="007C1A48"/>
    <w:rsid w:val="0089148E"/>
    <w:rsid w:val="008A09C9"/>
    <w:rsid w:val="008B08B3"/>
    <w:rsid w:val="00914DBD"/>
    <w:rsid w:val="009A74BC"/>
    <w:rsid w:val="009B39AF"/>
    <w:rsid w:val="00A346A7"/>
    <w:rsid w:val="00A46C3C"/>
    <w:rsid w:val="00A55877"/>
    <w:rsid w:val="00B34292"/>
    <w:rsid w:val="00BC76D7"/>
    <w:rsid w:val="00BE4E23"/>
    <w:rsid w:val="00C34D3D"/>
    <w:rsid w:val="00C43A5A"/>
    <w:rsid w:val="00C90F6F"/>
    <w:rsid w:val="00D27F27"/>
    <w:rsid w:val="00DE505B"/>
    <w:rsid w:val="00E040D0"/>
    <w:rsid w:val="00E0543A"/>
    <w:rsid w:val="00E266CD"/>
    <w:rsid w:val="00ED285F"/>
    <w:rsid w:val="00F222C6"/>
    <w:rsid w:val="00F804D6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53B6A"/>
  <w15:docId w15:val="{B736A689-5A70-4B10-90F6-9035A33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B9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536B9"/>
    <w:pPr>
      <w:keepNext/>
      <w:ind w:right="-5"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536B9"/>
    <w:pPr>
      <w:keepNext/>
      <w:ind w:right="-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536B9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536B9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536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536B9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453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36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222C6"/>
    <w:pPr>
      <w:ind w:left="720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22</cp:revision>
  <cp:lastPrinted>2021-05-12T10:58:00Z</cp:lastPrinted>
  <dcterms:created xsi:type="dcterms:W3CDTF">2017-05-12T07:36:00Z</dcterms:created>
  <dcterms:modified xsi:type="dcterms:W3CDTF">2021-05-13T05:27:00Z</dcterms:modified>
</cp:coreProperties>
</file>