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196441" w:rsidRPr="00285AAC" w:rsidRDefault="00196441" w:rsidP="00196441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 w:rsidRPr="00285AAC">
        <w:rPr>
          <w:noProof/>
          <w:color w:val="99336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441" w:rsidRPr="00285AAC" w:rsidRDefault="00196441" w:rsidP="00196441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УКРАЇНА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НОВОГРАД-ВОЛИНСЬКА МІСЬКА РАДА</w:t>
      </w:r>
    </w:p>
    <w:p w:rsidR="00196441" w:rsidRPr="00285AAC" w:rsidRDefault="00196441" w:rsidP="00196441">
      <w:pPr>
        <w:jc w:val="center"/>
        <w:rPr>
          <w:color w:val="000000"/>
          <w:sz w:val="28"/>
          <w:szCs w:val="28"/>
          <w:lang w:val="uk-UA"/>
        </w:rPr>
      </w:pPr>
      <w:r w:rsidRPr="00285AAC">
        <w:rPr>
          <w:color w:val="000000"/>
          <w:sz w:val="28"/>
          <w:szCs w:val="28"/>
          <w:lang w:val="uk-UA"/>
        </w:rPr>
        <w:t>ЖИТОМИРСЬК</w:t>
      </w:r>
      <w:r>
        <w:rPr>
          <w:color w:val="000000"/>
          <w:sz w:val="28"/>
          <w:szCs w:val="28"/>
          <w:lang w:val="uk-UA"/>
        </w:rPr>
        <w:t>ОЇ ОБЛАСТІ</w:t>
      </w:r>
    </w:p>
    <w:p w:rsidR="00196441" w:rsidRPr="00285AAC" w:rsidRDefault="00196441" w:rsidP="00196441">
      <w:pPr>
        <w:jc w:val="center"/>
        <w:rPr>
          <w:sz w:val="28"/>
          <w:szCs w:val="28"/>
          <w:lang w:val="uk-UA"/>
        </w:rPr>
      </w:pPr>
      <w:r w:rsidRPr="00285AAC"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A170E0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восьма</w:t>
      </w:r>
      <w:r w:rsidR="00C246D2" w:rsidRPr="000C4F0C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F93C07">
        <w:rPr>
          <w:sz w:val="28"/>
          <w:szCs w:val="28"/>
          <w:lang w:val="uk-UA"/>
        </w:rPr>
        <w:t>восьмо</w:t>
      </w:r>
      <w:r w:rsidR="00A26BCD" w:rsidRPr="00B672AD">
        <w:rPr>
          <w:sz w:val="28"/>
          <w:szCs w:val="28"/>
          <w:lang w:val="uk-UA"/>
        </w:rPr>
        <w:t>го скликання</w:t>
      </w:r>
    </w:p>
    <w:p w:rsidR="00A26BCD" w:rsidRDefault="00A26BCD" w:rsidP="00A26BCD">
      <w:pPr>
        <w:rPr>
          <w:sz w:val="28"/>
          <w:szCs w:val="28"/>
          <w:lang w:val="uk-UA"/>
        </w:rPr>
      </w:pPr>
    </w:p>
    <w:p w:rsidR="00F93C07" w:rsidRDefault="00F93C07" w:rsidP="00A26BCD">
      <w:pPr>
        <w:rPr>
          <w:sz w:val="28"/>
          <w:szCs w:val="28"/>
          <w:lang w:val="uk-UA"/>
        </w:rPr>
      </w:pPr>
    </w:p>
    <w:p w:rsidR="00F93C07" w:rsidRPr="0084349B" w:rsidRDefault="00F93C07" w:rsidP="00A26BCD">
      <w:pPr>
        <w:rPr>
          <w:sz w:val="28"/>
          <w:szCs w:val="28"/>
          <w:lang w:val="uk-UA"/>
        </w:rPr>
      </w:pPr>
    </w:p>
    <w:p w:rsidR="00015D27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15D27">
        <w:rPr>
          <w:sz w:val="28"/>
          <w:szCs w:val="28"/>
          <w:lang w:val="uk-UA"/>
        </w:rPr>
        <w:t xml:space="preserve"> </w:t>
      </w:r>
      <w:r w:rsidR="00A170E0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</w:t>
      </w:r>
    </w:p>
    <w:p w:rsidR="00015D27" w:rsidRDefault="00015D27" w:rsidP="000343B9">
      <w:pPr>
        <w:jc w:val="both"/>
        <w:rPr>
          <w:sz w:val="28"/>
          <w:szCs w:val="28"/>
          <w:lang w:val="uk-UA"/>
        </w:rPr>
      </w:pP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8B16A3">
        <w:rPr>
          <w:sz w:val="28"/>
          <w:szCs w:val="28"/>
          <w:lang w:val="uk-UA"/>
        </w:rPr>
        <w:t xml:space="preserve">перелік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F93C07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 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A26BCD" w:rsidP="00A26BCD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4C7E53">
        <w:rPr>
          <w:sz w:val="28"/>
          <w:szCs w:val="28"/>
          <w:lang w:val="uk-UA"/>
        </w:rPr>
        <w:t>,</w:t>
      </w:r>
      <w:r w:rsidR="00427580">
        <w:rPr>
          <w:sz w:val="28"/>
          <w:szCs w:val="28"/>
          <w:lang w:val="uk-UA"/>
        </w:rPr>
        <w:t xml:space="preserve"> статтею 60</w:t>
      </w:r>
      <w:r w:rsidR="004C7E53">
        <w:rPr>
          <w:sz w:val="28"/>
          <w:szCs w:val="28"/>
          <w:lang w:val="uk-UA"/>
        </w:rPr>
        <w:t xml:space="preserve"> </w:t>
      </w:r>
      <w:r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70E80">
        <w:rPr>
          <w:sz w:val="28"/>
          <w:szCs w:val="28"/>
          <w:lang w:val="uk-UA"/>
        </w:rPr>
        <w:t>,</w:t>
      </w:r>
      <w:r w:rsidR="00C75381">
        <w:rPr>
          <w:sz w:val="28"/>
          <w:szCs w:val="28"/>
          <w:lang w:val="uk-UA"/>
        </w:rPr>
        <w:t xml:space="preserve"> Законом</w:t>
      </w:r>
      <w:r w:rsidR="00D4580A">
        <w:rPr>
          <w:sz w:val="28"/>
          <w:szCs w:val="28"/>
          <w:lang w:val="uk-UA"/>
        </w:rPr>
        <w:t xml:space="preserve"> України</w:t>
      </w:r>
      <w:r w:rsidR="00A70E80">
        <w:rPr>
          <w:sz w:val="28"/>
          <w:szCs w:val="28"/>
          <w:lang w:val="uk-UA"/>
        </w:rPr>
        <w:t xml:space="preserve"> </w:t>
      </w:r>
      <w:r w:rsidR="00744667">
        <w:rPr>
          <w:sz w:val="28"/>
          <w:szCs w:val="28"/>
          <w:lang w:val="uk-UA"/>
        </w:rPr>
        <w:t>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427580">
        <w:rPr>
          <w:sz w:val="28"/>
          <w:szCs w:val="28"/>
          <w:lang w:val="uk-UA"/>
        </w:rPr>
        <w:t>, ст</w:t>
      </w:r>
      <w:r w:rsidR="00C75381">
        <w:rPr>
          <w:sz w:val="28"/>
          <w:szCs w:val="28"/>
          <w:lang w:val="uk-UA"/>
        </w:rPr>
        <w:t>аттею</w:t>
      </w:r>
      <w:r w:rsidR="00427580">
        <w:rPr>
          <w:sz w:val="28"/>
          <w:szCs w:val="28"/>
          <w:lang w:val="uk-UA"/>
        </w:rPr>
        <w:t xml:space="preserve"> 319 Цивільного кодексу України</w:t>
      </w:r>
      <w:r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</w:t>
      </w:r>
      <w:r w:rsidR="009F1640">
        <w:rPr>
          <w:sz w:val="28"/>
          <w:szCs w:val="28"/>
          <w:lang w:val="uk-UA"/>
        </w:rPr>
        <w:t>враховуючи</w:t>
      </w:r>
      <w:r w:rsidR="00786396">
        <w:rPr>
          <w:sz w:val="28"/>
          <w:szCs w:val="28"/>
          <w:lang w:val="uk-UA"/>
        </w:rPr>
        <w:t xml:space="preserve"> звернення </w:t>
      </w:r>
      <w:r w:rsidR="00786396" w:rsidRPr="00786396">
        <w:rPr>
          <w:sz w:val="28"/>
          <w:szCs w:val="28"/>
          <w:lang w:val="uk-UA"/>
        </w:rPr>
        <w:t>в</w:t>
      </w:r>
      <w:r w:rsidR="00786396" w:rsidRPr="00786396">
        <w:rPr>
          <w:bCs/>
          <w:sz w:val="28"/>
          <w:szCs w:val="28"/>
          <w:lang w:val="uk-UA"/>
        </w:rPr>
        <w:t>ідділу з питань охорони здоров’я</w:t>
      </w:r>
      <w:r w:rsidR="00786396" w:rsidRPr="00260350">
        <w:rPr>
          <w:sz w:val="28"/>
          <w:szCs w:val="28"/>
          <w:lang w:val="uk-UA"/>
        </w:rPr>
        <w:t xml:space="preserve"> </w:t>
      </w:r>
      <w:r w:rsidR="00786396" w:rsidRPr="00786396">
        <w:rPr>
          <w:bCs/>
          <w:sz w:val="28"/>
          <w:szCs w:val="28"/>
          <w:lang w:val="uk-UA"/>
        </w:rPr>
        <w:t>та медичного забезпечення</w:t>
      </w:r>
      <w:r w:rsidR="00260350">
        <w:rPr>
          <w:bCs/>
          <w:sz w:val="28"/>
          <w:szCs w:val="28"/>
          <w:lang w:val="uk-UA"/>
        </w:rPr>
        <w:t xml:space="preserve"> міської ради від 26.05.2021 № 127</w:t>
      </w:r>
      <w:bookmarkStart w:id="0" w:name="_GoBack"/>
      <w:bookmarkEnd w:id="0"/>
      <w:r w:rsidR="00786396" w:rsidRPr="00786396">
        <w:rPr>
          <w:bCs/>
          <w:sz w:val="28"/>
          <w:szCs w:val="28"/>
          <w:lang w:val="uk-UA"/>
        </w:rPr>
        <w:t>,</w:t>
      </w:r>
      <w:r w:rsidR="00786396" w:rsidRPr="003733B6">
        <w:rPr>
          <w:sz w:val="28"/>
          <w:szCs w:val="28"/>
          <w:lang w:val="uk-UA"/>
        </w:rPr>
        <w:t xml:space="preserve"> </w:t>
      </w:r>
      <w:r w:rsidRPr="003733B6">
        <w:rPr>
          <w:sz w:val="28"/>
          <w:szCs w:val="28"/>
          <w:lang w:val="uk-UA"/>
        </w:rPr>
        <w:t xml:space="preserve">міська  рада </w:t>
      </w:r>
    </w:p>
    <w:p w:rsidR="00935561" w:rsidRDefault="00935561" w:rsidP="00A26BCD">
      <w:pPr>
        <w:jc w:val="both"/>
        <w:rPr>
          <w:sz w:val="16"/>
          <w:szCs w:val="16"/>
          <w:lang w:val="uk-UA"/>
        </w:rPr>
      </w:pPr>
    </w:p>
    <w:p w:rsidR="00786396" w:rsidRDefault="00786396" w:rsidP="00B41EA7">
      <w:pPr>
        <w:rPr>
          <w:sz w:val="28"/>
          <w:szCs w:val="28"/>
          <w:lang w:val="uk-UA"/>
        </w:rPr>
      </w:pPr>
    </w:p>
    <w:p w:rsidR="00B41EA7" w:rsidRDefault="00A26BCD" w:rsidP="00B41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B41EA7" w:rsidRDefault="00A26BCD" w:rsidP="00132008">
      <w:pPr>
        <w:ind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8B16A3">
        <w:rPr>
          <w:sz w:val="28"/>
          <w:szCs w:val="28"/>
          <w:lang w:val="uk-UA"/>
        </w:rPr>
        <w:t>Затвердити перелік об’єктів комунальної</w:t>
      </w:r>
      <w:r w:rsidR="008B16A3" w:rsidRPr="00096C91">
        <w:rPr>
          <w:sz w:val="28"/>
          <w:szCs w:val="28"/>
          <w:lang w:val="uk-UA"/>
        </w:rPr>
        <w:t xml:space="preserve"> </w:t>
      </w:r>
      <w:r w:rsidR="008B16A3">
        <w:rPr>
          <w:sz w:val="28"/>
          <w:szCs w:val="28"/>
          <w:lang w:val="uk-UA"/>
        </w:rPr>
        <w:t>власності, що підлягають приватизації у 20</w:t>
      </w:r>
      <w:r w:rsidR="00744667">
        <w:rPr>
          <w:sz w:val="28"/>
          <w:szCs w:val="28"/>
          <w:lang w:val="uk-UA"/>
        </w:rPr>
        <w:t>2</w:t>
      </w:r>
      <w:r w:rsidR="009F1640">
        <w:rPr>
          <w:sz w:val="28"/>
          <w:szCs w:val="28"/>
          <w:lang w:val="uk-UA"/>
        </w:rPr>
        <w:t>1</w:t>
      </w:r>
      <w:r w:rsidR="008B16A3">
        <w:rPr>
          <w:sz w:val="28"/>
          <w:szCs w:val="28"/>
          <w:lang w:val="uk-UA"/>
        </w:rPr>
        <w:t xml:space="preserve"> році</w:t>
      </w:r>
      <w:r w:rsidR="005E6296">
        <w:rPr>
          <w:sz w:val="28"/>
          <w:szCs w:val="28"/>
          <w:lang w:val="uk-UA"/>
        </w:rPr>
        <w:t xml:space="preserve"> згідно додатку.</w:t>
      </w:r>
    </w:p>
    <w:p w:rsidR="003A0272" w:rsidRDefault="008548CC" w:rsidP="00B41E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A0272" w:rsidRPr="006A0B4A">
        <w:rPr>
          <w:sz w:val="28"/>
          <w:szCs w:val="28"/>
          <w:lang w:val="uk-UA"/>
        </w:rPr>
        <w:t>.</w:t>
      </w:r>
      <w:r w:rsidR="003A0272">
        <w:rPr>
          <w:sz w:val="28"/>
          <w:szCs w:val="28"/>
        </w:rPr>
        <w:t> </w:t>
      </w:r>
      <w:r w:rsidR="003A0272"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A0272"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3A0272"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0272"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3A0272"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3A0272" w:rsidRPr="003A0272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економічного розвитку </w:t>
      </w:r>
      <w:r w:rsidR="003A0272" w:rsidRPr="003A0272">
        <w:rPr>
          <w:rStyle w:val="1946"/>
          <w:b/>
          <w:color w:val="000000"/>
          <w:sz w:val="28"/>
          <w:szCs w:val="28"/>
          <w:lang w:val="uk-UA"/>
        </w:rPr>
        <w:t xml:space="preserve"> </w:t>
      </w:r>
      <w:r w:rsidR="003A0272" w:rsidRPr="003A0272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3A0272" w:rsidRPr="003A0272">
        <w:rPr>
          <w:sz w:val="28"/>
          <w:szCs w:val="28"/>
          <w:lang w:val="uk-UA"/>
        </w:rPr>
        <w:t>Якуб</w:t>
      </w:r>
      <w:r w:rsidR="003A0272" w:rsidRPr="00CA2B05">
        <w:rPr>
          <w:sz w:val="28"/>
          <w:szCs w:val="28"/>
          <w:lang w:val="uk-UA"/>
        </w:rPr>
        <w:t>ова</w:t>
      </w:r>
      <w:proofErr w:type="spellEnd"/>
      <w:r w:rsidR="003A0272" w:rsidRPr="00CA2B05">
        <w:rPr>
          <w:sz w:val="28"/>
          <w:szCs w:val="28"/>
          <w:lang w:val="uk-UA"/>
        </w:rPr>
        <w:t xml:space="preserve"> В.О.</w:t>
      </w:r>
    </w:p>
    <w:p w:rsidR="00786396" w:rsidRDefault="00786396" w:rsidP="00B41EA7">
      <w:pPr>
        <w:ind w:firstLine="708"/>
        <w:jc w:val="both"/>
        <w:rPr>
          <w:sz w:val="28"/>
          <w:szCs w:val="28"/>
          <w:lang w:val="uk-UA"/>
        </w:rPr>
      </w:pPr>
    </w:p>
    <w:p w:rsidR="00786396" w:rsidRDefault="00786396" w:rsidP="00B41EA7">
      <w:pPr>
        <w:ind w:firstLine="708"/>
        <w:jc w:val="both"/>
        <w:rPr>
          <w:sz w:val="28"/>
          <w:szCs w:val="28"/>
          <w:lang w:val="uk-UA"/>
        </w:rPr>
      </w:pPr>
    </w:p>
    <w:p w:rsidR="00786396" w:rsidRDefault="00786396" w:rsidP="00B41EA7">
      <w:pPr>
        <w:ind w:firstLine="708"/>
        <w:jc w:val="both"/>
        <w:rPr>
          <w:sz w:val="28"/>
          <w:szCs w:val="28"/>
          <w:lang w:val="uk-UA"/>
        </w:rPr>
      </w:pPr>
    </w:p>
    <w:p w:rsidR="00786396" w:rsidRDefault="00786396" w:rsidP="00B41EA7">
      <w:pPr>
        <w:ind w:firstLine="708"/>
        <w:jc w:val="both"/>
        <w:rPr>
          <w:sz w:val="28"/>
          <w:szCs w:val="28"/>
          <w:lang w:val="uk-UA"/>
        </w:rPr>
      </w:pPr>
    </w:p>
    <w:p w:rsidR="00786396" w:rsidRPr="00CA2B05" w:rsidRDefault="00786396" w:rsidP="00B41EA7">
      <w:pPr>
        <w:ind w:firstLine="708"/>
        <w:jc w:val="both"/>
        <w:rPr>
          <w:sz w:val="28"/>
          <w:szCs w:val="28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69051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іськ</w:t>
      </w:r>
      <w:r w:rsidR="00690516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</w:t>
      </w:r>
      <w:r w:rsidR="00690516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</w:t>
      </w:r>
      <w:r w:rsidR="00690516">
        <w:rPr>
          <w:sz w:val="28"/>
          <w:szCs w:val="28"/>
          <w:lang w:val="uk-UA"/>
        </w:rPr>
        <w:t xml:space="preserve">                              М.П. </w:t>
      </w:r>
      <w:proofErr w:type="spellStart"/>
      <w:r w:rsidR="00690516">
        <w:rPr>
          <w:sz w:val="28"/>
          <w:szCs w:val="28"/>
          <w:lang w:val="uk-UA"/>
        </w:rPr>
        <w:t>Боровець</w:t>
      </w:r>
      <w:proofErr w:type="spellEnd"/>
    </w:p>
    <w:p w:rsidR="00F82B19" w:rsidRPr="00EB5901" w:rsidRDefault="00F82B19" w:rsidP="00265FAD">
      <w:pPr>
        <w:jc w:val="both"/>
        <w:rPr>
          <w:sz w:val="28"/>
          <w:szCs w:val="28"/>
        </w:rPr>
      </w:pPr>
    </w:p>
    <w:p w:rsidR="00786396" w:rsidRDefault="000C4F57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86396" w:rsidRDefault="007863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C4F57" w:rsidRDefault="000C4F57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676D3B">
        <w:rPr>
          <w:sz w:val="28"/>
          <w:szCs w:val="28"/>
          <w:lang w:val="uk-UA"/>
        </w:rPr>
        <w:t xml:space="preserve"> </w:t>
      </w:r>
      <w:r w:rsidR="00786396">
        <w:rPr>
          <w:sz w:val="28"/>
          <w:szCs w:val="28"/>
          <w:lang w:val="uk-UA"/>
        </w:rPr>
        <w:t xml:space="preserve">                      </w:t>
      </w:r>
      <w:r w:rsidRPr="00744667">
        <w:rPr>
          <w:sz w:val="28"/>
          <w:szCs w:val="28"/>
          <w:lang w:val="uk-UA"/>
        </w:rPr>
        <w:t xml:space="preserve">№  </w:t>
      </w:r>
    </w:p>
    <w:p w:rsidR="00F82B19" w:rsidRPr="00744667" w:rsidRDefault="00F82B19" w:rsidP="00F82B19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EB5901" w:rsidRPr="00744667" w:rsidRDefault="00EB5901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82B19" w:rsidRPr="00744667" w:rsidRDefault="00744667" w:rsidP="00F82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підлягають </w:t>
      </w:r>
      <w:r w:rsidR="00690516">
        <w:rPr>
          <w:sz w:val="28"/>
          <w:szCs w:val="28"/>
          <w:lang w:val="uk-UA"/>
        </w:rPr>
        <w:t>приватизації у 2021</w:t>
      </w:r>
      <w:r w:rsidR="00F82B19" w:rsidRPr="00744667">
        <w:rPr>
          <w:sz w:val="28"/>
          <w:szCs w:val="28"/>
          <w:lang w:val="uk-UA"/>
        </w:rPr>
        <w:t xml:space="preserve"> році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1276"/>
        <w:gridCol w:w="1559"/>
        <w:gridCol w:w="1387"/>
        <w:gridCol w:w="1448"/>
      </w:tblGrid>
      <w:tr w:rsidR="00173A0C" w:rsidTr="005C2022">
        <w:trPr>
          <w:trHeight w:val="1637"/>
        </w:trPr>
        <w:tc>
          <w:tcPr>
            <w:tcW w:w="426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843" w:type="dxa"/>
          </w:tcPr>
          <w:p w:rsidR="00654D06" w:rsidRPr="00EB5901" w:rsidRDefault="00654D06" w:rsidP="00EB5901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 w:rsidR="00EB5901"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1984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276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Площа</w:t>
            </w:r>
            <w:r w:rsidR="004E5413" w:rsidRPr="00EB5901">
              <w:rPr>
                <w:lang w:val="uk-UA"/>
              </w:rPr>
              <w:t>,</w:t>
            </w:r>
            <w:r w:rsidRPr="00EB5901">
              <w:rPr>
                <w:lang w:val="uk-UA"/>
              </w:rPr>
              <w:t xml:space="preserve"> </w:t>
            </w:r>
          </w:p>
          <w:p w:rsidR="00654D06" w:rsidRPr="00EB5901" w:rsidRDefault="00654D06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559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Балансоутримувач, код ЄДРПОУ</w:t>
            </w:r>
            <w:r w:rsidR="00EB5901">
              <w:rPr>
                <w:lang w:val="uk-UA"/>
              </w:rPr>
              <w:t xml:space="preserve"> </w:t>
            </w:r>
          </w:p>
        </w:tc>
        <w:tc>
          <w:tcPr>
            <w:tcW w:w="1387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</w:t>
            </w:r>
            <w:proofErr w:type="spellEnd"/>
            <w:r w:rsidR="00834874">
              <w:rPr>
                <w:lang w:val="uk-UA"/>
              </w:rPr>
              <w:t xml:space="preserve">  </w:t>
            </w:r>
            <w:r w:rsidRPr="00EB5901">
              <w:rPr>
                <w:lang w:val="uk-UA"/>
              </w:rPr>
              <w:t>ва вартість об’єкта</w:t>
            </w:r>
            <w:r w:rsidR="004E5413" w:rsidRPr="00EB5901">
              <w:rPr>
                <w:lang w:val="uk-UA"/>
              </w:rPr>
              <w:t>, грн</w:t>
            </w:r>
          </w:p>
        </w:tc>
        <w:tc>
          <w:tcPr>
            <w:tcW w:w="1448" w:type="dxa"/>
          </w:tcPr>
          <w:p w:rsidR="00654D06" w:rsidRPr="00EB5901" w:rsidRDefault="00654D06" w:rsidP="00E63DB3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A70E80" w:rsidRPr="00786396" w:rsidTr="005C2022">
        <w:trPr>
          <w:trHeight w:val="322"/>
        </w:trPr>
        <w:tc>
          <w:tcPr>
            <w:tcW w:w="426" w:type="dxa"/>
          </w:tcPr>
          <w:p w:rsidR="00A70E80" w:rsidRDefault="001531A3" w:rsidP="00A70E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</w:tcPr>
          <w:p w:rsidR="00A70E80" w:rsidRPr="00F01A12" w:rsidRDefault="000D1F81" w:rsidP="005C202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A70E80">
              <w:rPr>
                <w:lang w:val="uk-UA"/>
              </w:rPr>
              <w:t>ежитлов</w:t>
            </w:r>
            <w:r w:rsidR="00786396">
              <w:rPr>
                <w:lang w:val="uk-UA"/>
              </w:rPr>
              <w:t>е</w:t>
            </w:r>
            <w:r w:rsidR="00A70E80">
              <w:rPr>
                <w:lang w:val="uk-UA"/>
              </w:rPr>
              <w:t xml:space="preserve"> приміщення</w:t>
            </w:r>
            <w:r w:rsidR="005C2022">
              <w:rPr>
                <w:lang w:val="uk-UA"/>
              </w:rPr>
              <w:t xml:space="preserve"> (266/10000/двісті шістдесят шість десятитисячних/ часток будівлі заводу будматеріалів)</w:t>
            </w:r>
          </w:p>
        </w:tc>
        <w:tc>
          <w:tcPr>
            <w:tcW w:w="1984" w:type="dxa"/>
          </w:tcPr>
          <w:p w:rsidR="00A70E80" w:rsidRPr="00F01A12" w:rsidRDefault="00A70E80" w:rsidP="00786396">
            <w:pPr>
              <w:ind w:right="-394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 w:rsidR="00786396">
              <w:rPr>
                <w:lang w:val="uk-UA"/>
              </w:rPr>
              <w:t>Лідівський</w:t>
            </w:r>
            <w:proofErr w:type="spellEnd"/>
            <w:r w:rsidR="00786396">
              <w:rPr>
                <w:lang w:val="uk-UA"/>
              </w:rPr>
              <w:t xml:space="preserve"> </w:t>
            </w:r>
            <w:r w:rsidR="00786396">
              <w:rPr>
                <w:lang w:val="uk-UA"/>
              </w:rPr>
              <w:br/>
              <w:t>Шлях, 32</w:t>
            </w:r>
          </w:p>
        </w:tc>
        <w:tc>
          <w:tcPr>
            <w:tcW w:w="1276" w:type="dxa"/>
          </w:tcPr>
          <w:p w:rsidR="00A70E80" w:rsidRPr="00F01A12" w:rsidRDefault="00786396" w:rsidP="000D1F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275,2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 w:rsidR="00716B93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548CC" w:rsidRPr="005E41C6" w:rsidRDefault="008548CC" w:rsidP="008548CC">
            <w:pPr>
              <w:jc w:val="center"/>
              <w:rPr>
                <w:lang w:val="uk-UA"/>
              </w:rPr>
            </w:pPr>
            <w:r w:rsidRPr="005E41C6">
              <w:rPr>
                <w:lang w:val="uk-UA"/>
              </w:rPr>
              <w:t>КНП «Центр первинної медико-санітарної допомоги» міської ради</w:t>
            </w:r>
            <w:r>
              <w:rPr>
                <w:lang w:val="uk-UA"/>
              </w:rPr>
              <w:t>, код ЄДРПОУ</w:t>
            </w:r>
            <w:r w:rsidR="005C2022">
              <w:rPr>
                <w:lang w:val="uk-UA"/>
              </w:rPr>
              <w:t xml:space="preserve"> 38341562</w:t>
            </w:r>
            <w:r>
              <w:rPr>
                <w:lang w:val="uk-UA"/>
              </w:rPr>
              <w:t xml:space="preserve"> </w:t>
            </w:r>
          </w:p>
          <w:p w:rsidR="00A70E80" w:rsidRPr="00F01A12" w:rsidRDefault="00A70E80" w:rsidP="00A70E80">
            <w:pPr>
              <w:jc w:val="both"/>
              <w:rPr>
                <w:lang w:val="uk-UA"/>
              </w:rPr>
            </w:pPr>
          </w:p>
        </w:tc>
        <w:tc>
          <w:tcPr>
            <w:tcW w:w="1387" w:type="dxa"/>
          </w:tcPr>
          <w:p w:rsidR="00A70E80" w:rsidRPr="00F01A12" w:rsidRDefault="009913D3" w:rsidP="000348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348D8">
              <w:rPr>
                <w:lang w:val="uk-UA"/>
              </w:rPr>
              <w:t>18 151,47</w:t>
            </w:r>
          </w:p>
        </w:tc>
        <w:tc>
          <w:tcPr>
            <w:tcW w:w="1448" w:type="dxa"/>
          </w:tcPr>
          <w:p w:rsidR="00A70E80" w:rsidRPr="00A70E80" w:rsidRDefault="00786396" w:rsidP="00786396">
            <w:pPr>
              <w:rPr>
                <w:lang w:val="uk-UA"/>
              </w:rPr>
            </w:pPr>
            <w:r>
              <w:rPr>
                <w:lang w:val="uk-UA"/>
              </w:rPr>
              <w:t xml:space="preserve">Витяг </w:t>
            </w:r>
            <w:r w:rsidR="00A70E80">
              <w:rPr>
                <w:lang w:val="uk-UA"/>
              </w:rPr>
              <w:t>№</w:t>
            </w:r>
            <w:r>
              <w:rPr>
                <w:lang w:val="uk-UA"/>
              </w:rPr>
              <w:t>7639350220.12.2016</w:t>
            </w:r>
          </w:p>
        </w:tc>
      </w:tr>
    </w:tbl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532F7C" w:rsidRDefault="00532F7C" w:rsidP="00265FAD">
      <w:pPr>
        <w:jc w:val="both"/>
        <w:rPr>
          <w:sz w:val="28"/>
          <w:szCs w:val="28"/>
          <w:lang w:val="uk-UA"/>
        </w:rPr>
      </w:pPr>
    </w:p>
    <w:p w:rsidR="00F93C07" w:rsidRDefault="00F93C07" w:rsidP="00265FAD">
      <w:pPr>
        <w:jc w:val="both"/>
        <w:rPr>
          <w:sz w:val="28"/>
          <w:szCs w:val="28"/>
          <w:lang w:val="uk-UA"/>
        </w:rPr>
      </w:pPr>
    </w:p>
    <w:p w:rsidR="002C7A41" w:rsidRPr="00B60A90" w:rsidRDefault="00744667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EB5901">
        <w:rPr>
          <w:sz w:val="28"/>
          <w:szCs w:val="28"/>
          <w:lang w:val="uk-UA"/>
        </w:rPr>
        <w:t xml:space="preserve">                              </w:t>
      </w:r>
      <w:r w:rsidR="00A70E80">
        <w:rPr>
          <w:sz w:val="28"/>
          <w:szCs w:val="28"/>
          <w:lang w:val="uk-UA"/>
        </w:rPr>
        <w:t xml:space="preserve">    </w:t>
      </w:r>
      <w:r w:rsidR="00EB5901">
        <w:rPr>
          <w:sz w:val="28"/>
          <w:szCs w:val="28"/>
          <w:lang w:val="uk-UA"/>
        </w:rPr>
        <w:t xml:space="preserve">                             </w:t>
      </w:r>
      <w:r w:rsidR="00690516">
        <w:rPr>
          <w:sz w:val="28"/>
          <w:szCs w:val="28"/>
          <w:lang w:val="uk-UA"/>
        </w:rPr>
        <w:t xml:space="preserve"> </w:t>
      </w:r>
      <w:r w:rsidR="00EB5901">
        <w:rPr>
          <w:sz w:val="28"/>
          <w:szCs w:val="28"/>
          <w:lang w:val="uk-UA"/>
        </w:rPr>
        <w:t xml:space="preserve">      </w:t>
      </w:r>
      <w:r w:rsidR="00690516">
        <w:rPr>
          <w:sz w:val="28"/>
          <w:szCs w:val="28"/>
          <w:lang w:val="uk-UA"/>
        </w:rPr>
        <w:t xml:space="preserve">О.В. </w:t>
      </w:r>
      <w:proofErr w:type="spellStart"/>
      <w:r w:rsidR="00690516">
        <w:rPr>
          <w:sz w:val="28"/>
          <w:szCs w:val="28"/>
          <w:lang w:val="uk-UA"/>
        </w:rPr>
        <w:t>Гвозденко</w:t>
      </w:r>
      <w:proofErr w:type="spellEnd"/>
      <w:r w:rsidR="00A26F4D" w:rsidRPr="00FE772A">
        <w:rPr>
          <w:sz w:val="28"/>
          <w:szCs w:val="28"/>
          <w:lang w:val="uk-UA"/>
        </w:rPr>
        <w:t xml:space="preserve"> </w:t>
      </w:r>
    </w:p>
    <w:sectPr w:rsidR="002C7A41" w:rsidRPr="00B60A90" w:rsidSect="00FD631A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343B9"/>
    <w:rsid w:val="000348D8"/>
    <w:rsid w:val="000365AA"/>
    <w:rsid w:val="00036D78"/>
    <w:rsid w:val="000502D7"/>
    <w:rsid w:val="00051265"/>
    <w:rsid w:val="00063DFD"/>
    <w:rsid w:val="00064A18"/>
    <w:rsid w:val="0006774C"/>
    <w:rsid w:val="00096C91"/>
    <w:rsid w:val="000C46A2"/>
    <w:rsid w:val="000C46B6"/>
    <w:rsid w:val="000C4F0C"/>
    <w:rsid w:val="000C4F57"/>
    <w:rsid w:val="000D1F81"/>
    <w:rsid w:val="000E524C"/>
    <w:rsid w:val="00104C28"/>
    <w:rsid w:val="001271D7"/>
    <w:rsid w:val="00132008"/>
    <w:rsid w:val="00134BB2"/>
    <w:rsid w:val="00150889"/>
    <w:rsid w:val="001531A3"/>
    <w:rsid w:val="001569B4"/>
    <w:rsid w:val="00173A0C"/>
    <w:rsid w:val="00190611"/>
    <w:rsid w:val="00191968"/>
    <w:rsid w:val="00193F13"/>
    <w:rsid w:val="00196441"/>
    <w:rsid w:val="001B1DE0"/>
    <w:rsid w:val="00242C91"/>
    <w:rsid w:val="00246864"/>
    <w:rsid w:val="00247A99"/>
    <w:rsid w:val="002539EA"/>
    <w:rsid w:val="00260350"/>
    <w:rsid w:val="00260393"/>
    <w:rsid w:val="00265FAD"/>
    <w:rsid w:val="00267C76"/>
    <w:rsid w:val="002831C7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837A8"/>
    <w:rsid w:val="003A0272"/>
    <w:rsid w:val="003A1746"/>
    <w:rsid w:val="003E36DB"/>
    <w:rsid w:val="004023A7"/>
    <w:rsid w:val="00427580"/>
    <w:rsid w:val="00460A5A"/>
    <w:rsid w:val="004B5E36"/>
    <w:rsid w:val="004C19D8"/>
    <w:rsid w:val="004C7E53"/>
    <w:rsid w:val="004E5413"/>
    <w:rsid w:val="00532F7C"/>
    <w:rsid w:val="00585C24"/>
    <w:rsid w:val="005B1BA1"/>
    <w:rsid w:val="005C2022"/>
    <w:rsid w:val="005C7825"/>
    <w:rsid w:val="005E01BE"/>
    <w:rsid w:val="005E6296"/>
    <w:rsid w:val="00654D06"/>
    <w:rsid w:val="00676D3B"/>
    <w:rsid w:val="00684BD2"/>
    <w:rsid w:val="0069028E"/>
    <w:rsid w:val="00690516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36A2"/>
    <w:rsid w:val="00716B93"/>
    <w:rsid w:val="00723A54"/>
    <w:rsid w:val="00744667"/>
    <w:rsid w:val="00772444"/>
    <w:rsid w:val="00773AD4"/>
    <w:rsid w:val="00786396"/>
    <w:rsid w:val="007B0196"/>
    <w:rsid w:val="007C75F7"/>
    <w:rsid w:val="00822B46"/>
    <w:rsid w:val="00834874"/>
    <w:rsid w:val="00853EE6"/>
    <w:rsid w:val="008548CC"/>
    <w:rsid w:val="00874118"/>
    <w:rsid w:val="008836E9"/>
    <w:rsid w:val="00885098"/>
    <w:rsid w:val="00897DAD"/>
    <w:rsid w:val="008A782B"/>
    <w:rsid w:val="008A7E9B"/>
    <w:rsid w:val="008B16A3"/>
    <w:rsid w:val="008B570A"/>
    <w:rsid w:val="008C334F"/>
    <w:rsid w:val="00900D8A"/>
    <w:rsid w:val="00903543"/>
    <w:rsid w:val="00912A93"/>
    <w:rsid w:val="009171F5"/>
    <w:rsid w:val="00935561"/>
    <w:rsid w:val="00943C45"/>
    <w:rsid w:val="00946FAE"/>
    <w:rsid w:val="00961781"/>
    <w:rsid w:val="00984203"/>
    <w:rsid w:val="009913D3"/>
    <w:rsid w:val="009E365C"/>
    <w:rsid w:val="009F1640"/>
    <w:rsid w:val="00A170E0"/>
    <w:rsid w:val="00A20274"/>
    <w:rsid w:val="00A26BCD"/>
    <w:rsid w:val="00A26F4D"/>
    <w:rsid w:val="00A70E80"/>
    <w:rsid w:val="00A91163"/>
    <w:rsid w:val="00A93BB0"/>
    <w:rsid w:val="00A94FF0"/>
    <w:rsid w:val="00AA53DB"/>
    <w:rsid w:val="00AB6F31"/>
    <w:rsid w:val="00AF33D3"/>
    <w:rsid w:val="00B1679F"/>
    <w:rsid w:val="00B26CA3"/>
    <w:rsid w:val="00B41EA7"/>
    <w:rsid w:val="00B4385D"/>
    <w:rsid w:val="00B60A90"/>
    <w:rsid w:val="00B672AD"/>
    <w:rsid w:val="00B67D7A"/>
    <w:rsid w:val="00BA022D"/>
    <w:rsid w:val="00BA7F31"/>
    <w:rsid w:val="00BB292A"/>
    <w:rsid w:val="00BC1111"/>
    <w:rsid w:val="00BF6BA8"/>
    <w:rsid w:val="00C12507"/>
    <w:rsid w:val="00C2075C"/>
    <w:rsid w:val="00C246D2"/>
    <w:rsid w:val="00C25949"/>
    <w:rsid w:val="00C74B9A"/>
    <w:rsid w:val="00C75381"/>
    <w:rsid w:val="00C9442A"/>
    <w:rsid w:val="00CB5942"/>
    <w:rsid w:val="00CE5D9F"/>
    <w:rsid w:val="00CF0990"/>
    <w:rsid w:val="00CF70FC"/>
    <w:rsid w:val="00D221FD"/>
    <w:rsid w:val="00D423CE"/>
    <w:rsid w:val="00D43578"/>
    <w:rsid w:val="00D4580A"/>
    <w:rsid w:val="00D76886"/>
    <w:rsid w:val="00DA079A"/>
    <w:rsid w:val="00DD7386"/>
    <w:rsid w:val="00DF1592"/>
    <w:rsid w:val="00DF2D73"/>
    <w:rsid w:val="00E13643"/>
    <w:rsid w:val="00E63DB3"/>
    <w:rsid w:val="00E76C97"/>
    <w:rsid w:val="00E9656D"/>
    <w:rsid w:val="00EA68F0"/>
    <w:rsid w:val="00EB5901"/>
    <w:rsid w:val="00ED3AF6"/>
    <w:rsid w:val="00F01A12"/>
    <w:rsid w:val="00F30AD9"/>
    <w:rsid w:val="00F62677"/>
    <w:rsid w:val="00F82B19"/>
    <w:rsid w:val="00F90B83"/>
    <w:rsid w:val="00F93C07"/>
    <w:rsid w:val="00FA3E31"/>
    <w:rsid w:val="00FB2FA7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D221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F1640"/>
    <w:rPr>
      <w:b/>
      <w:bCs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3A0272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3A0272"/>
  </w:style>
  <w:style w:type="paragraph" w:styleId="a7">
    <w:name w:val="List Paragraph"/>
    <w:basedOn w:val="a"/>
    <w:uiPriority w:val="34"/>
    <w:qFormat/>
    <w:rsid w:val="00B4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69</cp:revision>
  <cp:lastPrinted>2021-05-27T05:29:00Z</cp:lastPrinted>
  <dcterms:created xsi:type="dcterms:W3CDTF">2019-03-01T11:36:00Z</dcterms:created>
  <dcterms:modified xsi:type="dcterms:W3CDTF">2021-05-27T05:37:00Z</dcterms:modified>
</cp:coreProperties>
</file>