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42" w:rsidRDefault="003D5061" w:rsidP="00ED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.9pt;margin-top:-.75pt;width:30.7pt;height:40.7pt;z-index:251659264;mso-position-horizontal-relative:text;mso-position-vertical-relative:text" fillcolor="window">
            <v:imagedata r:id="rId7" o:title=""/>
            <w10:wrap type="square" side="right"/>
          </v:shape>
          <o:OLEObject Type="Embed" ProgID="PBrush" ShapeID="_x0000_s1027" DrawAspect="Content" ObjectID="_1693202460" r:id="rId8"/>
        </w:object>
      </w:r>
      <w:r w:rsidR="00033C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</w:t>
      </w:r>
      <w:r w:rsidR="00AF22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textWrapping" w:clear="all"/>
      </w:r>
      <w:r w:rsidR="00ED7DF7" w:rsidRPr="00B971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</w:t>
      </w:r>
      <w:r w:rsidR="00B971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</w:t>
      </w:r>
      <w:r w:rsidR="008929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УКРАЇНА</w:t>
      </w:r>
    </w:p>
    <w:p w:rsidR="00892994" w:rsidRPr="00B97115" w:rsidRDefault="00892994" w:rsidP="00892994">
      <w:pPr>
        <w:tabs>
          <w:tab w:val="left" w:pos="41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</w:t>
      </w:r>
      <w:r w:rsidR="005F5E13" w:rsidRPr="008578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ЖИТОМИРСЬКА ОБЛАСТЬ</w:t>
      </w:r>
    </w:p>
    <w:p w:rsidR="00E66442" w:rsidRPr="00B97115" w:rsidRDefault="00ED7DF7" w:rsidP="00E66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971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НОВОГРАД –</w:t>
      </w:r>
      <w:r w:rsidR="00E43E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971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ВОЛИНСЬКА МІСЬКА РАДА</w:t>
      </w:r>
    </w:p>
    <w:p w:rsidR="00E66442" w:rsidRPr="00B97115" w:rsidRDefault="00B97115" w:rsidP="00E6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E66442" w:rsidRDefault="00E43E64" w:rsidP="00E43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r w:rsidR="00B97115" w:rsidRPr="00B97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РОЗПОРЯДЖЕННЯ</w:t>
      </w:r>
    </w:p>
    <w:p w:rsidR="005F5E13" w:rsidRDefault="005F5E13" w:rsidP="00E43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03584" w:rsidRDefault="00B97115" w:rsidP="008349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</w:t>
      </w:r>
      <w:r w:rsidR="007768F5" w:rsidRPr="00332F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167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15.09.2021</w:t>
      </w:r>
      <w:r w:rsidR="007768F5" w:rsidRPr="00332F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316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245(о)</w:t>
      </w:r>
    </w:p>
    <w:p w:rsidR="0049704F" w:rsidRDefault="00E66442" w:rsidP="008349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71EF" w:rsidRPr="00B364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C5FE6" w:rsidRDefault="008349B5" w:rsidP="00AE06A1">
      <w:pPr>
        <w:tabs>
          <w:tab w:val="left" w:pos="1276"/>
        </w:tabs>
        <w:spacing w:after="0" w:line="240" w:lineRule="auto"/>
        <w:ind w:right="35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4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проведення </w:t>
      </w:r>
      <w:r w:rsidR="00A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планового</w:t>
      </w:r>
      <w:r w:rsid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2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A43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92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5F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внутрішнього аудиту</w:t>
      </w:r>
      <w:r w:rsidR="00003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B2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к</w:t>
      </w:r>
      <w:r w:rsidR="009B2595" w:rsidRPr="009B2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омунальн</w:t>
      </w:r>
      <w:r w:rsidR="009B2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="009B2595" w:rsidRPr="009B2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підприємств</w:t>
      </w:r>
      <w:r w:rsidR="009B2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   </w:t>
      </w:r>
      <w:r w:rsidR="00AE0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Новоград-Волинської міської ради </w:t>
      </w:r>
      <w:r w:rsidR="009B2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AE0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9B2595" w:rsidRPr="009B2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иробниче </w:t>
      </w:r>
      <w:r w:rsidR="009B2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9B2595" w:rsidRPr="009B2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управління </w:t>
      </w:r>
      <w:r w:rsidR="00AE0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003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одо</w:t>
      </w:r>
      <w:r w:rsidR="00AE0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провідно-</w:t>
      </w:r>
      <w:r w:rsidR="00003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каналізаційного      господарства»</w:t>
      </w:r>
      <w:r w:rsidR="00A43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503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AE06A1" w:rsidRDefault="00AE06A1" w:rsidP="00A4360C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5FE6" w:rsidRDefault="00FA3D47" w:rsidP="008349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C365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 підп</w:t>
      </w:r>
      <w:r w:rsidR="00C3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унктами </w:t>
      </w:r>
      <w:r w:rsidR="00C365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19, 20 частини 4 статті </w:t>
      </w:r>
      <w:r w:rsidRPr="00FA3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42 Закону України «Про місцеве самоврядування в Україні», Постановою </w:t>
      </w:r>
      <w:r w:rsidR="00CD11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3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КМУ від 28.09.2011 № 1001 «Деякі питання утворення структурних підрозділів внутрішнього аудиту та проведення такого аудиту в міністерствах, інших центральних органах виконавчої влади, їх територіальних органах та бюджетних установах, які належать до сфери управління міністерств, інших центральних органів виконавчої влади (зі змінами)»:</w:t>
      </w:r>
    </w:p>
    <w:p w:rsidR="005C5FE6" w:rsidRDefault="00892994" w:rsidP="009B2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C3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A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3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</w:t>
      </w:r>
      <w:r w:rsidR="005C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Програму </w:t>
      </w:r>
      <w:r w:rsidR="00A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="005C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r w:rsidR="005C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</w:t>
      </w:r>
      <w:r w:rsid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5C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внутрішнього аудиту </w:t>
      </w:r>
      <w:r w:rsidR="009B2595" w:rsidRP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 </w:t>
      </w:r>
      <w:r w:rsidR="00AE06A1" w:rsidRP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Новоград-Волинської міської ради</w:t>
      </w:r>
      <w:r w:rsid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2595" w:rsidRP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B2595" w:rsidRP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иробниче управління в</w:t>
      </w:r>
      <w:r w:rsid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одо</w:t>
      </w:r>
      <w:r w:rsid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провідно-</w:t>
      </w:r>
      <w:r w:rsid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каналізаційного господарства»</w:t>
      </w:r>
      <w:r w:rsidR="009B2595" w:rsidRP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(далі – КП </w:t>
      </w:r>
      <w:r w:rsid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003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НВМР </w:t>
      </w:r>
      <w:r w:rsid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03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ВУВКГ»)</w:t>
      </w:r>
      <w:r w:rsid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3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період з 01.01.20</w:t>
      </w:r>
      <w:r w:rsidR="00A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603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року по завершальний період 2021 </w:t>
      </w:r>
      <w:r w:rsidR="00857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="00857862" w:rsidRP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857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</w:t>
      </w:r>
      <w:r w:rsidR="00003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 1</w:t>
      </w:r>
      <w:r w:rsidR="00857862" w:rsidRP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C36530" w:rsidRPr="00BC2EE8" w:rsidRDefault="00C36530" w:rsidP="00A43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 внутрішнього аудиту міської ради Дем’янюк О.Ю.:</w:t>
      </w:r>
    </w:p>
    <w:p w:rsidR="00BC2EE8" w:rsidRDefault="00892994" w:rsidP="00003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F5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</w:t>
      </w:r>
      <w:r w:rsidR="005C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3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3D47" w:rsidRPr="00603F2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A3D47" w:rsidRPr="00FA3D47">
        <w:rPr>
          <w:rFonts w:ascii="Times New Roman" w:hAnsi="Times New Roman" w:cs="Times New Roman"/>
          <w:sz w:val="28"/>
          <w:szCs w:val="28"/>
          <w:lang w:val="uk-UA"/>
        </w:rPr>
        <w:t>рг</w:t>
      </w:r>
      <w:r w:rsidR="00FA3D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A3D47" w:rsidRPr="00FA3D47">
        <w:rPr>
          <w:rFonts w:ascii="Times New Roman" w:hAnsi="Times New Roman" w:cs="Times New Roman"/>
          <w:sz w:val="28"/>
          <w:szCs w:val="28"/>
          <w:lang w:val="uk-UA"/>
        </w:rPr>
        <w:t xml:space="preserve">нізувати та </w:t>
      </w:r>
      <w:r w:rsidR="00FA3D4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C5FE6" w:rsidRPr="00FA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дійснити </w:t>
      </w:r>
      <w:r w:rsidR="005C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внутрішній аудит </w:t>
      </w:r>
      <w:r w:rsidR="00003584" w:rsidRPr="00003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НВМР </w:t>
      </w:r>
      <w:r w:rsid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03584" w:rsidRPr="00003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ВУВКГ</w:t>
      </w:r>
      <w:r w:rsidR="00003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03584" w:rsidRPr="00003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основі Програми</w:t>
      </w:r>
      <w:r w:rsidR="00B06ED2" w:rsidRPr="00B06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="00BC2EE8" w:rsidRP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планового внутрішнього аудиту </w:t>
      </w:r>
      <w:r w:rsidR="009B2595" w:rsidRP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   </w:t>
      </w:r>
      <w:r w:rsidR="00AE06A1" w:rsidRP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Новоград-Волинської міської ради</w:t>
      </w:r>
      <w:r w:rsid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2595" w:rsidRP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B2595" w:rsidRP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иробниче   управління в</w:t>
      </w:r>
      <w:r w:rsid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одо</w:t>
      </w:r>
      <w:r w:rsid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провідно-</w:t>
      </w:r>
      <w:r w:rsid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каналізаційного господарства»</w:t>
      </w:r>
      <w:r w:rsidR="009B2595" w:rsidRP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03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</w:t>
      </w:r>
      <w:r w:rsid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CF6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тридцяти</w:t>
      </w:r>
      <w:r w:rsidR="00CF6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43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робочих </w:t>
      </w:r>
      <w:r w:rsidR="00603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днів з </w:t>
      </w:r>
      <w:r w:rsidR="00603F2F" w:rsidRP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граничним терміном </w:t>
      </w:r>
      <w:r w:rsidR="005C5FE6" w:rsidRP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9B2595" w:rsidRP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BC2EE8" w:rsidRP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4360C" w:rsidRP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BC2EE8" w:rsidRP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</w:t>
      </w:r>
      <w:r w:rsidR="009B2595" w:rsidRP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705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B2595" w:rsidRP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залучивши до  внутрішнього аудиту фахівців </w:t>
      </w:r>
      <w:r w:rsidR="00003584" w:rsidRP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виконавчих органів </w:t>
      </w:r>
      <w:r w:rsidR="009B2595" w:rsidRP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(</w:t>
      </w:r>
      <w:r w:rsidR="00003584" w:rsidRP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  <w:r w:rsidR="009B2595" w:rsidRP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FA3D47" w:rsidRDefault="00892994" w:rsidP="00CF6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F5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</w:t>
      </w:r>
      <w:r w:rsidR="005C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3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3D47" w:rsidRPr="00FA3D4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A3D47" w:rsidRPr="00FA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одати на розгляд </w:t>
      </w:r>
      <w:r w:rsidR="00D70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міському голові </w:t>
      </w:r>
      <w:r w:rsidR="00FA3D47" w:rsidRPr="00FA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прийняття </w:t>
      </w:r>
      <w:r w:rsid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3D47" w:rsidRPr="00FA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відповідного рішення </w:t>
      </w:r>
      <w:r w:rsidR="00FA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B27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езультати </w:t>
      </w:r>
      <w:r w:rsidR="00CF6C2A" w:rsidRPr="00CF6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позапланового</w:t>
      </w:r>
      <w:r w:rsidR="00CF6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6C2A" w:rsidRPr="00CF6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внутрішнього аудиту</w:t>
      </w:r>
      <w:r w:rsid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F6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</w:t>
      </w:r>
      <w:r w:rsidR="00003584" w:rsidRPr="00003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НВМР </w:t>
      </w:r>
      <w:r w:rsid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03584" w:rsidRPr="00003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ВУВКГ»</w:t>
      </w:r>
      <w:r w:rsidR="00FA3D47" w:rsidRPr="00003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4360C" w:rsidRDefault="00FA3D47" w:rsidP="00B27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5F5E13" w:rsidRPr="005F5E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3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43E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97115" w:rsidRPr="00B971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</w:t>
      </w:r>
      <w:r w:rsidR="00C365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97115" w:rsidRPr="00B971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Контроль за виконанням цього розпорядження покласти на заступник</w:t>
      </w:r>
      <w:r w:rsidR="00E43E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="00B97115" w:rsidRPr="00B971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міського голови </w:t>
      </w:r>
      <w:r w:rsidR="009B25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Гудзь І.Л</w:t>
      </w:r>
      <w:r w:rsidR="00A436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AF2276" w:rsidRPr="00850E5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</w:t>
      </w:r>
      <w:r w:rsidR="00E66442" w:rsidRPr="00850E5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</w:t>
      </w:r>
    </w:p>
    <w:p w:rsidR="00892994" w:rsidRDefault="00061EA9" w:rsidP="00B27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850E5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               </w:t>
      </w:r>
      <w:r w:rsidR="00850E5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       </w:t>
      </w:r>
    </w:p>
    <w:p w:rsidR="005E1209" w:rsidRDefault="00332F4D" w:rsidP="00892994">
      <w:pP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В.о. м</w:t>
      </w:r>
      <w:r w:rsidR="008929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ого</w:t>
      </w:r>
      <w:r w:rsidR="008929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и</w:t>
      </w:r>
      <w:r w:rsidR="008929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О.В.Гвозденко</w:t>
      </w:r>
    </w:p>
    <w:p w:rsidR="005E1209" w:rsidRDefault="005E1209" w:rsidP="005E12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  <w:sectPr w:rsidR="005E1209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5E1209" w:rsidRPr="005E1209" w:rsidRDefault="00CF6C2A" w:rsidP="00CF6C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</w:t>
      </w:r>
      <w:r w:rsidR="003167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  <w:r w:rsidR="00B06ED2" w:rsidRPr="00D70C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00C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</w:t>
      </w:r>
      <w:r w:rsidR="000035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</w:t>
      </w:r>
    </w:p>
    <w:p w:rsidR="005E1209" w:rsidRPr="005E1209" w:rsidRDefault="005E1209" w:rsidP="00CF6C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="003167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B06ED2" w:rsidRPr="00D70C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436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F00C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розпорядженням</w:t>
      </w:r>
    </w:p>
    <w:p w:rsidR="005E1209" w:rsidRPr="005E1209" w:rsidRDefault="005E1209" w:rsidP="00CF6C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A436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</w:t>
      </w:r>
      <w:r w:rsidR="003167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F00C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A436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міського голови</w:t>
      </w:r>
    </w:p>
    <w:p w:rsidR="00A4360C" w:rsidRDefault="005E1209" w:rsidP="00CF6C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3167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</w:t>
      </w:r>
      <w:r w:rsidR="000C5A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F10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3167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15.09.2021</w:t>
      </w:r>
      <w:r w:rsidR="00AE06A1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316715">
        <w:rPr>
          <w:rFonts w:ascii="Times New Roman" w:eastAsia="Calibri" w:hAnsi="Times New Roman" w:cs="Times New Roman"/>
          <w:sz w:val="28"/>
          <w:szCs w:val="28"/>
          <w:lang w:val="uk-UA"/>
        </w:rPr>
        <w:t>245(о)</w:t>
      </w:r>
      <w:r w:rsidR="009B25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0C5A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="00A436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B25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A436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E1209" w:rsidRPr="00B364EB" w:rsidRDefault="00A4360C" w:rsidP="00A43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AF71EF" w:rsidRPr="00B364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E1209" w:rsidRPr="005E1209" w:rsidRDefault="005E1209" w:rsidP="005E12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5E1209" w:rsidRPr="005E1209" w:rsidRDefault="005E1209" w:rsidP="005E12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ПРОГРАМА</w:t>
      </w:r>
    </w:p>
    <w:p w:rsidR="005E1209" w:rsidRPr="005E1209" w:rsidRDefault="00A4360C" w:rsidP="005E12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поза</w:t>
      </w:r>
      <w:r w:rsidR="005E1209"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планового внутрішнього  аудиту</w:t>
      </w:r>
    </w:p>
    <w:p w:rsidR="00A4360C" w:rsidRDefault="009B2595" w:rsidP="009B2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 </w:t>
      </w:r>
      <w:r w:rsidR="00AE06A1" w:rsidRP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Новоград-Волинської міської ради </w:t>
      </w:r>
      <w:r w:rsidRP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иробниче управління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одо</w:t>
      </w:r>
      <w:r w:rsid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провідно-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каналізаційного господарства»</w:t>
      </w:r>
      <w:r w:rsidRP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705439" w:rsidRPr="00A4360C" w:rsidRDefault="00705439" w:rsidP="009B25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1209" w:rsidRPr="005E1209" w:rsidRDefault="00AE06A1" w:rsidP="005E1209">
      <w:pPr>
        <w:tabs>
          <w:tab w:val="left" w:pos="643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5E1209"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Програма   позапланового внутрішнього  аудиту (надалі –</w:t>
      </w:r>
      <w:r w:rsidR="00B06ED2" w:rsidRPr="00B06E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E1209"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аудиту)  </w:t>
      </w:r>
      <w:r w:rsidR="009B2595" w:rsidRPr="009B2595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підприємства  Новоград-Волинської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иробниче управління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одопровідно-каналізаційного господарства»</w:t>
      </w:r>
      <w:r w:rsidRP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E1209" w:rsidRPr="009B25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E1209"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(далі – </w:t>
      </w:r>
      <w:r w:rsidR="00A436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КП </w:t>
      </w:r>
      <w:r w:rsidR="00003584" w:rsidRPr="000035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НВМР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003584" w:rsidRPr="00003584">
        <w:rPr>
          <w:rFonts w:ascii="Times New Roman" w:eastAsia="Calibri" w:hAnsi="Times New Roman" w:cs="Times New Roman"/>
          <w:sz w:val="28"/>
          <w:szCs w:val="28"/>
          <w:lang w:val="uk-UA"/>
        </w:rPr>
        <w:t>ВУВКГ</w:t>
      </w:r>
      <w:r w:rsidR="00A4360C" w:rsidRPr="00003584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5E1209"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) за період часу з 01.01.20</w:t>
      </w:r>
      <w:r w:rsidR="00A436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 </w:t>
      </w:r>
      <w:r w:rsidR="005E1209"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по завершальний період 2021 року (надалі</w:t>
      </w:r>
      <w:r w:rsidR="00B06ED2" w:rsidRPr="00B06E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E1209"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- Програма)  передбачає деталізацію  заходів  аудиту за  відповідними  напрямками  на виконання Операційного плану  діяльності  відділу внутрішнього аудиту Новоград-Волинської міської ради на 2021-2023 роки  затвердженого  розпорядженням міського голови  № 158/о  від  25.06.2021 року. Заходи Програми передбачають наступне:</w:t>
      </w:r>
    </w:p>
    <w:tbl>
      <w:tblPr>
        <w:tblStyle w:val="a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5"/>
        <w:gridCol w:w="2861"/>
        <w:gridCol w:w="3136"/>
        <w:gridCol w:w="3265"/>
        <w:gridCol w:w="1134"/>
        <w:gridCol w:w="2907"/>
      </w:tblGrid>
      <w:tr w:rsidR="005E1209" w:rsidRPr="005E1209" w:rsidTr="00B06ED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Захід  (об’єкт аудиту)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Відповідність  пунктам Стратегічного та Операційного планів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Часовий період здійснення та конкретизоване завдання (визначення ризиків)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Мета</w:t>
            </w:r>
          </w:p>
        </w:tc>
      </w:tr>
      <w:tr w:rsidR="005E1209" w:rsidRPr="00316715" w:rsidTr="00B06ED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A76196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B06ED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Перевірка наявності системи внутрішнього контролю.</w:t>
            </w:r>
            <w:r w:rsidRPr="005E1209">
              <w:rPr>
                <w:lang w:val="uk-UA"/>
              </w:rPr>
              <w:t xml:space="preserve">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 врахування рекомендацій за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результатами попередніх перевірок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Стратегічна ціль №1: «Перевірка ефективності системи внутрішнього контролю, результативності та якості виконання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завдань, функцій, бюджетних програм,  здійснення контрольно-наглядових функцій, ступеня виконання і досягнення цілей на противагу нарощуванню  кількості перевірок та </w:t>
            </w:r>
            <w:r w:rsidR="00B06E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збільшенню виявлення порушень»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Перший (один) день  початку аудиту: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-ознайомлення з системою внутрішньо</w:t>
            </w:r>
            <w:r w:rsidR="00B06ED2">
              <w:rPr>
                <w:rFonts w:ascii="Times New Roman" w:hAnsi="Times New Roman"/>
                <w:sz w:val="28"/>
                <w:szCs w:val="28"/>
                <w:lang w:val="uk-UA"/>
              </w:rPr>
              <w:t>го контролю в разі її наявності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-запит про наявність та ознайомлення з попередніми актами перевірок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Начальник відділу внутрішнього аудиту міської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ради  Дем’янюк О.Ю.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Перевірка  організаційно-розпорядчих документів (положення, накази про  обл</w:t>
            </w:r>
            <w:r w:rsidR="00B06E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ікову </w:t>
            </w:r>
            <w:r w:rsidR="00B06ED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політику, акти перевірок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тощо)</w:t>
            </w:r>
          </w:p>
        </w:tc>
      </w:tr>
      <w:tr w:rsidR="005E1209" w:rsidRPr="00316715" w:rsidTr="00B06ED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A76196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 місцевих цільових програм, виконавцем яких є </w:t>
            </w:r>
          </w:p>
          <w:p w:rsidR="00003584" w:rsidRDefault="00A4360C" w:rsidP="00003584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КП </w:t>
            </w:r>
            <w:r w:rsidR="000035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НВМР </w:t>
            </w:r>
            <w:r w:rsidR="00705439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003584">
              <w:rPr>
                <w:rFonts w:ascii="Times New Roman" w:hAnsi="Times New Roman"/>
                <w:sz w:val="28"/>
                <w:szCs w:val="28"/>
                <w:lang w:val="uk-UA"/>
              </w:rPr>
              <w:t>ВУВКГ».</w:t>
            </w:r>
          </w:p>
          <w:p w:rsidR="005E1209" w:rsidRPr="005E1209" w:rsidRDefault="00A4360C" w:rsidP="00003584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Аналіз</w:t>
            </w:r>
            <w:r w:rsidR="005E1209"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фіна</w:t>
            </w:r>
            <w:r w:rsidR="00A76196">
              <w:rPr>
                <w:rFonts w:ascii="Times New Roman" w:hAnsi="Times New Roman"/>
                <w:sz w:val="28"/>
                <w:szCs w:val="28"/>
                <w:lang w:val="uk-UA"/>
              </w:rPr>
              <w:t>нсування відповідних напрямків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Стратегічна ціль №3: «Налагодження якісної системи внутрішнього контролю» 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2-5 (другий-п’ятий) дні перевірки: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-порівняння фінансування заходів з наявними планами відповідно до програм;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-оцінка обсягів  відповідності фінансування потребі згідно </w:t>
            </w:r>
            <w:r w:rsidR="00A4360C">
              <w:rPr>
                <w:rFonts w:ascii="Times New Roman" w:hAnsi="Times New Roman"/>
                <w:sz w:val="28"/>
                <w:szCs w:val="28"/>
                <w:lang w:val="uk-UA"/>
              </w:rPr>
              <w:t>фінансового плану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E1209" w:rsidRPr="005E1209" w:rsidRDefault="00B06ED2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5E1209"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5E1209"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аповнюваності баз даних, інших аналітичних  регістрів;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-формування  аналітичних довідок</w:t>
            </w:r>
            <w:r w:rsidR="00A761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основі опрацьованих матеріалів аудиту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391151" w:rsidRDefault="00391151" w:rsidP="00A76196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1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Собченко Ірина Олександрівна</w:t>
            </w:r>
            <w:r w:rsidRPr="00391151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головний спеціаліст відділу бухгалтерського обліку та звітності </w:t>
            </w:r>
            <w:r w:rsidRPr="003911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управління житлово-комунального господарства та екології міської ради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Перевірка ефективності виконання міських цільових програм, актуальність планування задля  досягнення цілей</w:t>
            </w:r>
          </w:p>
        </w:tc>
      </w:tr>
      <w:tr w:rsidR="005E1209" w:rsidRPr="005E1209" w:rsidTr="00B06ED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A76196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243C94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 </w:t>
            </w:r>
            <w:r w:rsidR="00A761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показників фінансового плану, </w:t>
            </w:r>
            <w:r w:rsidR="00243C94">
              <w:rPr>
                <w:rFonts w:ascii="Times New Roman" w:hAnsi="Times New Roman"/>
                <w:sz w:val="28"/>
                <w:szCs w:val="28"/>
                <w:lang w:val="uk-UA"/>
              </w:rPr>
              <w:t>аналіз звітів про виконання фінансового плану за попередні періоди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Стратегічна ціль №1: «Перевірка ефективності системи внутрішнього контролю, результативності та якості виконання завдань, функцій, бюджетних програм,  здійснення контрольно-наглядових функцій, ступеня виконання і досягнення цілей на противагу нарощуванню  кількості перевірок та </w:t>
            </w:r>
            <w:r w:rsidR="00B06E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06ED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збільшенню виявлення порушень»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6-10 (шостий –десятий) день перевірки:</w:t>
            </w:r>
          </w:p>
          <w:p w:rsidR="005E1209" w:rsidRPr="005E1209" w:rsidRDefault="00A76196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5E1209"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оцінка ідентичності </w:t>
            </w:r>
            <w:r w:rsidR="00243C94">
              <w:rPr>
                <w:rFonts w:ascii="Times New Roman" w:hAnsi="Times New Roman"/>
                <w:sz w:val="28"/>
                <w:szCs w:val="28"/>
                <w:lang w:val="uk-UA"/>
              </w:rPr>
              <w:t>проведених робіт</w:t>
            </w:r>
            <w:r w:rsidR="005E1209"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наявним </w:t>
            </w:r>
            <w:r w:rsidR="00243C94">
              <w:rPr>
                <w:rFonts w:ascii="Times New Roman" w:hAnsi="Times New Roman"/>
                <w:sz w:val="28"/>
                <w:szCs w:val="28"/>
                <w:lang w:val="uk-UA"/>
              </w:rPr>
              <w:t>плановим призначеннями</w:t>
            </w:r>
            <w:r w:rsidR="005E1209" w:rsidRPr="005E120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-оцінка співпраці з відповідними службами (запити, листування, інформативність);</w:t>
            </w:r>
          </w:p>
          <w:p w:rsidR="005E1209" w:rsidRPr="005E1209" w:rsidRDefault="005E1209" w:rsidP="00A76196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391151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151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внутрішнього аудиту міської ради  Дем’янюк О.Ю.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Оцінка ступеня виконання і досягнення цілей на противагу нарощуванню  кількості перевірок та  збільшенню виявлення порушень</w:t>
            </w:r>
          </w:p>
        </w:tc>
      </w:tr>
      <w:tr w:rsidR="005E1209" w:rsidRPr="00316715" w:rsidTr="00B06ED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5E1209" w:rsidRDefault="00A76196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20C03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 </w:t>
            </w:r>
            <w:r w:rsidR="00243C94">
              <w:rPr>
                <w:rFonts w:ascii="Times New Roman" w:hAnsi="Times New Roman"/>
                <w:sz w:val="28"/>
                <w:szCs w:val="28"/>
                <w:lang w:val="uk-UA"/>
              </w:rPr>
              <w:t>застосування розцінок при формуванні проєктно-кошторисної документації (надалі-ПКД)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054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43C94">
              <w:rPr>
                <w:rFonts w:ascii="Times New Roman" w:hAnsi="Times New Roman"/>
                <w:sz w:val="28"/>
                <w:szCs w:val="28"/>
                <w:lang w:val="uk-UA"/>
              </w:rPr>
              <w:t>Перевірка наявної оплаченої але не виконаної (втілено</w:t>
            </w:r>
            <w:r w:rsidR="00520C03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243C94">
              <w:rPr>
                <w:rFonts w:ascii="Times New Roman" w:hAnsi="Times New Roman"/>
                <w:sz w:val="28"/>
                <w:szCs w:val="28"/>
                <w:lang w:val="uk-UA"/>
              </w:rPr>
              <w:t>) ПКД. Аналіз дебіторської та кредиторської заборгованості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Стратегічна ціль №3: </w:t>
            </w:r>
            <w:r w:rsidR="00B06ED2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Налагодження якісної системи внутрішнього контролю» 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E1209" w:rsidRPr="005E1209" w:rsidRDefault="005E1209" w:rsidP="00243C94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Оцінка  контролю за збереженням структури та балансової вартості активів, оцінка правильності здійснення видатків на виконання Програми с</w:t>
            </w:r>
            <w:r w:rsidR="00243C94">
              <w:rPr>
                <w:rFonts w:ascii="Times New Roman" w:hAnsi="Times New Roman"/>
                <w:sz w:val="28"/>
                <w:szCs w:val="28"/>
                <w:lang w:val="uk-UA"/>
              </w:rPr>
              <w:t>оціально-економічного розвитку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11-15</w:t>
            </w:r>
            <w:r w:rsidR="00C503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(одинадцятий-п’ятнадцятий)</w:t>
            </w:r>
            <w:r w:rsidRPr="005E1209">
              <w:rPr>
                <w:sz w:val="28"/>
                <w:szCs w:val="28"/>
                <w:lang w:val="uk-UA"/>
              </w:rPr>
              <w:t xml:space="preserve">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день з початку здійснення  аудиту:</w:t>
            </w:r>
          </w:p>
          <w:p w:rsidR="00C50345" w:rsidRDefault="00C50345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-аналіз договорів підряду та відповідної </w:t>
            </w:r>
            <w:r w:rsidR="00A76196">
              <w:rPr>
                <w:rFonts w:ascii="Times New Roman" w:hAnsi="Times New Roman"/>
                <w:sz w:val="28"/>
                <w:szCs w:val="28"/>
                <w:lang w:val="uk-UA"/>
              </w:rPr>
              <w:t>робочої документації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76196" w:rsidRDefault="00C50345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-аналіз </w:t>
            </w:r>
            <w:r w:rsidR="00A761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наявності чи відсутності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відхилень обсягів та розцінок при виконанні робіт</w:t>
            </w:r>
            <w:r w:rsidR="00A761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поточного та капітального ремонтів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планових обсягів та розцінок</w:t>
            </w:r>
            <w:r w:rsidR="00A7619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76196" w:rsidRPr="005E1209" w:rsidRDefault="00A76196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76196">
              <w:rPr>
                <w:lang w:val="uk-UA"/>
              </w:rPr>
              <w:t xml:space="preserve"> </w:t>
            </w:r>
            <w:r w:rsidRPr="00A76196">
              <w:rPr>
                <w:rFonts w:ascii="Times New Roman" w:hAnsi="Times New Roman"/>
                <w:sz w:val="28"/>
                <w:szCs w:val="28"/>
                <w:lang w:val="uk-UA"/>
              </w:rPr>
              <w:t>перевірка наявності договорів субпідряду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C503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тощо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C50345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345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внутрішнього аудиту міської ради Волинець С.В.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Аудит дотримання вимог Національних стандартів бухгалтерського обліку 10 «Дебіторська заборгованість» та 11 «Зобов’язання»</w:t>
            </w:r>
          </w:p>
        </w:tc>
      </w:tr>
      <w:tr w:rsidR="005E1209" w:rsidRPr="00316715" w:rsidTr="00B06ED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A76196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Дотримання вимог законодавства з питань придбання, руху та повноти</w:t>
            </w:r>
          </w:p>
          <w:p w:rsidR="005E1209" w:rsidRPr="005E1209" w:rsidRDefault="005E1209" w:rsidP="00B06ED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відображення запасів, загальний стан</w:t>
            </w:r>
            <w:r w:rsidR="00B06E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ведення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бухгалтерського обліку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Стратегічна ціль №3: </w:t>
            </w:r>
            <w:r w:rsidR="00A7619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Налагодження якісної системи внутрішнього контролю» 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E1209" w:rsidRPr="005E1209" w:rsidRDefault="005E1209" w:rsidP="00243C94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Оцінка  контролю за збереженням структури та балансової вартості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активів, оцінка правильності здійснення видатків на виконання Програми с</w:t>
            </w:r>
            <w:r w:rsidR="00243C94">
              <w:rPr>
                <w:rFonts w:ascii="Times New Roman" w:hAnsi="Times New Roman"/>
                <w:sz w:val="28"/>
                <w:szCs w:val="28"/>
                <w:lang w:val="uk-UA"/>
              </w:rPr>
              <w:t>оціально-економічного розвитку</w:t>
            </w:r>
            <w:r w:rsidR="00A76196">
              <w:rPr>
                <w:rFonts w:ascii="Times New Roman" w:hAnsi="Times New Roman"/>
                <w:sz w:val="28"/>
                <w:szCs w:val="28"/>
                <w:lang w:val="uk-UA"/>
              </w:rPr>
              <w:t>, внутрішніх програм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16-18 день з початку здійснення  аудиту:</w:t>
            </w:r>
          </w:p>
          <w:p w:rsid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5E1209">
              <w:rPr>
                <w:sz w:val="28"/>
                <w:szCs w:val="28"/>
                <w:lang w:val="uk-UA"/>
              </w:rPr>
              <w:t xml:space="preserve">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перевірка наявності обліково-регламентних документів (</w:t>
            </w:r>
            <w:r w:rsidR="00C50345">
              <w:rPr>
                <w:rFonts w:ascii="Times New Roman" w:hAnsi="Times New Roman"/>
                <w:sz w:val="28"/>
                <w:szCs w:val="28"/>
                <w:lang w:val="uk-UA"/>
              </w:rPr>
              <w:t>регістри синтетичного та аналітичного обліку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520C03" w:rsidRPr="005E1209" w:rsidRDefault="00520C03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-аналітика руху коштів за рахунками (напрацювання  суцільної бази-виборки);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-перевірка якості  первинних документів, регістрів обліку;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-інвентаризація залишків товарно-матеріальних цінностей;</w:t>
            </w:r>
          </w:p>
          <w:p w:rsidR="005E1209" w:rsidRPr="005E1209" w:rsidRDefault="005E1209" w:rsidP="00A76196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-перевірка правильності списання</w:t>
            </w:r>
            <w:r w:rsidR="00A761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товарно-матеріальних цінностей 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3" w:rsidRPr="00520C03" w:rsidRDefault="00391151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11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Собченко Ірина Олександрівна</w:t>
            </w:r>
            <w:r w:rsidRPr="00391151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головний </w:t>
            </w:r>
            <w:r w:rsidRPr="003911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спеціаліст відділу бухгалтерського обліку та звітності управління житлово-комунального господарства та екології міської ради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Оцінка дотрим</w:t>
            </w:r>
            <w:r w:rsidR="00B06ED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ння  Наказу Мінфіну № 92 від 27.04.2000 «Про затвердження Національного положення (стандарту)             бухгалтерського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обліку 7 "Основні засоби" та «Про затвердження Методичних рекомендацій з бухгалтерського обліку для суб’єктів державного сектору» від 23.01.2015 р. № 11»</w:t>
            </w:r>
          </w:p>
        </w:tc>
      </w:tr>
      <w:tr w:rsidR="005E1209" w:rsidRPr="00316715" w:rsidTr="00B06ED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A76196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Дотримання вимог законодавства  про оплату праці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Стратегічна ціль №3: </w:t>
            </w:r>
            <w:r w:rsidR="00A7619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Налагодження якісної системи внутрішнього контролю» 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Оцінка  контролю за збереженням структури та балансової вартості активів, оцінка правильності здійснення видатків на виконання Програми соціально-економічного розвитку, оцінка наявності та якості  системи внутрішнього контролю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19-25 день з початку здійснення аудиту: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-наявність</w:t>
            </w:r>
            <w:r w:rsidR="009F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відповідність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типового   штатного розпису;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-дослідження розрахункових листів та книги нарахування заробітної плати</w:t>
            </w:r>
            <w:r w:rsidR="009F7E9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-дослідження наказів  </w:t>
            </w:r>
            <w:r w:rsidR="00C50345">
              <w:rPr>
                <w:rFonts w:ascii="Times New Roman" w:hAnsi="Times New Roman"/>
                <w:sz w:val="28"/>
                <w:szCs w:val="28"/>
                <w:lang w:val="uk-UA"/>
              </w:rPr>
              <w:t>та табелів обліку робочого часу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-дослідження  дотримання вимог Порядку обчислення                     середньої заробітної плати, затвердженого постановою КМУ від 8 лютого 1995 р. N 100</w:t>
            </w:r>
            <w:r w:rsidR="00A761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(зі змінами)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проведені компенсаційних виплат;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 перевірка наявності  Колективного договору та Положення про   преміювання;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-перевірка здійснення</w:t>
            </w:r>
            <w:r w:rsidR="00C503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виплат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надбавок та доплат; 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C50345">
              <w:rPr>
                <w:rFonts w:ascii="Times New Roman" w:hAnsi="Times New Roman"/>
                <w:sz w:val="28"/>
                <w:szCs w:val="28"/>
                <w:lang w:val="uk-UA"/>
              </w:rPr>
              <w:t>моніторинг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761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відповідності часових рамок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виплат та простроченої заборгованості з оплати праці;</w:t>
            </w:r>
          </w:p>
          <w:p w:rsidR="005E1209" w:rsidRPr="005E1209" w:rsidRDefault="005E1209" w:rsidP="00A76196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аудит своєчасності атестації працівників</w:t>
            </w:r>
            <w:r w:rsidR="009F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разі потреби</w:t>
            </w:r>
            <w:r w:rsidR="00A761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391151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1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Куриленко Галина Сергіївна </w:t>
            </w:r>
            <w:r w:rsidRPr="00391151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3911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начальник відділу бухгалтерського обліку та  загальної роботи фінансового управління міської ради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Аудит дотримання вимог Кодексу Законів про працю, Порядку обчислення                     середньої заробітної плати, затвердженого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Постановою КМУ від 8 лютого 1995 р. N 100;Закону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України «Про оплату праці» в редакції від 13.02.2020 року,</w:t>
            </w:r>
            <w:r w:rsidRPr="005E1209">
              <w:rPr>
                <w:sz w:val="28"/>
                <w:szCs w:val="28"/>
                <w:lang w:val="uk-UA"/>
              </w:rPr>
              <w:t xml:space="preserve"> Н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аказу Мінфіну № 601 від                         28.10.2003                                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Національного положення (стандарту)          бухгалтерського обліку 26 "Виплати працівникам"  інших нормативних документів</w:t>
            </w:r>
          </w:p>
        </w:tc>
      </w:tr>
      <w:tr w:rsidR="005E1209" w:rsidRPr="00316715" w:rsidTr="00B06ED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A76196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243C94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Оцінка обсягів доходів та витрат, </w:t>
            </w:r>
            <w:r w:rsidR="00243C94">
              <w:rPr>
                <w:rFonts w:ascii="Times New Roman" w:hAnsi="Times New Roman"/>
                <w:sz w:val="28"/>
                <w:szCs w:val="28"/>
                <w:lang w:val="uk-UA"/>
              </w:rPr>
              <w:t>достовірності калькуляцій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, достовірності оцінки об’єктів, визначення основних виконавців послуг у т.ч.</w:t>
            </w:r>
            <w:r w:rsidR="00243C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розробки </w:t>
            </w:r>
            <w:r w:rsidR="00243C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ПКД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43C94">
              <w:rPr>
                <w:rFonts w:ascii="Times New Roman" w:hAnsi="Times New Roman"/>
                <w:sz w:val="28"/>
                <w:szCs w:val="28"/>
                <w:lang w:val="uk-UA"/>
              </w:rPr>
              <w:t>та безпосередніх постачальників</w:t>
            </w:r>
            <w:r w:rsidR="00B97F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товарів і послуг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Стратегічна ціль № 1: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Перевірка ефективності, результативності та якості виконання завдань, функцій, бюджетних програм,  ступеня виконання і досягнення цілей на противагу нарощуванню  кількості перевірок та  збільшенню виявлення порушень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25-</w:t>
            </w:r>
            <w:r w:rsidR="00A76196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день з початку здійснення внутрішнього аудиту:</w:t>
            </w:r>
          </w:p>
          <w:p w:rsidR="00A76196" w:rsidRPr="005E1209" w:rsidRDefault="00A76196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-перевірка  достовірності калькулювання вартості тарифів;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243C94">
              <w:rPr>
                <w:rFonts w:ascii="Times New Roman" w:hAnsi="Times New Roman"/>
                <w:sz w:val="28"/>
                <w:szCs w:val="28"/>
                <w:lang w:val="uk-UA"/>
              </w:rPr>
              <w:t>оцінки валового доходу та операційних витрат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-вивчення </w:t>
            </w:r>
            <w:r w:rsidR="00243C94">
              <w:rPr>
                <w:rFonts w:ascii="Times New Roman" w:hAnsi="Times New Roman"/>
                <w:sz w:val="28"/>
                <w:szCs w:val="28"/>
                <w:lang w:val="uk-UA"/>
              </w:rPr>
              <w:t>достовірності звітності у т.ч податкової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C50345" w:rsidRPr="00C50345" w:rsidRDefault="00C50345" w:rsidP="00C50345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345">
              <w:rPr>
                <w:rFonts w:ascii="Times New Roman" w:hAnsi="Times New Roman"/>
                <w:sz w:val="28"/>
                <w:szCs w:val="28"/>
                <w:lang w:val="uk-UA"/>
              </w:rPr>
              <w:t>загальна сума та динаміка заборгованості за 20</w:t>
            </w:r>
            <w:r w:rsidR="00B97F8F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C503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-2021 роки;</w:t>
            </w:r>
          </w:p>
          <w:p w:rsidR="00C50345" w:rsidRPr="00C50345" w:rsidRDefault="00C50345" w:rsidP="00C50345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345">
              <w:rPr>
                <w:rFonts w:ascii="Times New Roman" w:hAnsi="Times New Roman"/>
                <w:sz w:val="28"/>
                <w:szCs w:val="28"/>
                <w:lang w:val="uk-UA"/>
              </w:rPr>
              <w:t>-структура розрахунків та заборгованості;</w:t>
            </w:r>
          </w:p>
          <w:p w:rsidR="00C50345" w:rsidRPr="005E1209" w:rsidRDefault="00C50345" w:rsidP="00C50345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345">
              <w:rPr>
                <w:rFonts w:ascii="Times New Roman" w:hAnsi="Times New Roman"/>
                <w:sz w:val="28"/>
                <w:szCs w:val="28"/>
                <w:lang w:val="uk-UA"/>
              </w:rPr>
              <w:t>-наявність простроченої заборгованості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 тощо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391151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151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внутрішнього аудиту міської ради  Дем’янюк О.Ю.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Аудит дотримання вимог Закону  України «Про оренду державного та комунального майна» в редакції від   22.05.2021 року;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Національного положення (стандарту)                       бухгалтерського обліку  в державному секторі 126 "Оренда"</w:t>
            </w:r>
          </w:p>
        </w:tc>
      </w:tr>
      <w:tr w:rsidR="005E1209" w:rsidRPr="00316715" w:rsidTr="00B06ED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5E1209" w:rsidRDefault="00A76196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Аудит здійснення витрат на ремонтно-будівельні роботи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Стратегічна ціль № 2: «Розвиток напряму внутрішніх аудитів  з проведення  перевірок поточного та капітального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будівництва  та цільового й ефективного використання матеріальних ресурсів розпорядників  та отримувачів коштів»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A76196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27</w:t>
            </w:r>
            <w:r w:rsidR="005E1209"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="005E1209"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день з початку здійснення внутрішнього аудиту: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243C94">
              <w:rPr>
                <w:rFonts w:ascii="Times New Roman" w:hAnsi="Times New Roman"/>
                <w:sz w:val="28"/>
                <w:szCs w:val="28"/>
                <w:lang w:val="uk-UA"/>
              </w:rPr>
              <w:t>напрацювання реєстру проведених робіт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97F8F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</w:t>
            </w:r>
            <w:r w:rsidR="009F7E92">
              <w:rPr>
                <w:rFonts w:ascii="Times New Roman" w:hAnsi="Times New Roman"/>
                <w:sz w:val="28"/>
                <w:szCs w:val="28"/>
                <w:lang w:val="uk-UA"/>
              </w:rPr>
              <w:t>евірка проєк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тно-кошторисної документації, договорів, актів </w:t>
            </w:r>
            <w:r w:rsidR="009B04A2">
              <w:rPr>
                <w:rFonts w:ascii="Times New Roman" w:hAnsi="Times New Roman"/>
                <w:sz w:val="28"/>
                <w:szCs w:val="28"/>
                <w:lang w:val="uk-UA"/>
              </w:rPr>
              <w:t>виконаних робіт</w:t>
            </w:r>
          </w:p>
          <w:p w:rsidR="00B97F8F" w:rsidRDefault="00B97F8F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1209" w:rsidRPr="005E1209" w:rsidRDefault="009B04A2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E1209" w:rsidRPr="005E1209">
              <w:rPr>
                <w:rFonts w:ascii="Times New Roman" w:hAnsi="Times New Roman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C50345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Головний спеціаліст відділу внутрі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шнього аудиту міської ради Волинець С.В.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Аудит дотримання вимог законів: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"Про регулювання містобудівної діяльності" від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17.02.2011 №3038- VI зі змінами;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"Про будівельні норми" вiд 11.05.2009 №1704-VI </w:t>
            </w:r>
            <w:r w:rsidR="009B04A2">
              <w:rPr>
                <w:rFonts w:ascii="Times New Roman" w:hAnsi="Times New Roman"/>
                <w:sz w:val="28"/>
                <w:szCs w:val="28"/>
                <w:lang w:val="uk-UA"/>
              </w:rPr>
              <w:t>в редакції від 03.04.2021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C50345">
              <w:rPr>
                <w:rFonts w:ascii="Times New Roman" w:hAnsi="Times New Roman"/>
                <w:sz w:val="28"/>
                <w:szCs w:val="28"/>
                <w:lang w:val="uk-UA"/>
              </w:rPr>
              <w:t>«Про автомобільні дороги» в редакції від 20.06.2021 року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E1209" w:rsidRPr="00316715" w:rsidTr="00B06ED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5E1209" w:rsidRDefault="00A76196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Перевірка відповідності процедур закупівель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Стратегічна ціль № 4   Підвищення ефективності моніторингу закупівель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A76196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29-30</w:t>
            </w:r>
            <w:r w:rsidR="009B04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E1209"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день з початку перевірки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-перевірка наявності плану закупівель;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-перевірка  </w:t>
            </w:r>
            <w:r w:rsidR="009B04A2">
              <w:rPr>
                <w:rFonts w:ascii="Times New Roman" w:hAnsi="Times New Roman"/>
                <w:sz w:val="28"/>
                <w:szCs w:val="28"/>
                <w:lang w:val="uk-UA"/>
              </w:rPr>
              <w:t>дотримання процедур закупівель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-оцінка моніторингу ринку перед проведенням закупівлі</w:t>
            </w:r>
            <w:r w:rsidR="009B04A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B04A2" w:rsidRDefault="009B04A2" w:rsidP="009B04A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-перевірка продавців-контрагентів  на предмет наявності статусу платника ПДВ</w:t>
            </w:r>
            <w:r w:rsidR="00A7619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76196" w:rsidRPr="005E1209" w:rsidRDefault="00A76196" w:rsidP="00A76196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-написання акту внутрішнього аудиту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C50345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345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внутрішнього аудиту міської ради  Дем’янюк О.Ю.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9B04A2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Оцінка дотримання вимог Закону України «Про публічні закупівлі»</w:t>
            </w:r>
            <w:r w:rsidRPr="005E1209">
              <w:rPr>
                <w:sz w:val="28"/>
                <w:szCs w:val="28"/>
                <w:lang w:val="uk-UA"/>
              </w:rPr>
              <w:t xml:space="preserve">  </w:t>
            </w:r>
            <w:r w:rsidRPr="008C69D2">
              <w:rPr>
                <w:rFonts w:ascii="Times New Roman" w:hAnsi="Times New Roman"/>
                <w:sz w:val="28"/>
                <w:szCs w:val="28"/>
                <w:lang w:val="uk-UA"/>
              </w:rPr>
              <w:t>в редакції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</w:t>
            </w:r>
            <w:r w:rsidR="009B04A2">
              <w:rPr>
                <w:rFonts w:ascii="Times New Roman" w:hAnsi="Times New Roman"/>
                <w:sz w:val="28"/>
                <w:szCs w:val="28"/>
                <w:lang w:val="uk-UA"/>
              </w:rPr>
              <w:t>24.07.2021 року</w:t>
            </w:r>
          </w:p>
        </w:tc>
      </w:tr>
    </w:tbl>
    <w:p w:rsidR="005E1209" w:rsidRPr="005E1209" w:rsidRDefault="005E1209" w:rsidP="005E1209">
      <w:pPr>
        <w:tabs>
          <w:tab w:val="left" w:pos="10575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</w:p>
    <w:p w:rsidR="005E1209" w:rsidRPr="00D70C22" w:rsidRDefault="005E1209" w:rsidP="00D70C22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D70C22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D70C22" w:rsidRPr="00D70C22" w:rsidRDefault="005E1209" w:rsidP="00D70C22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D70C22">
        <w:rPr>
          <w:rFonts w:ascii="Times New Roman" w:hAnsi="Times New Roman" w:cs="Times New Roman"/>
          <w:sz w:val="28"/>
          <w:szCs w:val="28"/>
          <w:lang w:val="uk-UA"/>
        </w:rPr>
        <w:t>вико</w:t>
      </w:r>
      <w:r w:rsidRPr="00D70C22">
        <w:rPr>
          <w:rFonts w:ascii="Times New Roman" w:hAnsi="Times New Roman" w:cs="Times New Roman"/>
          <w:sz w:val="28"/>
          <w:szCs w:val="28"/>
          <w:lang w:val="ru-RU"/>
        </w:rPr>
        <w:t>навчого</w:t>
      </w:r>
      <w:r w:rsidRPr="00D70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0C22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r w:rsidRPr="00D70C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5439" w:rsidRPr="00D70C22">
        <w:rPr>
          <w:rFonts w:ascii="Times New Roman" w:hAnsi="Times New Roman" w:cs="Times New Roman"/>
          <w:sz w:val="28"/>
          <w:szCs w:val="28"/>
          <w:lang w:val="uk-UA"/>
        </w:rPr>
        <w:t xml:space="preserve">міської  ради </w:t>
      </w:r>
      <w:r w:rsidR="007054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705439" w:rsidRPr="00D70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439">
        <w:rPr>
          <w:rFonts w:ascii="Times New Roman" w:hAnsi="Times New Roman" w:cs="Times New Roman"/>
          <w:sz w:val="28"/>
          <w:szCs w:val="28"/>
          <w:lang w:val="uk-UA"/>
        </w:rPr>
        <w:t>О.П. Доля</w:t>
      </w:r>
      <w:r w:rsidR="00705439" w:rsidRPr="005E1209">
        <w:rPr>
          <w:lang w:val="uk-UA"/>
        </w:rPr>
        <w:t xml:space="preserve">  </w:t>
      </w:r>
      <w:r w:rsidR="00705439">
        <w:rPr>
          <w:lang w:val="uk-UA"/>
        </w:rPr>
        <w:t xml:space="preserve">                                                                                         </w:t>
      </w:r>
      <w:r w:rsidR="00705439" w:rsidRPr="005E1209">
        <w:rPr>
          <w:lang w:val="uk-UA"/>
        </w:rPr>
        <w:t xml:space="preserve">  </w:t>
      </w:r>
    </w:p>
    <w:p w:rsidR="005E1209" w:rsidRDefault="00D70C22" w:rsidP="00F00CD2">
      <w:pPr>
        <w:pStyle w:val="ab"/>
        <w:tabs>
          <w:tab w:val="left" w:pos="11595"/>
        </w:tabs>
        <w:rPr>
          <w:lang w:val="uk-UA"/>
        </w:rPr>
        <w:sectPr w:rsidR="005E1209" w:rsidSect="00316715">
          <w:pgSz w:w="15840" w:h="12240" w:orient="landscape"/>
          <w:pgMar w:top="851" w:right="1098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654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003584" w:rsidRDefault="005E1209" w:rsidP="0000358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00358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</w:t>
      </w:r>
      <w:r w:rsidR="000035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003584" w:rsidRPr="00003584">
        <w:rPr>
          <w:rFonts w:ascii="Times New Roman" w:hAnsi="Times New Roman" w:cs="Times New Roman"/>
          <w:sz w:val="28"/>
          <w:szCs w:val="28"/>
          <w:lang w:val="uk-UA"/>
        </w:rPr>
        <w:t xml:space="preserve">Додаток  </w:t>
      </w:r>
      <w:r w:rsidR="000035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03584" w:rsidRPr="000035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</w:t>
      </w:r>
      <w:r w:rsidR="00003584" w:rsidRPr="000035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3584" w:rsidRPr="000035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035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003584" w:rsidRDefault="00003584" w:rsidP="0000358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00358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</w:t>
      </w:r>
      <w:r w:rsidRPr="000035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003584" w:rsidRDefault="00003584" w:rsidP="0000358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003584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5439" w:rsidRDefault="00003584" w:rsidP="0000358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003584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316715">
        <w:rPr>
          <w:rFonts w:ascii="Times New Roman" w:hAnsi="Times New Roman" w:cs="Times New Roman"/>
          <w:sz w:val="28"/>
          <w:szCs w:val="28"/>
          <w:lang w:val="uk-UA"/>
        </w:rPr>
        <w:t>15.09.2021</w:t>
      </w:r>
      <w:r w:rsidR="00705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439" w:rsidRPr="0000358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16715">
        <w:rPr>
          <w:rFonts w:ascii="Times New Roman" w:hAnsi="Times New Roman" w:cs="Times New Roman"/>
          <w:sz w:val="28"/>
          <w:szCs w:val="28"/>
          <w:lang w:val="uk-UA"/>
        </w:rPr>
        <w:t>245(о)</w:t>
      </w:r>
      <w:bookmarkStart w:id="0" w:name="_GoBack"/>
      <w:bookmarkEnd w:id="0"/>
      <w:r w:rsidRPr="000035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05439" w:rsidRDefault="00705439" w:rsidP="0000358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FB02BF" w:rsidRDefault="00705439" w:rsidP="00FB02BF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FB02BF" w:rsidRPr="005E1209" w:rsidRDefault="00705439" w:rsidP="00FB0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0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фахівців  виконавчих органів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залучених до проведення</w:t>
      </w:r>
      <w:r w:rsidR="00FB02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поза</w:t>
      </w:r>
      <w:r w:rsidR="00FB02BF"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планового внутрішнього  аудиту</w:t>
      </w:r>
    </w:p>
    <w:p w:rsidR="00705439" w:rsidRDefault="00FB02BF" w:rsidP="00FB02B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 Новоград-Волинської міської ради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B2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иробниче управління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одопровідно-каналізаційного господарства»</w:t>
      </w:r>
    </w:p>
    <w:p w:rsidR="007768F5" w:rsidRDefault="007768F5" w:rsidP="00FB02B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68F5" w:rsidRDefault="007768F5" w:rsidP="007768F5">
      <w:pPr>
        <w:pStyle w:val="ab"/>
        <w:tabs>
          <w:tab w:val="left" w:pos="2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881"/>
      </w:tblGrid>
      <w:tr w:rsidR="007768F5" w:rsidRPr="00316715" w:rsidTr="007568F0">
        <w:tc>
          <w:tcPr>
            <w:tcW w:w="4808" w:type="dxa"/>
            <w:shd w:val="clear" w:color="auto" w:fill="auto"/>
          </w:tcPr>
          <w:p w:rsidR="007768F5" w:rsidRPr="00391151" w:rsidRDefault="007768F5" w:rsidP="007568F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Волинець Сергій Володимирович</w:t>
            </w:r>
            <w:r w:rsidRPr="003911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                   </w:t>
            </w:r>
          </w:p>
        </w:tc>
        <w:tc>
          <w:tcPr>
            <w:tcW w:w="4881" w:type="dxa"/>
            <w:shd w:val="clear" w:color="auto" w:fill="auto"/>
          </w:tcPr>
          <w:p w:rsidR="007768F5" w:rsidRPr="00391151" w:rsidRDefault="007768F5" w:rsidP="007568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911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головний спеціаліст від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ді</w:t>
            </w:r>
            <w:r w:rsidRPr="003911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лу внутрішнього аудиту міської  ради</w:t>
            </w:r>
          </w:p>
        </w:tc>
      </w:tr>
      <w:tr w:rsidR="00705439" w:rsidRPr="00316715" w:rsidTr="00705439">
        <w:tc>
          <w:tcPr>
            <w:tcW w:w="4808" w:type="dxa"/>
            <w:shd w:val="clear" w:color="auto" w:fill="auto"/>
          </w:tcPr>
          <w:p w:rsidR="00705439" w:rsidRPr="00431516" w:rsidRDefault="00705439" w:rsidP="00705439">
            <w:pPr>
              <w:pStyle w:val="FR1"/>
              <w:tabs>
                <w:tab w:val="left" w:pos="0"/>
              </w:tabs>
              <w:spacing w:befor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Дем’янюк Олена Юріївна</w:t>
            </w:r>
          </w:p>
        </w:tc>
        <w:tc>
          <w:tcPr>
            <w:tcW w:w="4881" w:type="dxa"/>
            <w:shd w:val="clear" w:color="auto" w:fill="auto"/>
          </w:tcPr>
          <w:p w:rsidR="00705439" w:rsidRDefault="00705439" w:rsidP="00705439">
            <w:pPr>
              <w:pStyle w:val="FR1"/>
              <w:spacing w:befor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внутрішнього аудиту міської ради</w:t>
            </w:r>
          </w:p>
          <w:p w:rsidR="00332F4D" w:rsidRPr="00431516" w:rsidRDefault="00332F4D" w:rsidP="00705439">
            <w:pPr>
              <w:pStyle w:val="FR1"/>
              <w:spacing w:befor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68F5" w:rsidRPr="00316715" w:rsidTr="00705439">
        <w:tc>
          <w:tcPr>
            <w:tcW w:w="4808" w:type="dxa"/>
            <w:shd w:val="clear" w:color="auto" w:fill="auto"/>
          </w:tcPr>
          <w:p w:rsidR="007768F5" w:rsidRPr="00705439" w:rsidRDefault="007768F5" w:rsidP="007768F5">
            <w:pPr>
              <w:pStyle w:val="FR1"/>
              <w:tabs>
                <w:tab w:val="left" w:pos="0"/>
              </w:tabs>
              <w:spacing w:before="0"/>
              <w:jc w:val="left"/>
              <w:rPr>
                <w:bCs/>
                <w:sz w:val="28"/>
                <w:szCs w:val="28"/>
                <w:lang w:val="uk-UA"/>
              </w:rPr>
            </w:pPr>
            <w:r w:rsidRPr="00705439">
              <w:rPr>
                <w:bCs/>
                <w:sz w:val="28"/>
                <w:szCs w:val="28"/>
                <w:lang w:val="uk-UA"/>
              </w:rPr>
              <w:t xml:space="preserve">Куриленко Галина Сергіївна </w:t>
            </w:r>
          </w:p>
        </w:tc>
        <w:tc>
          <w:tcPr>
            <w:tcW w:w="4881" w:type="dxa"/>
            <w:shd w:val="clear" w:color="auto" w:fill="auto"/>
          </w:tcPr>
          <w:p w:rsidR="007768F5" w:rsidRDefault="007768F5" w:rsidP="00332F4D">
            <w:pPr>
              <w:pStyle w:val="FR1"/>
              <w:spacing w:before="0"/>
              <w:jc w:val="both"/>
              <w:rPr>
                <w:bCs/>
                <w:sz w:val="28"/>
                <w:szCs w:val="28"/>
                <w:lang w:val="uk-UA"/>
              </w:rPr>
            </w:pPr>
            <w:r w:rsidRPr="00705439">
              <w:rPr>
                <w:sz w:val="28"/>
                <w:szCs w:val="28"/>
                <w:lang w:val="uk-UA"/>
              </w:rPr>
              <w:t>начальник відділу</w:t>
            </w:r>
            <w:r w:rsidR="00332F4D">
              <w:rPr>
                <w:sz w:val="28"/>
                <w:szCs w:val="28"/>
              </w:rPr>
              <w:t xml:space="preserve"> бухгалтерського обліку</w:t>
            </w:r>
            <w:r w:rsidR="00332F4D">
              <w:rPr>
                <w:sz w:val="28"/>
                <w:szCs w:val="28"/>
                <w:lang w:val="uk-UA"/>
              </w:rPr>
              <w:t xml:space="preserve"> </w:t>
            </w:r>
            <w:r w:rsidRPr="00705439">
              <w:rPr>
                <w:sz w:val="28"/>
                <w:szCs w:val="28"/>
              </w:rPr>
              <w:t>та</w:t>
            </w:r>
            <w:r w:rsidRPr="00705439">
              <w:rPr>
                <w:sz w:val="28"/>
                <w:szCs w:val="28"/>
                <w:lang w:val="en-US"/>
              </w:rPr>
              <w:t> </w:t>
            </w:r>
            <w:r w:rsidR="00332F4D">
              <w:rPr>
                <w:sz w:val="28"/>
                <w:szCs w:val="28"/>
                <w:lang w:val="uk-UA"/>
              </w:rPr>
              <w:t>організаційного забезпечення</w:t>
            </w:r>
            <w:r w:rsidRPr="00705439">
              <w:rPr>
                <w:sz w:val="28"/>
                <w:szCs w:val="28"/>
              </w:rPr>
              <w:t xml:space="preserve"> </w:t>
            </w:r>
            <w:r w:rsidRPr="00705439">
              <w:rPr>
                <w:sz w:val="28"/>
                <w:szCs w:val="28"/>
                <w:lang w:val="uk-UA"/>
              </w:rPr>
              <w:t xml:space="preserve">фінансового </w:t>
            </w:r>
            <w:r w:rsidRPr="00705439">
              <w:rPr>
                <w:bCs/>
                <w:sz w:val="28"/>
                <w:szCs w:val="28"/>
              </w:rPr>
              <w:t>управління</w:t>
            </w:r>
            <w:r w:rsidRPr="00705439">
              <w:rPr>
                <w:bCs/>
                <w:sz w:val="28"/>
                <w:szCs w:val="28"/>
                <w:lang w:val="uk-UA"/>
              </w:rPr>
              <w:t xml:space="preserve"> міської ради</w:t>
            </w:r>
          </w:p>
          <w:p w:rsidR="00332F4D" w:rsidRPr="00705439" w:rsidRDefault="00332F4D" w:rsidP="00332F4D">
            <w:pPr>
              <w:pStyle w:val="FR1"/>
              <w:spacing w:befor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68F5" w:rsidRPr="00316715" w:rsidTr="00705439">
        <w:tc>
          <w:tcPr>
            <w:tcW w:w="4808" w:type="dxa"/>
            <w:shd w:val="clear" w:color="auto" w:fill="auto"/>
          </w:tcPr>
          <w:p w:rsidR="007768F5" w:rsidRPr="00705439" w:rsidRDefault="007768F5" w:rsidP="007768F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05439">
              <w:rPr>
                <w:rFonts w:ascii="Times New Roman" w:hAnsi="Times New Roman" w:cs="Times New Roman"/>
                <w:sz w:val="28"/>
                <w:szCs w:val="28"/>
              </w:rPr>
              <w:t>Чечет Олена Володимирівна</w:t>
            </w:r>
          </w:p>
        </w:tc>
        <w:tc>
          <w:tcPr>
            <w:tcW w:w="4881" w:type="dxa"/>
            <w:shd w:val="clear" w:color="auto" w:fill="auto"/>
          </w:tcPr>
          <w:p w:rsidR="007768F5" w:rsidRPr="00705439" w:rsidRDefault="007768F5" w:rsidP="007768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054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головний економіст комунального підприємства Новоград-Волинської міської ради „Новоград-Волинськтеплокомуненерго“ </w:t>
            </w:r>
            <w:r w:rsidRPr="007054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 згодою)</w:t>
            </w:r>
          </w:p>
        </w:tc>
      </w:tr>
    </w:tbl>
    <w:p w:rsidR="00003584" w:rsidRDefault="00003584" w:rsidP="0000358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0035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003584" w:rsidRDefault="00003584" w:rsidP="0000358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00358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FB02BF" w:rsidRPr="00D70C22" w:rsidRDefault="00FB02BF" w:rsidP="00FB02B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D70C22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FB02BF" w:rsidRPr="00D70C22" w:rsidRDefault="00FB02BF" w:rsidP="00FB02B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D70C22">
        <w:rPr>
          <w:rFonts w:ascii="Times New Roman" w:hAnsi="Times New Roman" w:cs="Times New Roman"/>
          <w:sz w:val="28"/>
          <w:szCs w:val="28"/>
          <w:lang w:val="uk-UA"/>
        </w:rPr>
        <w:t>вико</w:t>
      </w:r>
      <w:r w:rsidRPr="00D70C22">
        <w:rPr>
          <w:rFonts w:ascii="Times New Roman" w:hAnsi="Times New Roman" w:cs="Times New Roman"/>
          <w:sz w:val="28"/>
          <w:szCs w:val="28"/>
          <w:lang w:val="ru-RU"/>
        </w:rPr>
        <w:t>навчого</w:t>
      </w:r>
      <w:r w:rsidRPr="00D70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0C22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r w:rsidRPr="00D70C2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міської 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О.П. Доля                                                                                                       </w:t>
      </w:r>
      <w:r w:rsidRPr="00D70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209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       </w:t>
      </w:r>
      <w:r w:rsidRPr="005E1209">
        <w:rPr>
          <w:lang w:val="uk-UA"/>
        </w:rPr>
        <w:t xml:space="preserve">  </w:t>
      </w:r>
    </w:p>
    <w:p w:rsidR="00FB02BF" w:rsidRPr="00003584" w:rsidRDefault="00FB02BF" w:rsidP="00003584">
      <w:pPr>
        <w:pStyle w:val="ab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x-none"/>
        </w:rPr>
      </w:pPr>
    </w:p>
    <w:sectPr w:rsidR="00FB02BF" w:rsidRPr="000035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061" w:rsidRDefault="003D5061" w:rsidP="00AF2276">
      <w:pPr>
        <w:spacing w:after="0" w:line="240" w:lineRule="auto"/>
      </w:pPr>
      <w:r>
        <w:separator/>
      </w:r>
    </w:p>
  </w:endnote>
  <w:endnote w:type="continuationSeparator" w:id="0">
    <w:p w:rsidR="003D5061" w:rsidRDefault="003D5061" w:rsidP="00AF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061" w:rsidRDefault="003D5061" w:rsidP="00AF2276">
      <w:pPr>
        <w:spacing w:after="0" w:line="240" w:lineRule="auto"/>
      </w:pPr>
      <w:r>
        <w:separator/>
      </w:r>
    </w:p>
  </w:footnote>
  <w:footnote w:type="continuationSeparator" w:id="0">
    <w:p w:rsidR="003D5061" w:rsidRDefault="003D5061" w:rsidP="00AF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1E16"/>
    <w:multiLevelType w:val="hybridMultilevel"/>
    <w:tmpl w:val="0C7E98EC"/>
    <w:lvl w:ilvl="0" w:tplc="DC1E288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" w15:restartNumberingAfterBreak="0">
    <w:nsid w:val="7B2E5F2B"/>
    <w:multiLevelType w:val="hybridMultilevel"/>
    <w:tmpl w:val="7E9A61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20"/>
    <w:rsid w:val="00003584"/>
    <w:rsid w:val="00006B92"/>
    <w:rsid w:val="0002207A"/>
    <w:rsid w:val="00033C23"/>
    <w:rsid w:val="00061EA9"/>
    <w:rsid w:val="000C5A70"/>
    <w:rsid w:val="000D04E4"/>
    <w:rsid w:val="000D4001"/>
    <w:rsid w:val="000F0F4F"/>
    <w:rsid w:val="001B55D3"/>
    <w:rsid w:val="001F30DC"/>
    <w:rsid w:val="00224B20"/>
    <w:rsid w:val="00243C94"/>
    <w:rsid w:val="003070E3"/>
    <w:rsid w:val="00316715"/>
    <w:rsid w:val="00332F4D"/>
    <w:rsid w:val="00391151"/>
    <w:rsid w:val="00393C28"/>
    <w:rsid w:val="003A67DF"/>
    <w:rsid w:val="003C43A0"/>
    <w:rsid w:val="003D2957"/>
    <w:rsid w:val="003D5061"/>
    <w:rsid w:val="00405B09"/>
    <w:rsid w:val="00432A21"/>
    <w:rsid w:val="0044625F"/>
    <w:rsid w:val="00491666"/>
    <w:rsid w:val="00494856"/>
    <w:rsid w:val="0049704F"/>
    <w:rsid w:val="004B2097"/>
    <w:rsid w:val="004D0A02"/>
    <w:rsid w:val="004F3D9A"/>
    <w:rsid w:val="004F455F"/>
    <w:rsid w:val="00520C03"/>
    <w:rsid w:val="00535FE2"/>
    <w:rsid w:val="005423A8"/>
    <w:rsid w:val="00556B76"/>
    <w:rsid w:val="005A2188"/>
    <w:rsid w:val="005C5FE6"/>
    <w:rsid w:val="005E0645"/>
    <w:rsid w:val="005E1209"/>
    <w:rsid w:val="005E3272"/>
    <w:rsid w:val="005E6492"/>
    <w:rsid w:val="005F5E13"/>
    <w:rsid w:val="00603F2F"/>
    <w:rsid w:val="00622E7C"/>
    <w:rsid w:val="0063034E"/>
    <w:rsid w:val="00640A77"/>
    <w:rsid w:val="00690CF8"/>
    <w:rsid w:val="00692A86"/>
    <w:rsid w:val="006C018D"/>
    <w:rsid w:val="006D0D41"/>
    <w:rsid w:val="006D1653"/>
    <w:rsid w:val="006F1033"/>
    <w:rsid w:val="006F4ABC"/>
    <w:rsid w:val="007013C2"/>
    <w:rsid w:val="00705425"/>
    <w:rsid w:val="00705439"/>
    <w:rsid w:val="00712851"/>
    <w:rsid w:val="007517DE"/>
    <w:rsid w:val="00754AA4"/>
    <w:rsid w:val="007654F5"/>
    <w:rsid w:val="007768F5"/>
    <w:rsid w:val="00787B05"/>
    <w:rsid w:val="007A6874"/>
    <w:rsid w:val="007D3EB8"/>
    <w:rsid w:val="00806510"/>
    <w:rsid w:val="008322F2"/>
    <w:rsid w:val="008349B5"/>
    <w:rsid w:val="00850E50"/>
    <w:rsid w:val="00857862"/>
    <w:rsid w:val="00881431"/>
    <w:rsid w:val="0088659C"/>
    <w:rsid w:val="00892994"/>
    <w:rsid w:val="008A71D0"/>
    <w:rsid w:val="008B0F6B"/>
    <w:rsid w:val="008B4E0E"/>
    <w:rsid w:val="008C69D2"/>
    <w:rsid w:val="00922B65"/>
    <w:rsid w:val="009419B5"/>
    <w:rsid w:val="009B04A2"/>
    <w:rsid w:val="009B2595"/>
    <w:rsid w:val="009F7E92"/>
    <w:rsid w:val="00A1501C"/>
    <w:rsid w:val="00A4360C"/>
    <w:rsid w:val="00A45E69"/>
    <w:rsid w:val="00A51180"/>
    <w:rsid w:val="00A76196"/>
    <w:rsid w:val="00A821B2"/>
    <w:rsid w:val="00AA6AE1"/>
    <w:rsid w:val="00AE06A1"/>
    <w:rsid w:val="00AF2276"/>
    <w:rsid w:val="00AF71EF"/>
    <w:rsid w:val="00B06ED2"/>
    <w:rsid w:val="00B07488"/>
    <w:rsid w:val="00B1651F"/>
    <w:rsid w:val="00B26AE2"/>
    <w:rsid w:val="00B2766B"/>
    <w:rsid w:val="00B30A9F"/>
    <w:rsid w:val="00B364EB"/>
    <w:rsid w:val="00B4120A"/>
    <w:rsid w:val="00B57A13"/>
    <w:rsid w:val="00B71320"/>
    <w:rsid w:val="00B97115"/>
    <w:rsid w:val="00B97F8F"/>
    <w:rsid w:val="00BC2EE8"/>
    <w:rsid w:val="00BF1E2C"/>
    <w:rsid w:val="00C07300"/>
    <w:rsid w:val="00C25743"/>
    <w:rsid w:val="00C36530"/>
    <w:rsid w:val="00C42065"/>
    <w:rsid w:val="00C50345"/>
    <w:rsid w:val="00C56715"/>
    <w:rsid w:val="00C72108"/>
    <w:rsid w:val="00C86ECE"/>
    <w:rsid w:val="00CD113C"/>
    <w:rsid w:val="00CE4AFA"/>
    <w:rsid w:val="00CF2CF4"/>
    <w:rsid w:val="00CF2E90"/>
    <w:rsid w:val="00CF6C2A"/>
    <w:rsid w:val="00D15DEC"/>
    <w:rsid w:val="00D2154F"/>
    <w:rsid w:val="00D36054"/>
    <w:rsid w:val="00D70C22"/>
    <w:rsid w:val="00D82391"/>
    <w:rsid w:val="00DB5D30"/>
    <w:rsid w:val="00DD0218"/>
    <w:rsid w:val="00E43E64"/>
    <w:rsid w:val="00E5654C"/>
    <w:rsid w:val="00E56752"/>
    <w:rsid w:val="00E66442"/>
    <w:rsid w:val="00E7225B"/>
    <w:rsid w:val="00E90F75"/>
    <w:rsid w:val="00EA2A72"/>
    <w:rsid w:val="00EA4CDB"/>
    <w:rsid w:val="00ED7DF7"/>
    <w:rsid w:val="00EF7E0E"/>
    <w:rsid w:val="00F00CD2"/>
    <w:rsid w:val="00F57B67"/>
    <w:rsid w:val="00F84644"/>
    <w:rsid w:val="00FA3D47"/>
    <w:rsid w:val="00FA49DF"/>
    <w:rsid w:val="00FA6F43"/>
    <w:rsid w:val="00FB02BF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313B8A"/>
  <w15:docId w15:val="{E62E49C8-D447-4803-B58D-772A078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2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276"/>
  </w:style>
  <w:style w:type="paragraph" w:styleId="a5">
    <w:name w:val="footer"/>
    <w:basedOn w:val="a"/>
    <w:link w:val="a6"/>
    <w:uiPriority w:val="99"/>
    <w:unhideWhenUsed/>
    <w:rsid w:val="00AF22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276"/>
  </w:style>
  <w:style w:type="paragraph" w:styleId="a7">
    <w:name w:val="List Paragraph"/>
    <w:basedOn w:val="a"/>
    <w:uiPriority w:val="34"/>
    <w:qFormat/>
    <w:rsid w:val="006303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5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5E1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5E120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70C22"/>
    <w:pPr>
      <w:spacing w:after="0" w:line="240" w:lineRule="auto"/>
    </w:pPr>
  </w:style>
  <w:style w:type="paragraph" w:styleId="ac">
    <w:name w:val="Body Text"/>
    <w:basedOn w:val="a"/>
    <w:link w:val="ad"/>
    <w:rsid w:val="007054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rsid w:val="0070543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705439"/>
    <w:pPr>
      <w:widowControl w:val="0"/>
      <w:autoSpaceDE w:val="0"/>
      <w:autoSpaceDN w:val="0"/>
      <w:adjustRightInd w:val="0"/>
      <w:spacing w:before="140" w:after="0" w:line="240" w:lineRule="auto"/>
      <w:jc w:val="right"/>
    </w:pPr>
    <w:rPr>
      <w:rFonts w:ascii="Times New Roman" w:eastAsia="Times New Roman" w:hAnsi="Times New Roman" w:cs="Times New Roman"/>
      <w:sz w:val="3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2021-09-15T05:27:00Z</cp:lastPrinted>
  <dcterms:created xsi:type="dcterms:W3CDTF">2021-09-13T13:52:00Z</dcterms:created>
  <dcterms:modified xsi:type="dcterms:W3CDTF">2021-09-15T06:15:00Z</dcterms:modified>
</cp:coreProperties>
</file>