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35" w:rsidRPr="00AA1BF1" w:rsidRDefault="00E80235" w:rsidP="00E80235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7B2BDEA" wp14:editId="1F2C9F17">
            <wp:simplePos x="0" y="0"/>
            <wp:positionH relativeFrom="column">
              <wp:posOffset>2838450</wp:posOffset>
            </wp:positionH>
            <wp:positionV relativeFrom="paragraph">
              <wp:posOffset>7620</wp:posOffset>
            </wp:positionV>
            <wp:extent cx="448945" cy="612140"/>
            <wp:effectExtent l="0" t="0" r="8255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FEA2F" wp14:editId="6227C2B9">
                <wp:simplePos x="0" y="0"/>
                <wp:positionH relativeFrom="column">
                  <wp:posOffset>4196715</wp:posOffset>
                </wp:positionH>
                <wp:positionV relativeFrom="paragraph">
                  <wp:posOffset>-189865</wp:posOffset>
                </wp:positionV>
                <wp:extent cx="2133600" cy="800100"/>
                <wp:effectExtent l="0" t="635" r="381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235" w:rsidRDefault="00E80235" w:rsidP="00E802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FEA2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30.45pt;margin-top:-14.95pt;width:16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" stroked="f">
                <v:textbox>
                  <w:txbxContent>
                    <w:p w:rsidR="00E80235" w:rsidRDefault="00E80235" w:rsidP="00E802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60F25" wp14:editId="285FD369">
                <wp:simplePos x="0" y="0"/>
                <wp:positionH relativeFrom="column">
                  <wp:posOffset>4304030</wp:posOffset>
                </wp:positionH>
                <wp:positionV relativeFrom="paragraph">
                  <wp:posOffset>-168910</wp:posOffset>
                </wp:positionV>
                <wp:extent cx="2133600" cy="809625"/>
                <wp:effectExtent l="0" t="2540" r="127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235" w:rsidRDefault="00E80235" w:rsidP="00E8023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60F25" id="Надпись 2" o:spid="_x0000_s1027" type="#_x0000_t202" style="position:absolute;left:0;text-align:left;margin-left:338.9pt;margin-top:-13.3pt;width:168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" stroked="f">
                <v:textbox>
                  <w:txbxContent>
                    <w:p w:rsidR="00E80235" w:rsidRDefault="00E80235" w:rsidP="00E80235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val="uk-UA"/>
        </w:rPr>
        <w:t xml:space="preserve">  </w:t>
      </w:r>
    </w:p>
    <w:p w:rsidR="00E80235" w:rsidRPr="00E80235" w:rsidRDefault="00E80235" w:rsidP="00E80235">
      <w:pPr>
        <w:widowControl w:val="0"/>
        <w:autoSpaceDE w:val="0"/>
        <w:autoSpaceDN w:val="0"/>
        <w:adjustRightInd w:val="0"/>
        <w:spacing w:line="300" w:lineRule="auto"/>
        <w:jc w:val="center"/>
        <w:rPr>
          <w:sz w:val="28"/>
          <w:szCs w:val="28"/>
        </w:rPr>
      </w:pPr>
    </w:p>
    <w:p w:rsidR="00E80235" w:rsidRPr="00E80235" w:rsidRDefault="00E80235" w:rsidP="00E80235">
      <w:pPr>
        <w:jc w:val="center"/>
        <w:rPr>
          <w:sz w:val="28"/>
          <w:szCs w:val="28"/>
        </w:rPr>
      </w:pPr>
    </w:p>
    <w:p w:rsidR="00E80235" w:rsidRDefault="00E80235" w:rsidP="00E80235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80235" w:rsidRDefault="00E80235" w:rsidP="00E802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E80235" w:rsidRDefault="00E80235" w:rsidP="00E802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E80235" w:rsidRDefault="00E80235" w:rsidP="00E802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E80235" w:rsidRDefault="00E80235" w:rsidP="00E80235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E80235" w:rsidRDefault="00E80235" w:rsidP="00E80235">
      <w:pPr>
        <w:ind w:left="-142" w:right="2200"/>
        <w:jc w:val="center"/>
        <w:rPr>
          <w:sz w:val="28"/>
          <w:szCs w:val="28"/>
          <w:lang w:val="uk-UA"/>
        </w:rPr>
      </w:pPr>
    </w:p>
    <w:p w:rsidR="00E80235" w:rsidRPr="001C6E3B" w:rsidRDefault="00E80235" w:rsidP="00E80235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3D1199">
        <w:rPr>
          <w:sz w:val="28"/>
          <w:szCs w:val="28"/>
          <w:lang w:val="uk-UA"/>
        </w:rPr>
        <w:t xml:space="preserve"> </w:t>
      </w:r>
      <w:r w:rsidR="00E46BF2">
        <w:rPr>
          <w:sz w:val="28"/>
          <w:szCs w:val="28"/>
          <w:lang w:val="uk-UA"/>
        </w:rPr>
        <w:t>26.01.2022</w:t>
      </w:r>
      <w:r>
        <w:rPr>
          <w:sz w:val="28"/>
          <w:szCs w:val="28"/>
          <w:lang w:val="uk-UA"/>
        </w:rPr>
        <w:t xml:space="preserve">   №</w:t>
      </w:r>
      <w:r w:rsidR="00E46BF2">
        <w:rPr>
          <w:sz w:val="28"/>
          <w:szCs w:val="28"/>
          <w:lang w:val="uk-UA"/>
        </w:rPr>
        <w:t>374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</w:p>
    <w:p w:rsidR="00E80235" w:rsidRDefault="00E80235" w:rsidP="00E80235">
      <w:pPr>
        <w:ind w:right="2200"/>
        <w:rPr>
          <w:sz w:val="28"/>
          <w:szCs w:val="28"/>
          <w:lang w:val="uk-UA"/>
        </w:rPr>
      </w:pPr>
    </w:p>
    <w:p w:rsidR="005A23D1" w:rsidRDefault="005A23D1" w:rsidP="005A23D1">
      <w:pPr>
        <w:rPr>
          <w:sz w:val="28"/>
          <w:szCs w:val="28"/>
          <w:lang w:val="uk-UA"/>
        </w:rPr>
      </w:pPr>
    </w:p>
    <w:p w:rsidR="004B60DC" w:rsidRPr="00D70E62" w:rsidRDefault="005A23D1" w:rsidP="0000303C">
      <w:pPr>
        <w:ind w:right="4990"/>
        <w:jc w:val="both"/>
        <w:rPr>
          <w:sz w:val="28"/>
          <w:szCs w:val="28"/>
          <w:lang w:val="uk-UA"/>
        </w:rPr>
      </w:pPr>
      <w:r w:rsidRPr="00D70E62">
        <w:rPr>
          <w:sz w:val="28"/>
          <w:szCs w:val="28"/>
          <w:lang w:val="uk-UA"/>
        </w:rPr>
        <w:t xml:space="preserve">Про </w:t>
      </w:r>
      <w:r w:rsidR="0000303C" w:rsidRPr="00D70E62">
        <w:rPr>
          <w:sz w:val="28"/>
          <w:szCs w:val="28"/>
          <w:lang w:val="uk-UA"/>
        </w:rPr>
        <w:t>припинення аукціону</w:t>
      </w:r>
      <w:r w:rsidR="00B44186" w:rsidRPr="00D70E62">
        <w:rPr>
          <w:sz w:val="28"/>
          <w:szCs w:val="28"/>
          <w:lang w:val="uk-UA"/>
        </w:rPr>
        <w:t xml:space="preserve"> </w:t>
      </w:r>
      <w:r w:rsidR="0000303C" w:rsidRPr="00D70E62">
        <w:rPr>
          <w:sz w:val="28"/>
          <w:szCs w:val="28"/>
          <w:lang w:val="uk-UA"/>
        </w:rPr>
        <w:br/>
      </w:r>
      <w:hyperlink r:id="rId6" w:history="1">
        <w:r w:rsidR="0000303C" w:rsidRPr="00D70E62">
          <w:rPr>
            <w:rStyle w:val="a8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UA</w:t>
        </w:r>
        <w:r w:rsidR="0000303C" w:rsidRPr="002F53ED">
          <w:rPr>
            <w:rStyle w:val="a8"/>
            <w:bCs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-</w:t>
        </w:r>
        <w:r w:rsidR="0000303C" w:rsidRPr="00D70E62">
          <w:rPr>
            <w:rStyle w:val="a8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PS</w:t>
        </w:r>
        <w:r w:rsidR="0000303C" w:rsidRPr="002F53ED">
          <w:rPr>
            <w:rStyle w:val="a8"/>
            <w:bCs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-2022-01-10-000118-1</w:t>
        </w:r>
      </w:hyperlink>
    </w:p>
    <w:p w:rsidR="004B60DC" w:rsidRDefault="004B60DC" w:rsidP="005A23D1">
      <w:pPr>
        <w:ind w:right="3968"/>
        <w:jc w:val="both"/>
        <w:rPr>
          <w:sz w:val="28"/>
          <w:szCs w:val="28"/>
          <w:lang w:val="uk-UA"/>
        </w:rPr>
      </w:pPr>
    </w:p>
    <w:p w:rsidR="004B60DC" w:rsidRDefault="004B60DC" w:rsidP="005A23D1">
      <w:pPr>
        <w:ind w:right="3968"/>
        <w:jc w:val="both"/>
        <w:rPr>
          <w:sz w:val="28"/>
          <w:szCs w:val="28"/>
          <w:lang w:val="uk-UA"/>
        </w:rPr>
      </w:pPr>
    </w:p>
    <w:p w:rsidR="00045397" w:rsidRPr="00D70E62" w:rsidRDefault="00045397" w:rsidP="0004539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="002F53ED">
        <w:rPr>
          <w:sz w:val="28"/>
          <w:szCs w:val="28"/>
          <w:lang w:val="uk-UA"/>
        </w:rPr>
        <w:t xml:space="preserve"> підпунктом 1 пункту а статті 29</w:t>
      </w:r>
      <w:r>
        <w:rPr>
          <w:sz w:val="28"/>
          <w:szCs w:val="28"/>
          <w:lang w:val="uk-UA"/>
        </w:rPr>
        <w:t xml:space="preserve"> статтею </w:t>
      </w:r>
      <w:r w:rsidR="002F53ED">
        <w:rPr>
          <w:sz w:val="28"/>
          <w:szCs w:val="28"/>
          <w:lang w:val="uk-UA"/>
        </w:rPr>
        <w:t xml:space="preserve">29 </w:t>
      </w:r>
      <w:r w:rsidR="005B09C5">
        <w:rPr>
          <w:sz w:val="28"/>
          <w:szCs w:val="28"/>
          <w:lang w:val="uk-UA"/>
        </w:rPr>
        <w:t>Закону України «</w:t>
      </w:r>
      <w:r>
        <w:rPr>
          <w:sz w:val="28"/>
          <w:szCs w:val="28"/>
          <w:lang w:val="uk-UA"/>
        </w:rPr>
        <w:t>Про місцеве самоврядування в Україні</w:t>
      </w:r>
      <w:r w:rsidR="005B09C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Закон</w:t>
      </w:r>
      <w:r w:rsidR="002F53ED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України </w:t>
      </w:r>
      <w:r w:rsidR="005B09C5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приватизацію державного і комунального майна</w:t>
      </w:r>
      <w:r w:rsidR="005B09C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="001E3D92" w:rsidRPr="001E3D92">
        <w:rPr>
          <w:rFonts w:ascii="Helvetica Neue" w:hAnsi="Helvetica Neue"/>
          <w:color w:val="000000"/>
          <w:shd w:val="clear" w:color="auto" w:fill="FFFFFF"/>
          <w:lang w:val="uk-UA"/>
        </w:rPr>
        <w:t xml:space="preserve"> </w:t>
      </w:r>
      <w:r w:rsidR="001E3D92" w:rsidRPr="00D70E62">
        <w:rPr>
          <w:color w:val="000000"/>
          <w:sz w:val="28"/>
          <w:szCs w:val="28"/>
          <w:shd w:val="clear" w:color="auto" w:fill="FFFFFF"/>
          <w:lang w:val="uk-UA"/>
        </w:rPr>
        <w:t>з метою досягнення цілей приватизації та у зв’язку з наявністю конкурентного попиту на вказаний об’єкт за повною,</w:t>
      </w:r>
      <w:r w:rsidR="00D70E62">
        <w:rPr>
          <w:color w:val="000000"/>
          <w:sz w:val="28"/>
          <w:szCs w:val="28"/>
          <w:shd w:val="clear" w:color="auto" w:fill="FFFFFF"/>
          <w:lang w:val="uk-UA"/>
        </w:rPr>
        <w:t xml:space="preserve"> визначеною аукціонною комісією</w:t>
      </w:r>
      <w:r w:rsidR="001E3D92" w:rsidRPr="00D70E62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1E3D92" w:rsidRPr="00D70E62">
        <w:rPr>
          <w:sz w:val="28"/>
          <w:szCs w:val="28"/>
          <w:lang w:val="uk-UA"/>
        </w:rPr>
        <w:t xml:space="preserve"> </w:t>
      </w:r>
      <w:r w:rsidR="0000303C" w:rsidRPr="00D70E62">
        <w:rPr>
          <w:sz w:val="28"/>
          <w:szCs w:val="28"/>
          <w:lang w:val="uk-UA"/>
        </w:rPr>
        <w:t>виконавчий комітет</w:t>
      </w:r>
      <w:r w:rsidRPr="00D70E62">
        <w:rPr>
          <w:sz w:val="28"/>
          <w:szCs w:val="28"/>
          <w:lang w:val="uk-UA"/>
        </w:rPr>
        <w:t xml:space="preserve"> </w:t>
      </w:r>
    </w:p>
    <w:p w:rsidR="005A23D1" w:rsidRDefault="005A23D1" w:rsidP="005A23D1">
      <w:pPr>
        <w:jc w:val="both"/>
        <w:rPr>
          <w:sz w:val="16"/>
          <w:szCs w:val="16"/>
          <w:lang w:val="uk-UA"/>
        </w:rPr>
      </w:pPr>
    </w:p>
    <w:p w:rsidR="003D1199" w:rsidRPr="003D1199" w:rsidRDefault="0000303C" w:rsidP="003D1199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color w:val="444444"/>
          <w:sz w:val="21"/>
          <w:szCs w:val="21"/>
          <w:lang w:val="uk-UA"/>
        </w:rPr>
      </w:pPr>
      <w:r>
        <w:rPr>
          <w:sz w:val="28"/>
          <w:szCs w:val="28"/>
          <w:lang w:val="uk-UA"/>
        </w:rPr>
        <w:t>ВИРІШИВ</w:t>
      </w:r>
      <w:r w:rsidR="005A23D1">
        <w:rPr>
          <w:sz w:val="28"/>
          <w:szCs w:val="28"/>
          <w:lang w:val="uk-UA"/>
        </w:rPr>
        <w:t xml:space="preserve">:   </w:t>
      </w:r>
    </w:p>
    <w:p w:rsidR="002F53ED" w:rsidRPr="002F53ED" w:rsidRDefault="003D1199" w:rsidP="00D70E62">
      <w:pPr>
        <w:pStyle w:val="1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D70E62">
        <w:rPr>
          <w:b w:val="0"/>
          <w:sz w:val="28"/>
          <w:szCs w:val="28"/>
          <w:lang w:val="uk-UA"/>
        </w:rPr>
        <w:t xml:space="preserve">Управлінню житлово-комунального господарства та екології </w:t>
      </w:r>
      <w:r w:rsidR="00D70E62">
        <w:rPr>
          <w:b w:val="0"/>
          <w:sz w:val="28"/>
          <w:szCs w:val="28"/>
          <w:lang w:val="uk-UA"/>
        </w:rPr>
        <w:t xml:space="preserve">Новоград-Волинської </w:t>
      </w:r>
      <w:r w:rsidRPr="00D70E62">
        <w:rPr>
          <w:b w:val="0"/>
          <w:sz w:val="28"/>
          <w:szCs w:val="28"/>
          <w:lang w:val="uk-UA"/>
        </w:rPr>
        <w:t>міської ради</w:t>
      </w:r>
      <w:r w:rsidR="002F53ED">
        <w:rPr>
          <w:b w:val="0"/>
          <w:sz w:val="28"/>
          <w:szCs w:val="28"/>
          <w:lang w:val="uk-UA"/>
        </w:rPr>
        <w:t>:</w:t>
      </w:r>
    </w:p>
    <w:p w:rsidR="00D70E62" w:rsidRDefault="002F53ED" w:rsidP="002F53ED">
      <w:pPr>
        <w:pStyle w:val="1"/>
        <w:numPr>
          <w:ilvl w:val="1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 w:val="0"/>
          <w:color w:val="000000" w:themeColor="text1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В</w:t>
      </w:r>
      <w:r w:rsidR="0000303C" w:rsidRPr="00D70E62">
        <w:rPr>
          <w:b w:val="0"/>
          <w:sz w:val="28"/>
          <w:szCs w:val="28"/>
          <w:lang w:val="uk-UA"/>
        </w:rPr>
        <w:t xml:space="preserve">ідмінити </w:t>
      </w:r>
      <w:r w:rsidR="00C61587" w:rsidRPr="00D70E62">
        <w:rPr>
          <w:b w:val="0"/>
          <w:color w:val="000000" w:themeColor="text1"/>
          <w:sz w:val="28"/>
          <w:szCs w:val="28"/>
          <w:lang w:val="uk-UA"/>
        </w:rPr>
        <w:t>електронний</w:t>
      </w:r>
      <w:r w:rsidR="00AD7078" w:rsidRPr="00D70E62">
        <w:rPr>
          <w:b w:val="0"/>
          <w:color w:val="000000" w:themeColor="text1"/>
          <w:sz w:val="28"/>
          <w:szCs w:val="28"/>
          <w:lang w:val="uk-UA"/>
        </w:rPr>
        <w:t xml:space="preserve"> аукціон</w:t>
      </w:r>
      <w:r w:rsidR="001E3D92" w:rsidRPr="00D70E62">
        <w:rPr>
          <w:b w:val="0"/>
          <w:color w:val="000000" w:themeColor="text1"/>
          <w:sz w:val="28"/>
          <w:szCs w:val="28"/>
          <w:lang w:val="uk-UA"/>
        </w:rPr>
        <w:t xml:space="preserve"> </w:t>
      </w:r>
      <w:hyperlink r:id="rId7" w:history="1">
        <w:r w:rsidR="001E3D92" w:rsidRPr="00D70E62">
          <w:rPr>
            <w:rStyle w:val="a8"/>
            <w:rFonts w:eastAsia="Calibri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UA</w:t>
        </w:r>
        <w:r w:rsidR="001E3D92" w:rsidRPr="00D70E62">
          <w:rPr>
            <w:rStyle w:val="a8"/>
            <w:rFonts w:eastAsia="Calibri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-</w:t>
        </w:r>
        <w:r w:rsidR="001E3D92" w:rsidRPr="00D70E62">
          <w:rPr>
            <w:rStyle w:val="a8"/>
            <w:rFonts w:eastAsia="Calibri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PS</w:t>
        </w:r>
        <w:r w:rsidR="001E3D92" w:rsidRPr="00D70E62">
          <w:rPr>
            <w:rStyle w:val="a8"/>
            <w:rFonts w:eastAsia="Calibri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-2022-01-10-000118-1</w:t>
        </w:r>
      </w:hyperlink>
      <w:r w:rsidR="001E3D92" w:rsidRPr="00D70E62">
        <w:rPr>
          <w:b w:val="0"/>
          <w:color w:val="000000" w:themeColor="text1"/>
          <w:sz w:val="28"/>
          <w:szCs w:val="28"/>
          <w:lang w:val="uk-UA"/>
        </w:rPr>
        <w:t xml:space="preserve"> із зниженням стартової ціни на 50%, який призначено електронною торговою системою</w:t>
      </w:r>
      <w:r w:rsidR="00AD7078" w:rsidRPr="00D70E62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D70E62" w:rsidRPr="00D70E62">
        <w:rPr>
          <w:b w:val="0"/>
          <w:color w:val="000000" w:themeColor="text1"/>
          <w:sz w:val="28"/>
          <w:szCs w:val="28"/>
          <w:lang w:val="uk-UA"/>
        </w:rPr>
        <w:t xml:space="preserve">на 07.02.2022 по лоту: нежитлове приміщення (266/1000/двісті шістдесят шість десятитисячних/часток будівлі заводу будматеріалів) на вул. </w:t>
      </w:r>
      <w:proofErr w:type="spellStart"/>
      <w:r w:rsidR="00D70E62" w:rsidRPr="00D70E62">
        <w:rPr>
          <w:b w:val="0"/>
          <w:color w:val="000000" w:themeColor="text1"/>
          <w:sz w:val="28"/>
          <w:szCs w:val="28"/>
          <w:lang w:val="uk-UA"/>
        </w:rPr>
        <w:t>Лідівський</w:t>
      </w:r>
      <w:proofErr w:type="spellEnd"/>
      <w:r w:rsidR="00D70E62" w:rsidRPr="00D70E62">
        <w:rPr>
          <w:b w:val="0"/>
          <w:color w:val="000000" w:themeColor="text1"/>
          <w:sz w:val="28"/>
          <w:szCs w:val="28"/>
          <w:lang w:val="uk-UA"/>
        </w:rPr>
        <w:t xml:space="preserve"> Шлях,32</w:t>
      </w:r>
      <w:r w:rsidR="00D70E62">
        <w:rPr>
          <w:b w:val="0"/>
          <w:color w:val="000000" w:themeColor="text1"/>
          <w:sz w:val="28"/>
          <w:szCs w:val="28"/>
          <w:lang w:val="uk-UA"/>
        </w:rPr>
        <w:t>.</w:t>
      </w:r>
    </w:p>
    <w:p w:rsidR="00D70E62" w:rsidRPr="00D70E62" w:rsidRDefault="00D70E62" w:rsidP="00D70E62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1.</w:t>
      </w:r>
      <w:r w:rsidR="002F53ED">
        <w:rPr>
          <w:b w:val="0"/>
          <w:sz w:val="28"/>
          <w:szCs w:val="28"/>
          <w:lang w:val="uk-UA"/>
        </w:rPr>
        <w:t>2</w:t>
      </w:r>
      <w:r>
        <w:rPr>
          <w:b w:val="0"/>
          <w:sz w:val="28"/>
          <w:szCs w:val="28"/>
          <w:lang w:val="uk-UA"/>
        </w:rPr>
        <w:t xml:space="preserve">.Забезпечити розміщення цього рішення в електронній торговій системі не пізніше робочого дня, наступного за днем його прийняття. </w:t>
      </w:r>
    </w:p>
    <w:p w:rsidR="00F11283" w:rsidRDefault="00D70E62" w:rsidP="00D70E62">
      <w:pPr>
        <w:shd w:val="clear" w:color="auto" w:fill="FFFFFF"/>
        <w:spacing w:after="375" w:line="315" w:lineRule="atLeast"/>
        <w:ind w:firstLine="567"/>
        <w:jc w:val="both"/>
        <w:textAlignment w:val="baseline"/>
        <w:rPr>
          <w:sz w:val="28"/>
          <w:szCs w:val="28"/>
          <w:lang w:val="uk-UA"/>
        </w:rPr>
      </w:pPr>
      <w:r w:rsidRPr="00D70E62">
        <w:rPr>
          <w:sz w:val="28"/>
          <w:szCs w:val="28"/>
          <w:lang w:val="uk-UA"/>
        </w:rPr>
        <w:t>2</w:t>
      </w:r>
      <w:r w:rsidR="00F11283">
        <w:rPr>
          <w:sz w:val="28"/>
          <w:szCs w:val="28"/>
          <w:lang w:val="uk-UA"/>
        </w:rPr>
        <w:t>.</w:t>
      </w:r>
      <w:r w:rsidR="00F11283" w:rsidRPr="00F11283">
        <w:rPr>
          <w:sz w:val="28"/>
          <w:szCs w:val="28"/>
          <w:lang w:val="uk-UA"/>
        </w:rPr>
        <w:t xml:space="preserve"> </w:t>
      </w:r>
      <w:r w:rsidR="00F11283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</w:t>
      </w:r>
      <w:proofErr w:type="spellStart"/>
      <w:r w:rsidR="00F11283">
        <w:rPr>
          <w:sz w:val="28"/>
          <w:szCs w:val="28"/>
          <w:lang w:val="uk-UA"/>
        </w:rPr>
        <w:t>Якубова</w:t>
      </w:r>
      <w:proofErr w:type="spellEnd"/>
      <w:r w:rsidR="00F11283">
        <w:rPr>
          <w:sz w:val="28"/>
          <w:szCs w:val="28"/>
          <w:lang w:val="uk-UA"/>
        </w:rPr>
        <w:t xml:space="preserve"> В.О.</w:t>
      </w:r>
    </w:p>
    <w:p w:rsidR="00A73CA2" w:rsidRDefault="00F11283" w:rsidP="00B44186">
      <w:pPr>
        <w:ind w:firstLine="708"/>
        <w:jc w:val="both"/>
      </w:pPr>
      <w:r w:rsidRPr="00F74AE7">
        <w:rPr>
          <w:color w:val="2F2F2F"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Міський голова                                                                            М</w:t>
      </w:r>
      <w:r w:rsidR="00B33A02">
        <w:rPr>
          <w:sz w:val="28"/>
          <w:szCs w:val="28"/>
          <w:lang w:val="uk-UA"/>
        </w:rPr>
        <w:t xml:space="preserve">икола </w:t>
      </w:r>
      <w:r>
        <w:rPr>
          <w:sz w:val="28"/>
          <w:szCs w:val="28"/>
          <w:lang w:val="uk-UA"/>
        </w:rPr>
        <w:t xml:space="preserve"> </w:t>
      </w:r>
      <w:r w:rsidR="00B33A02">
        <w:rPr>
          <w:sz w:val="28"/>
          <w:szCs w:val="28"/>
          <w:lang w:val="uk-UA"/>
        </w:rPr>
        <w:t>БОРОВЕЦЬ</w:t>
      </w:r>
    </w:p>
    <w:sectPr w:rsidR="00A73CA2" w:rsidSect="000D651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A0B"/>
    <w:multiLevelType w:val="multilevel"/>
    <w:tmpl w:val="B51ED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D176B"/>
    <w:multiLevelType w:val="multilevel"/>
    <w:tmpl w:val="EA7073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color w:val="auto"/>
      </w:rPr>
    </w:lvl>
  </w:abstractNum>
  <w:abstractNum w:abstractNumId="2" w15:restartNumberingAfterBreak="0">
    <w:nsid w:val="403A3616"/>
    <w:multiLevelType w:val="multilevel"/>
    <w:tmpl w:val="56BAA2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0B"/>
    <w:rsid w:val="0000303C"/>
    <w:rsid w:val="00045397"/>
    <w:rsid w:val="000D6513"/>
    <w:rsid w:val="00135C05"/>
    <w:rsid w:val="001E3D92"/>
    <w:rsid w:val="002B7D5C"/>
    <w:rsid w:val="002F53ED"/>
    <w:rsid w:val="00396389"/>
    <w:rsid w:val="003D1199"/>
    <w:rsid w:val="00430DCA"/>
    <w:rsid w:val="004B60DC"/>
    <w:rsid w:val="004F7321"/>
    <w:rsid w:val="00524264"/>
    <w:rsid w:val="0057266C"/>
    <w:rsid w:val="005A23D1"/>
    <w:rsid w:val="005B09C5"/>
    <w:rsid w:val="006D1E70"/>
    <w:rsid w:val="007C030E"/>
    <w:rsid w:val="009A3F0B"/>
    <w:rsid w:val="00A73CA2"/>
    <w:rsid w:val="00A80912"/>
    <w:rsid w:val="00AC1FFC"/>
    <w:rsid w:val="00AD7078"/>
    <w:rsid w:val="00B33A02"/>
    <w:rsid w:val="00B44186"/>
    <w:rsid w:val="00B7316D"/>
    <w:rsid w:val="00BD0F9F"/>
    <w:rsid w:val="00BE3B9E"/>
    <w:rsid w:val="00BE7E48"/>
    <w:rsid w:val="00C61587"/>
    <w:rsid w:val="00CF47D9"/>
    <w:rsid w:val="00D12765"/>
    <w:rsid w:val="00D70E62"/>
    <w:rsid w:val="00DE14F1"/>
    <w:rsid w:val="00E133DE"/>
    <w:rsid w:val="00E46BF2"/>
    <w:rsid w:val="00E80235"/>
    <w:rsid w:val="00EC2247"/>
    <w:rsid w:val="00EF645F"/>
    <w:rsid w:val="00F108CD"/>
    <w:rsid w:val="00F1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7000"/>
  <w15:chartTrackingRefBased/>
  <w15:docId w15:val="{E6513AA5-D23C-4B22-A2A0-0555FC7C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3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70E6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0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0DC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7266C"/>
    <w:pPr>
      <w:ind w:left="720"/>
      <w:contextualSpacing/>
    </w:pPr>
  </w:style>
  <w:style w:type="paragraph" w:styleId="a6">
    <w:name w:val="No Spacing"/>
    <w:uiPriority w:val="1"/>
    <w:qFormat/>
    <w:rsid w:val="004F7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46">
    <w:name w:val="1946"/>
    <w:aliases w:val="baiaagaaboqcaaadiqmaaawxawaaaaaaaaaaaaaaaaaaaaaaaaaaaaaaaaaaaaaaaaaaaaaaaaaaaaaaaaaaaaaaaaaaaaaaaaaaaaaaaaaaaaaaaaaaaaaaaaaaaaaaaaaaaaaaaaaaaaaaaaaaaaaaaaaaaaaaaaaaaaaaaaaaaaaaaaaaaaaaaaaaaaaaaaaaaaaaaaaaaaaaaaaaaaaaaaaaaaaaaaaaaaaa"/>
    <w:rsid w:val="00F11283"/>
  </w:style>
  <w:style w:type="character" w:customStyle="1" w:styleId="1943">
    <w:name w:val="1943"/>
    <w:aliases w:val="baiaagaaboqcaaadhgmaaawuawaaaaaaaaaaaaaaaaaaaaaaaaaaaaaaaaaaaaaaaaaaaaaaaaaaaaaaaaaaaaaaaaaaaaaaaaaaaaaaaaaaaaaaaaaaaaaaaaaaaaaaaaaaaaaaaaaaaaaaaaaaaaaaaaaaaaaaaaaaaaaaaaaaaaaaaaaaaaaaaaaaaaaaaaaaaaaaaaaaaaaaaaaaaaaaaaaaaaaaaaaaaaaa"/>
    <w:rsid w:val="00F11283"/>
  </w:style>
  <w:style w:type="character" w:styleId="a7">
    <w:name w:val="Strong"/>
    <w:uiPriority w:val="22"/>
    <w:qFormat/>
    <w:rsid w:val="00F11283"/>
    <w:rPr>
      <w:b/>
      <w:bCs/>
    </w:rPr>
  </w:style>
  <w:style w:type="character" w:styleId="a8">
    <w:name w:val="Hyperlink"/>
    <w:basedOn w:val="a0"/>
    <w:uiPriority w:val="99"/>
    <w:semiHidden/>
    <w:unhideWhenUsed/>
    <w:rsid w:val="000030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70E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marttender.biz/auktsiony-na-prodazh-aktyviv-derzhpidpryemstv/258607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arttender.biz/auktsiony-na-prodazh-aktyviv-derzhpidpryemstv/2586075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Управлінню житлово-комунального господарства та екології Новоград-Волинської міс</vt:lpstr>
      <vt:lpstr>1.1.Забезпечити розміщення цього рішення в електронній торговій системі не пізні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k47</dc:creator>
  <cp:keywords/>
  <dc:description/>
  <cp:lastModifiedBy>k47</cp:lastModifiedBy>
  <cp:revision>38</cp:revision>
  <cp:lastPrinted>2022-01-11T11:56:00Z</cp:lastPrinted>
  <dcterms:created xsi:type="dcterms:W3CDTF">2019-09-30T08:12:00Z</dcterms:created>
  <dcterms:modified xsi:type="dcterms:W3CDTF">2022-01-26T12:05:00Z</dcterms:modified>
</cp:coreProperties>
</file>