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71" w:rsidRDefault="00543B71" w:rsidP="00543B71">
      <w:pPr>
        <w:tabs>
          <w:tab w:val="left" w:pos="3801"/>
        </w:tabs>
      </w:pPr>
    </w:p>
    <w:p w:rsidR="00543B71" w:rsidRPr="00543B71" w:rsidRDefault="00543B71" w:rsidP="00543B71">
      <w:pPr>
        <w:tabs>
          <w:tab w:val="center" w:pos="4860"/>
          <w:tab w:val="left" w:pos="5459"/>
        </w:tabs>
        <w:ind w:left="-180"/>
        <w:rPr>
          <w:rFonts w:ascii="Times New Roman" w:hAnsi="Times New Roman" w:cs="Times New Roman"/>
          <w:sz w:val="28"/>
          <w:szCs w:val="28"/>
        </w:rPr>
      </w:pPr>
      <w:r>
        <w:tab/>
      </w:r>
      <w:r w:rsidR="005D4E5B" w:rsidRPr="005D4E5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25pt;margin-top:-29.75pt;width:35.95pt;height:47.2pt;z-index:-251658752;mso-wrap-distance-left:9.05pt;mso-wrap-distance-right:9.05pt;mso-position-horizontal-relative:text;mso-position-vertical-relative:text" filled="t">
            <v:fill color2="black"/>
            <v:imagedata r:id="rId8" o:title=""/>
          </v:shape>
          <o:OLEObject Type="Embed" ProgID="Word.Picture.8" ShapeID="_x0000_s1038" DrawAspect="Content" ObjectID="_1703919752" r:id="rId9"/>
        </w:pict>
      </w:r>
      <w:r w:rsidRPr="00543B71">
        <w:rPr>
          <w:rFonts w:ascii="Times New Roman" w:hAnsi="Times New Roman" w:cs="Times New Roman"/>
          <w:sz w:val="28"/>
          <w:szCs w:val="28"/>
        </w:rPr>
        <w:tab/>
      </w:r>
    </w:p>
    <w:p w:rsidR="00543B71" w:rsidRPr="00543B71" w:rsidRDefault="00543B71" w:rsidP="00543B71">
      <w:pPr>
        <w:tabs>
          <w:tab w:val="left" w:pos="3834"/>
          <w:tab w:val="center" w:pos="4950"/>
        </w:tabs>
        <w:rPr>
          <w:rFonts w:ascii="Times New Roman" w:hAnsi="Times New Roman" w:cs="Times New Roman"/>
          <w:sz w:val="28"/>
          <w:szCs w:val="28"/>
        </w:rPr>
      </w:pPr>
      <w:r w:rsidRPr="00543B71">
        <w:rPr>
          <w:rFonts w:ascii="Times New Roman" w:hAnsi="Times New Roman" w:cs="Times New Roman"/>
          <w:sz w:val="28"/>
          <w:szCs w:val="28"/>
        </w:rPr>
        <w:tab/>
        <w:t xml:space="preserve">      УКРАЇНА</w:t>
      </w:r>
    </w:p>
    <w:p w:rsidR="00543B71" w:rsidRPr="00543B71" w:rsidRDefault="00543B71" w:rsidP="00543B71">
      <w:pPr>
        <w:autoSpaceDE w:val="0"/>
        <w:autoSpaceDN w:val="0"/>
        <w:adjustRightInd w:val="0"/>
        <w:ind w:left="-284" w:right="21"/>
        <w:jc w:val="center"/>
        <w:rPr>
          <w:rFonts w:ascii="Times New Roman" w:hAnsi="Times New Roman" w:cs="Times New Roman"/>
          <w:sz w:val="28"/>
          <w:szCs w:val="28"/>
        </w:rPr>
      </w:pPr>
      <w:r w:rsidRPr="00543B71">
        <w:rPr>
          <w:rFonts w:ascii="Times New Roman" w:hAnsi="Times New Roman" w:cs="Times New Roman"/>
          <w:sz w:val="28"/>
          <w:szCs w:val="28"/>
        </w:rPr>
        <w:t>ЖИТОМИРСЬКА ОБЛАСТЬ</w:t>
      </w:r>
    </w:p>
    <w:p w:rsidR="00543B71" w:rsidRPr="00543B71" w:rsidRDefault="00543B71" w:rsidP="00543B71">
      <w:pPr>
        <w:autoSpaceDE w:val="0"/>
        <w:autoSpaceDN w:val="0"/>
        <w:adjustRightInd w:val="0"/>
        <w:ind w:left="-284" w:right="21"/>
        <w:jc w:val="center"/>
        <w:rPr>
          <w:rFonts w:ascii="Times New Roman" w:hAnsi="Times New Roman" w:cs="Times New Roman"/>
          <w:sz w:val="28"/>
          <w:szCs w:val="28"/>
        </w:rPr>
      </w:pPr>
      <w:r w:rsidRPr="00543B71">
        <w:rPr>
          <w:rFonts w:ascii="Times New Roman" w:hAnsi="Times New Roman" w:cs="Times New Roman"/>
          <w:sz w:val="28"/>
          <w:szCs w:val="28"/>
        </w:rPr>
        <w:t>НОВОГРАД-ВОЛИНСЬКА МІСЬКА РАДА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right="-57"/>
        <w:jc w:val="center"/>
      </w:pPr>
      <w:r w:rsidRPr="00543B71">
        <w:rPr>
          <w:color w:val="000000"/>
        </w:rPr>
        <w:t xml:space="preserve">ВИКОНАВЧИЙ </w:t>
      </w:r>
      <w:r w:rsidRPr="00543B71">
        <w:rPr>
          <w:color w:val="000000"/>
          <w:lang w:val="uk-UA"/>
        </w:rPr>
        <w:t xml:space="preserve"> </w:t>
      </w:r>
      <w:r w:rsidRPr="00543B71">
        <w:rPr>
          <w:color w:val="000000"/>
        </w:rPr>
        <w:t>КОМІТЕТ</w:t>
      </w:r>
    </w:p>
    <w:p w:rsidR="00543B71" w:rsidRPr="00543B71" w:rsidRDefault="00543B71" w:rsidP="00543B71">
      <w:pPr>
        <w:pStyle w:val="ab"/>
        <w:spacing w:before="0" w:beforeAutospacing="0" w:after="0"/>
        <w:ind w:right="-57"/>
        <w:jc w:val="center"/>
        <w:rPr>
          <w:color w:val="000000"/>
          <w:lang w:val="uk-UA"/>
        </w:rPr>
      </w:pPr>
      <w:proofErr w:type="gramStart"/>
      <w:r w:rsidRPr="00543B71">
        <w:rPr>
          <w:color w:val="000000"/>
        </w:rPr>
        <w:t>Р</w:t>
      </w:r>
      <w:proofErr w:type="gramEnd"/>
      <w:r w:rsidRPr="00543B71">
        <w:rPr>
          <w:color w:val="000000"/>
        </w:rPr>
        <w:t>ІШЕННЯ</w:t>
      </w:r>
    </w:p>
    <w:p w:rsidR="00543B71" w:rsidRPr="00543B71" w:rsidRDefault="00543B71" w:rsidP="00543B71">
      <w:pPr>
        <w:pStyle w:val="ab"/>
        <w:spacing w:before="62" w:beforeAutospacing="0" w:after="0"/>
        <w:ind w:left="-284" w:right="2999"/>
        <w:rPr>
          <w:color w:val="000000"/>
          <w:lang w:val="uk-UA"/>
        </w:rPr>
      </w:pPr>
      <w:r w:rsidRPr="00543B71">
        <w:rPr>
          <w:color w:val="000000"/>
          <w:lang w:val="uk-UA"/>
        </w:rPr>
        <w:t xml:space="preserve">  </w:t>
      </w:r>
      <w:proofErr w:type="spellStart"/>
      <w:r w:rsidRPr="00543B71">
        <w:rPr>
          <w:color w:val="000000"/>
        </w:rPr>
        <w:t>від</w:t>
      </w:r>
      <w:proofErr w:type="spellEnd"/>
      <w:r w:rsidRPr="00543B71">
        <w:rPr>
          <w:color w:val="000000"/>
        </w:rPr>
        <w:t xml:space="preserve"> </w:t>
      </w:r>
      <w:r w:rsidRPr="00543B71">
        <w:rPr>
          <w:color w:val="000000"/>
          <w:lang w:val="uk-UA"/>
        </w:rPr>
        <w:t xml:space="preserve">                         </w:t>
      </w:r>
      <w:r w:rsidRPr="00543B71">
        <w:rPr>
          <w:color w:val="000000"/>
        </w:rPr>
        <w:t xml:space="preserve">№ 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rPr>
          <w:lang w:val="uk-UA"/>
        </w:rPr>
      </w:pPr>
      <w:r w:rsidRPr="00543B71">
        <w:t>Про</w:t>
      </w:r>
      <w:r w:rsidRPr="00543B71">
        <w:rPr>
          <w:lang w:val="uk-UA"/>
        </w:rPr>
        <w:t xml:space="preserve"> </w:t>
      </w:r>
      <w:r w:rsidRPr="00543B71">
        <w:t xml:space="preserve"> </w:t>
      </w:r>
      <w:r w:rsidRPr="00543B71">
        <w:rPr>
          <w:lang w:val="uk-UA"/>
        </w:rPr>
        <w:t xml:space="preserve">  основні    завдання</w:t>
      </w:r>
      <w:r w:rsidRPr="00543B71">
        <w:rPr>
          <w:color w:val="FF0000"/>
          <w:lang w:val="uk-UA"/>
        </w:rPr>
        <w:t xml:space="preserve"> </w:t>
      </w:r>
      <w:r w:rsidRPr="00543B71">
        <w:rPr>
          <w:lang w:val="uk-UA"/>
        </w:rPr>
        <w:t xml:space="preserve">  цивільного 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rPr>
          <w:lang w:val="uk-UA"/>
        </w:rPr>
      </w:pPr>
      <w:r w:rsidRPr="00543B71">
        <w:rPr>
          <w:lang w:val="uk-UA"/>
        </w:rPr>
        <w:t xml:space="preserve">захисту Новоград-Волинської міської 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rPr>
          <w:lang w:val="uk-UA"/>
        </w:rPr>
      </w:pPr>
      <w:r w:rsidRPr="00543B71">
        <w:rPr>
          <w:lang w:val="uk-UA"/>
        </w:rPr>
        <w:t>територіальної    громади на  2022  рік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jc w:val="both"/>
        <w:rPr>
          <w:lang w:val="uk-UA"/>
        </w:rPr>
      </w:pP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jc w:val="both"/>
        <w:rPr>
          <w:lang w:val="uk-UA"/>
        </w:rPr>
      </w:pPr>
      <w:r w:rsidRPr="00543B71">
        <w:rPr>
          <w:lang w:val="uk-UA"/>
        </w:rPr>
        <w:t xml:space="preserve">          Керуючись пунктом 3 статті 36, підпунктом 2  пункту ,,б“ частини першої  статті 38 Закону України </w:t>
      </w:r>
      <w:proofErr w:type="spellStart"/>
      <w:r w:rsidRPr="00543B71">
        <w:rPr>
          <w:lang w:val="uk-UA"/>
        </w:rPr>
        <w:t>„Про</w:t>
      </w:r>
      <w:proofErr w:type="spellEnd"/>
      <w:r w:rsidRPr="00543B71">
        <w:rPr>
          <w:lang w:val="uk-UA"/>
        </w:rPr>
        <w:t xml:space="preserve"> місцеве самоврядування в </w:t>
      </w:r>
      <w:proofErr w:type="spellStart"/>
      <w:r w:rsidRPr="00543B71">
        <w:rPr>
          <w:lang w:val="uk-UA"/>
        </w:rPr>
        <w:t>Україні“</w:t>
      </w:r>
      <w:proofErr w:type="spellEnd"/>
      <w:r w:rsidRPr="00543B71">
        <w:rPr>
          <w:lang w:val="uk-UA"/>
        </w:rPr>
        <w:t xml:space="preserve">, відповідно до підпунктів 1,4,17,22 частини другої статті 19, підпункту 5 пункту 1 статті 130 Кодексу цивільного захисту України, враховуючи розпорядження голови обласної  державної  адміністрації від  16.12.2021 № 709 ,,Про основні  заходи цивільного захисту області на 2022 </w:t>
      </w:r>
      <w:proofErr w:type="spellStart"/>
      <w:r w:rsidRPr="00543B71">
        <w:rPr>
          <w:lang w:val="uk-UA"/>
        </w:rPr>
        <w:t>рік“</w:t>
      </w:r>
      <w:proofErr w:type="spellEnd"/>
      <w:r w:rsidRPr="00543B71">
        <w:rPr>
          <w:lang w:val="uk-UA"/>
        </w:rPr>
        <w:t>, з метою якісного і своєчасного вирішення завдань цивільного захисту, виконавчий комітет міської ради</w:t>
      </w:r>
    </w:p>
    <w:p w:rsidR="00543B71" w:rsidRPr="00543B71" w:rsidRDefault="00543B71" w:rsidP="00543B71">
      <w:pPr>
        <w:spacing w:before="120"/>
        <w:ind w:left="-284"/>
        <w:rPr>
          <w:rFonts w:ascii="Times New Roman" w:hAnsi="Times New Roman" w:cs="Times New Roman"/>
          <w:sz w:val="28"/>
          <w:szCs w:val="28"/>
        </w:rPr>
      </w:pPr>
      <w:r w:rsidRPr="00543B71">
        <w:rPr>
          <w:rFonts w:ascii="Times New Roman" w:hAnsi="Times New Roman" w:cs="Times New Roman"/>
          <w:sz w:val="28"/>
          <w:szCs w:val="28"/>
        </w:rPr>
        <w:t xml:space="preserve">ВИРІШИВ:                                                                                      </w:t>
      </w:r>
    </w:p>
    <w:p w:rsidR="00F34E9E" w:rsidRDefault="00543B71" w:rsidP="00543B71">
      <w:pPr>
        <w:pStyle w:val="ab"/>
        <w:spacing w:before="0" w:beforeAutospacing="0" w:after="0" w:afterAutospacing="0"/>
        <w:ind w:left="-284"/>
        <w:jc w:val="both"/>
        <w:rPr>
          <w:lang w:val="uk-UA"/>
        </w:rPr>
      </w:pPr>
      <w:r w:rsidRPr="00543B71">
        <w:t xml:space="preserve">     </w:t>
      </w:r>
      <w:r w:rsidRPr="00543B71">
        <w:rPr>
          <w:lang w:val="uk-UA"/>
        </w:rPr>
        <w:t xml:space="preserve">   </w:t>
      </w:r>
    </w:p>
    <w:p w:rsidR="00543B71" w:rsidRPr="00543B71" w:rsidRDefault="00F34E9E" w:rsidP="00543B71">
      <w:pPr>
        <w:pStyle w:val="ab"/>
        <w:spacing w:before="0" w:beforeAutospacing="0" w:after="0" w:afterAutospacing="0"/>
        <w:ind w:left="-284"/>
        <w:jc w:val="both"/>
        <w:rPr>
          <w:lang w:val="uk-UA"/>
        </w:rPr>
      </w:pPr>
      <w:r>
        <w:rPr>
          <w:lang w:val="uk-UA"/>
        </w:rPr>
        <w:t xml:space="preserve">         </w:t>
      </w:r>
      <w:r w:rsidR="00543B71" w:rsidRPr="00543B71">
        <w:rPr>
          <w:lang w:val="uk-UA"/>
        </w:rPr>
        <w:t xml:space="preserve"> 1</w:t>
      </w:r>
      <w:r w:rsidR="00543B71" w:rsidRPr="00543B71">
        <w:t xml:space="preserve">. </w:t>
      </w:r>
      <w:proofErr w:type="spellStart"/>
      <w:r w:rsidR="00543B71" w:rsidRPr="00543B71">
        <w:t>Затвердити</w:t>
      </w:r>
      <w:proofErr w:type="spellEnd"/>
      <w:r w:rsidR="00543B71" w:rsidRPr="00543B71">
        <w:rPr>
          <w:lang w:val="uk-UA"/>
        </w:rPr>
        <w:t>: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jc w:val="both"/>
        <w:rPr>
          <w:lang w:val="uk-UA"/>
        </w:rPr>
      </w:pPr>
      <w:r w:rsidRPr="00543B71">
        <w:rPr>
          <w:lang w:val="uk-UA"/>
        </w:rPr>
        <w:t xml:space="preserve">          1.1. </w:t>
      </w:r>
      <w:r w:rsidRPr="00543B71">
        <w:t xml:space="preserve">План </w:t>
      </w:r>
      <w:proofErr w:type="spellStart"/>
      <w:r w:rsidRPr="00543B71">
        <w:t>основних</w:t>
      </w:r>
      <w:proofErr w:type="spellEnd"/>
      <w:r w:rsidRPr="00543B71">
        <w:t xml:space="preserve"> </w:t>
      </w:r>
      <w:proofErr w:type="spellStart"/>
      <w:r w:rsidRPr="00543B71">
        <w:t>заходів</w:t>
      </w:r>
      <w:proofErr w:type="spellEnd"/>
      <w:r w:rsidRPr="00543B71">
        <w:rPr>
          <w:color w:val="FF0000"/>
        </w:rPr>
        <w:t xml:space="preserve"> </w:t>
      </w:r>
      <w:proofErr w:type="spellStart"/>
      <w:r w:rsidRPr="00543B71">
        <w:t>цивільного</w:t>
      </w:r>
      <w:proofErr w:type="spellEnd"/>
      <w:r w:rsidRPr="00543B71">
        <w:t xml:space="preserve"> </w:t>
      </w:r>
      <w:proofErr w:type="spellStart"/>
      <w:r w:rsidRPr="00543B71">
        <w:t>захисту</w:t>
      </w:r>
      <w:proofErr w:type="spellEnd"/>
      <w:r w:rsidRPr="00543B71">
        <w:t xml:space="preserve"> </w:t>
      </w:r>
      <w:r w:rsidRPr="00543B71">
        <w:rPr>
          <w:lang w:val="uk-UA"/>
        </w:rPr>
        <w:t xml:space="preserve">Новоград-Волинської міської </w:t>
      </w:r>
      <w:proofErr w:type="spellStart"/>
      <w:r w:rsidRPr="00543B71">
        <w:t>територіальної</w:t>
      </w:r>
      <w:proofErr w:type="spellEnd"/>
      <w:r w:rsidRPr="00543B71">
        <w:t xml:space="preserve"> </w:t>
      </w:r>
      <w:proofErr w:type="spellStart"/>
      <w:r w:rsidRPr="00543B71">
        <w:t>громади</w:t>
      </w:r>
      <w:proofErr w:type="spellEnd"/>
      <w:r w:rsidRPr="00543B71">
        <w:t xml:space="preserve"> на 20</w:t>
      </w:r>
      <w:r w:rsidRPr="00543B71">
        <w:rPr>
          <w:lang w:val="uk-UA"/>
        </w:rPr>
        <w:t>22</w:t>
      </w:r>
      <w:r w:rsidRPr="00543B71">
        <w:t xml:space="preserve"> </w:t>
      </w:r>
      <w:proofErr w:type="spellStart"/>
      <w:r w:rsidRPr="00543B71">
        <w:t>рік</w:t>
      </w:r>
      <w:proofErr w:type="spellEnd"/>
      <w:r w:rsidRPr="00543B71">
        <w:t xml:space="preserve"> (</w:t>
      </w:r>
      <w:proofErr w:type="spellStart"/>
      <w:r w:rsidRPr="00543B71">
        <w:t>додаток</w:t>
      </w:r>
      <w:proofErr w:type="spellEnd"/>
      <w:r w:rsidRPr="00543B71">
        <w:t xml:space="preserve"> </w:t>
      </w:r>
      <w:r w:rsidRPr="00543B71">
        <w:rPr>
          <w:lang w:val="uk-UA"/>
        </w:rPr>
        <w:t>1</w:t>
      </w:r>
      <w:r w:rsidRPr="00543B71">
        <w:t>).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jc w:val="both"/>
      </w:pPr>
      <w:r w:rsidRPr="00543B71">
        <w:t xml:space="preserve">      </w:t>
      </w:r>
      <w:r w:rsidRPr="00543B71">
        <w:rPr>
          <w:lang w:val="uk-UA"/>
        </w:rPr>
        <w:t xml:space="preserve">    </w:t>
      </w:r>
      <w:r w:rsidRPr="00543B71">
        <w:t xml:space="preserve">1.2. </w:t>
      </w:r>
      <w:r w:rsidRPr="00543B71">
        <w:rPr>
          <w:lang w:val="uk-UA"/>
        </w:rPr>
        <w:t>О</w:t>
      </w:r>
      <w:proofErr w:type="spellStart"/>
      <w:r w:rsidRPr="00543B71">
        <w:t>сновні</w:t>
      </w:r>
      <w:proofErr w:type="spellEnd"/>
      <w:r w:rsidRPr="00543B71">
        <w:t xml:space="preserve"> </w:t>
      </w:r>
      <w:proofErr w:type="spellStart"/>
      <w:r w:rsidRPr="00543B71">
        <w:t>завдання</w:t>
      </w:r>
      <w:proofErr w:type="spellEnd"/>
      <w:r w:rsidRPr="00543B71">
        <w:rPr>
          <w:color w:val="FF0000"/>
        </w:rPr>
        <w:t xml:space="preserve"> </w:t>
      </w:r>
      <w:proofErr w:type="spellStart"/>
      <w:r w:rsidRPr="00543B71">
        <w:t>цивільного</w:t>
      </w:r>
      <w:proofErr w:type="spellEnd"/>
      <w:r w:rsidRPr="00543B71">
        <w:t xml:space="preserve"> </w:t>
      </w:r>
      <w:proofErr w:type="spellStart"/>
      <w:r w:rsidRPr="00543B71">
        <w:t>захисту</w:t>
      </w:r>
      <w:proofErr w:type="spellEnd"/>
      <w:r w:rsidRPr="00543B71">
        <w:t xml:space="preserve"> </w:t>
      </w:r>
      <w:r w:rsidRPr="00543B71">
        <w:rPr>
          <w:lang w:val="uk-UA"/>
        </w:rPr>
        <w:t xml:space="preserve">Новоград-Волинської міської територіальної громади на 2022 рік </w:t>
      </w:r>
      <w:r w:rsidRPr="00543B71">
        <w:t>(</w:t>
      </w:r>
      <w:proofErr w:type="spellStart"/>
      <w:r w:rsidRPr="00543B71">
        <w:t>додаток</w:t>
      </w:r>
      <w:proofErr w:type="spellEnd"/>
      <w:r w:rsidRPr="00543B71">
        <w:t xml:space="preserve"> </w:t>
      </w:r>
      <w:r w:rsidRPr="00543B71">
        <w:rPr>
          <w:lang w:val="uk-UA"/>
        </w:rPr>
        <w:t>2</w:t>
      </w:r>
      <w:r w:rsidRPr="00543B71">
        <w:t>).</w:t>
      </w:r>
    </w:p>
    <w:p w:rsidR="00543B71" w:rsidRPr="00543B71" w:rsidRDefault="00543B71" w:rsidP="00543B71">
      <w:pPr>
        <w:ind w:left="-284" w:right="-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B71">
        <w:rPr>
          <w:rFonts w:ascii="Times New Roman" w:hAnsi="Times New Roman" w:cs="Times New Roman"/>
          <w:sz w:val="28"/>
          <w:szCs w:val="28"/>
        </w:rPr>
        <w:t xml:space="preserve">  1.3.  Організаційно-методичні вказівки підготовки населення до дій в умовах надзвичайних ситуацій (додаток 3).</w:t>
      </w:r>
    </w:p>
    <w:p w:rsidR="00543B71" w:rsidRPr="00543B71" w:rsidRDefault="00543B71" w:rsidP="00543B71">
      <w:pPr>
        <w:ind w:left="-284" w:right="-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B71">
        <w:rPr>
          <w:rFonts w:ascii="Times New Roman" w:hAnsi="Times New Roman" w:cs="Times New Roman"/>
          <w:sz w:val="28"/>
          <w:szCs w:val="28"/>
        </w:rPr>
        <w:t xml:space="preserve">  1.4. Програму загальної підготовки працівників підприємств, установ та організацій до дій у надзвичайних ситуаціях (додаток 4).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jc w:val="both"/>
        <w:rPr>
          <w:lang w:val="uk-UA"/>
        </w:rPr>
      </w:pPr>
      <w:r w:rsidRPr="00543B71">
        <w:rPr>
          <w:lang w:val="uk-UA"/>
        </w:rPr>
        <w:t xml:space="preserve">          2. Рекомендувати керівникам суб’єктів господарювання та спеціалізованих служб Новоград-Волинської міської територіальної громади:</w:t>
      </w:r>
    </w:p>
    <w:p w:rsidR="00543B71" w:rsidRPr="00543B71" w:rsidRDefault="00543B71" w:rsidP="00543B71">
      <w:pPr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B71">
        <w:rPr>
          <w:rFonts w:ascii="Times New Roman" w:hAnsi="Times New Roman" w:cs="Times New Roman"/>
          <w:sz w:val="28"/>
          <w:szCs w:val="28"/>
        </w:rPr>
        <w:t xml:space="preserve">  2.1. До </w:t>
      </w:r>
      <w:r w:rsidRPr="00543B7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43B71">
        <w:rPr>
          <w:rFonts w:ascii="Times New Roman" w:hAnsi="Times New Roman" w:cs="Times New Roman"/>
          <w:sz w:val="28"/>
          <w:szCs w:val="28"/>
        </w:rPr>
        <w:t>0 лютого 2022 року підвести підсумки з підготовки цивільного захисту  відповідного рівня за 2021 рік та своїми розпорядженнями (наказами) визначити основні завдання на 2022 рік.</w:t>
      </w:r>
    </w:p>
    <w:p w:rsidR="00543B71" w:rsidRPr="00543B71" w:rsidRDefault="00543B71" w:rsidP="00543B71">
      <w:pPr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B71">
        <w:rPr>
          <w:rFonts w:ascii="Times New Roman" w:hAnsi="Times New Roman" w:cs="Times New Roman"/>
          <w:sz w:val="28"/>
          <w:szCs w:val="28"/>
        </w:rPr>
        <w:t xml:space="preserve">  2.2.  Інформацію про підсумки підготовки цивільного захисту за 2021 рік та копії планів основних заходів цивільного захисту на 2022 рік до 15 лютого 2022 року подати у відділ з питань цивільного захисту міської ради для узагальнення та контролю за їх виконанням.               </w:t>
      </w:r>
    </w:p>
    <w:p w:rsidR="00543B71" w:rsidRPr="00543B71" w:rsidRDefault="00543B71" w:rsidP="00543B71">
      <w:pPr>
        <w:pStyle w:val="ab"/>
        <w:spacing w:before="0" w:beforeAutospacing="0" w:after="0" w:afterAutospacing="0"/>
        <w:ind w:left="-284"/>
        <w:jc w:val="both"/>
      </w:pPr>
      <w:r w:rsidRPr="00543B71">
        <w:rPr>
          <w:lang w:val="uk-UA"/>
        </w:rPr>
        <w:t xml:space="preserve">         3</w:t>
      </w:r>
      <w:r w:rsidRPr="00543B71">
        <w:t xml:space="preserve">. Контроль за </w:t>
      </w:r>
      <w:proofErr w:type="spellStart"/>
      <w:r w:rsidRPr="00543B71">
        <w:t>виконанням</w:t>
      </w:r>
      <w:proofErr w:type="spellEnd"/>
      <w:r w:rsidRPr="00543B71">
        <w:t xml:space="preserve"> </w:t>
      </w:r>
      <w:proofErr w:type="spellStart"/>
      <w:r w:rsidRPr="00543B71">
        <w:t>цього</w:t>
      </w:r>
      <w:proofErr w:type="spellEnd"/>
      <w:r w:rsidRPr="00543B71">
        <w:t xml:space="preserve"> </w:t>
      </w:r>
      <w:proofErr w:type="spellStart"/>
      <w:proofErr w:type="gramStart"/>
      <w:r w:rsidRPr="00543B71">
        <w:t>р</w:t>
      </w:r>
      <w:proofErr w:type="gramEnd"/>
      <w:r w:rsidRPr="00543B71">
        <w:t>ішення</w:t>
      </w:r>
      <w:proofErr w:type="spellEnd"/>
      <w:r w:rsidRPr="00543B71">
        <w:t xml:space="preserve"> </w:t>
      </w:r>
      <w:proofErr w:type="spellStart"/>
      <w:r w:rsidRPr="00543B71">
        <w:t>покласти</w:t>
      </w:r>
      <w:proofErr w:type="spellEnd"/>
      <w:r w:rsidRPr="00543B71">
        <w:t xml:space="preserve"> на заступника </w:t>
      </w:r>
      <w:proofErr w:type="spellStart"/>
      <w:r w:rsidRPr="00543B71">
        <w:t>міського</w:t>
      </w:r>
      <w:proofErr w:type="spellEnd"/>
      <w:r w:rsidRPr="00543B71">
        <w:t xml:space="preserve"> </w:t>
      </w:r>
      <w:proofErr w:type="spellStart"/>
      <w:r w:rsidRPr="00543B71">
        <w:t>голови</w:t>
      </w:r>
      <w:proofErr w:type="spellEnd"/>
      <w:r w:rsidRPr="00543B71">
        <w:t xml:space="preserve">  </w:t>
      </w:r>
      <w:proofErr w:type="spellStart"/>
      <w:r w:rsidRPr="00543B71">
        <w:rPr>
          <w:lang w:val="uk-UA"/>
        </w:rPr>
        <w:t>Якубова</w:t>
      </w:r>
      <w:proofErr w:type="spellEnd"/>
      <w:r w:rsidRPr="00543B71">
        <w:rPr>
          <w:lang w:val="uk-UA"/>
        </w:rPr>
        <w:t xml:space="preserve"> В.О.</w:t>
      </w:r>
    </w:p>
    <w:p w:rsidR="00543B71" w:rsidRPr="00543B71" w:rsidRDefault="00543B71" w:rsidP="00543B7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3B71" w:rsidRDefault="00543B71" w:rsidP="00543B71">
      <w:pPr>
        <w:ind w:left="-284"/>
        <w:jc w:val="both"/>
        <w:rPr>
          <w:sz w:val="2"/>
          <w:szCs w:val="2"/>
        </w:rPr>
      </w:pPr>
      <w:r w:rsidRPr="00543B7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Микола БОРОВЕЦЬ </w:t>
      </w:r>
    </w:p>
    <w:p w:rsidR="00543B71" w:rsidRDefault="00543B71">
      <w:pPr>
        <w:rPr>
          <w:sz w:val="2"/>
          <w:szCs w:val="2"/>
        </w:rPr>
      </w:pPr>
    </w:p>
    <w:p w:rsidR="00543B71" w:rsidRDefault="00543B71">
      <w:pPr>
        <w:rPr>
          <w:sz w:val="2"/>
          <w:szCs w:val="2"/>
        </w:rPr>
        <w:sectPr w:rsidR="00543B71" w:rsidSect="00543B71">
          <w:type w:val="continuous"/>
          <w:pgSz w:w="11900" w:h="16840"/>
          <w:pgMar w:top="958" w:right="851" w:bottom="958" w:left="1537" w:header="0" w:footer="6" w:gutter="0"/>
          <w:cols w:space="720"/>
          <w:noEndnote/>
          <w:docGrid w:linePitch="360"/>
        </w:sectPr>
      </w:pPr>
    </w:p>
    <w:p w:rsidR="00A774F3" w:rsidRPr="00EB60DC" w:rsidRDefault="00A774F3" w:rsidP="00A774F3">
      <w:pPr>
        <w:pStyle w:val="ac"/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Додаток 1</w:t>
      </w:r>
    </w:p>
    <w:p w:rsidR="00A774F3" w:rsidRPr="00EB60DC" w:rsidRDefault="00A774F3" w:rsidP="00A774F3">
      <w:pPr>
        <w:pStyle w:val="ac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EB60DC">
        <w:rPr>
          <w:szCs w:val="28"/>
        </w:rPr>
        <w:t xml:space="preserve">до рішення виконавчого </w:t>
      </w:r>
    </w:p>
    <w:p w:rsidR="00A774F3" w:rsidRPr="00EB60DC" w:rsidRDefault="00A774F3" w:rsidP="00A774F3">
      <w:pPr>
        <w:pStyle w:val="ac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EB60DC">
        <w:rPr>
          <w:szCs w:val="28"/>
        </w:rPr>
        <w:t>комітету міської ради</w:t>
      </w:r>
    </w:p>
    <w:p w:rsidR="00A774F3" w:rsidRPr="00A774F3" w:rsidRDefault="00A774F3" w:rsidP="00A774F3">
      <w:pPr>
        <w:pStyle w:val="20"/>
        <w:shd w:val="clear" w:color="auto" w:fill="auto"/>
        <w:spacing w:before="0" w:after="0" w:line="260" w:lineRule="exact"/>
        <w:ind w:left="752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Pr="00A774F3">
        <w:rPr>
          <w:sz w:val="28"/>
        </w:rPr>
        <w:t xml:space="preserve">від                     № </w:t>
      </w:r>
    </w:p>
    <w:p w:rsidR="00A774F3" w:rsidRDefault="00A774F3" w:rsidP="00A774F3">
      <w:pPr>
        <w:pStyle w:val="20"/>
        <w:shd w:val="clear" w:color="auto" w:fill="auto"/>
        <w:spacing w:before="0" w:after="0" w:line="260" w:lineRule="exact"/>
        <w:ind w:left="7520"/>
        <w:jc w:val="left"/>
      </w:pPr>
    </w:p>
    <w:p w:rsidR="00C43AE1" w:rsidRPr="00C22BF2" w:rsidRDefault="00506DBB" w:rsidP="00A774F3">
      <w:pPr>
        <w:pStyle w:val="20"/>
        <w:shd w:val="clear" w:color="auto" w:fill="auto"/>
        <w:spacing w:before="0" w:after="0" w:line="260" w:lineRule="exact"/>
        <w:ind w:left="7520"/>
        <w:jc w:val="left"/>
        <w:rPr>
          <w:sz w:val="28"/>
        </w:rPr>
      </w:pPr>
      <w:r w:rsidRPr="00C22BF2">
        <w:rPr>
          <w:sz w:val="28"/>
        </w:rPr>
        <w:t>ПЛАН</w:t>
      </w:r>
    </w:p>
    <w:p w:rsidR="00C43AE1" w:rsidRPr="00C22BF2" w:rsidRDefault="00C22BF2" w:rsidP="00C22BF2">
      <w:pPr>
        <w:pStyle w:val="20"/>
        <w:shd w:val="clear" w:color="auto" w:fill="auto"/>
        <w:spacing w:before="0" w:after="0" w:line="260" w:lineRule="exact"/>
        <w:jc w:val="left"/>
        <w:rPr>
          <w:sz w:val="28"/>
        </w:rPr>
      </w:pPr>
      <w:r w:rsidRPr="00C22BF2">
        <w:rPr>
          <w:sz w:val="28"/>
        </w:rPr>
        <w:t xml:space="preserve">                         </w:t>
      </w:r>
      <w:r w:rsidR="00506DBB" w:rsidRPr="00C22BF2">
        <w:rPr>
          <w:sz w:val="28"/>
        </w:rPr>
        <w:t xml:space="preserve">основних заходів цивільного захисту </w:t>
      </w:r>
      <w:r w:rsidRPr="00C22BF2">
        <w:rPr>
          <w:sz w:val="28"/>
        </w:rPr>
        <w:t>Новоград-Волинської міської територіальної громади</w:t>
      </w:r>
      <w:r w:rsidR="00506DBB" w:rsidRPr="00C22BF2">
        <w:rPr>
          <w:sz w:val="28"/>
        </w:rPr>
        <w:t xml:space="preserve"> на 2022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064"/>
        <w:gridCol w:w="3941"/>
        <w:gridCol w:w="3922"/>
        <w:gridCol w:w="1858"/>
      </w:tblGrid>
      <w:tr w:rsidR="00514D1F" w:rsidTr="003423F7">
        <w:trPr>
          <w:trHeight w:hRule="exact" w:val="7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D1F" w:rsidRDefault="00514D1F" w:rsidP="003423F7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D1F" w:rsidRDefault="00514D1F" w:rsidP="003423F7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Заходи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D1F" w:rsidRDefault="00514D1F" w:rsidP="003423F7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Відповідальні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D1F" w:rsidRDefault="00514D1F" w:rsidP="003423F7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Залучаються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D1F" w:rsidRDefault="00514D1F" w:rsidP="003423F7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Термін</w:t>
            </w:r>
          </w:p>
          <w:p w:rsidR="00514D1F" w:rsidRDefault="00514D1F" w:rsidP="003423F7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проведення</w:t>
            </w:r>
          </w:p>
        </w:tc>
      </w:tr>
      <w:tr w:rsidR="00514D1F" w:rsidTr="00C22BF2">
        <w:trPr>
          <w:trHeight w:hRule="exact" w:val="571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20" w:lineRule="exact"/>
              <w:rPr>
                <w:rStyle w:val="211pt"/>
                <w:sz w:val="24"/>
              </w:rPr>
            </w:pPr>
            <w:r w:rsidRPr="00C22BF2">
              <w:rPr>
                <w:rStyle w:val="211pt"/>
                <w:sz w:val="24"/>
              </w:rPr>
              <w:t xml:space="preserve">І. Заходи щодо удосконалення </w:t>
            </w:r>
            <w:r>
              <w:rPr>
                <w:rStyle w:val="211pt"/>
                <w:sz w:val="24"/>
              </w:rPr>
              <w:t>міської</w:t>
            </w:r>
            <w:r w:rsidRPr="00C22BF2">
              <w:rPr>
                <w:rStyle w:val="211pt"/>
                <w:sz w:val="24"/>
              </w:rPr>
              <w:t xml:space="preserve"> ланки </w:t>
            </w:r>
            <w:r>
              <w:rPr>
                <w:rStyle w:val="211pt"/>
                <w:sz w:val="24"/>
              </w:rPr>
              <w:t>територіальної підсистеми єдиної державної системи цивільного захисту</w:t>
            </w:r>
          </w:p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20" w:lineRule="exact"/>
            </w:pPr>
            <w:r w:rsidRPr="00C22BF2">
              <w:rPr>
                <w:rStyle w:val="211pt"/>
                <w:sz w:val="24"/>
              </w:rPr>
              <w:t xml:space="preserve"> (далі - </w:t>
            </w:r>
            <w:r>
              <w:rPr>
                <w:rStyle w:val="211pt"/>
                <w:sz w:val="24"/>
              </w:rPr>
              <w:t>міської</w:t>
            </w:r>
            <w:r w:rsidRPr="00C22BF2">
              <w:rPr>
                <w:rStyle w:val="211pt"/>
                <w:sz w:val="24"/>
              </w:rPr>
              <w:t xml:space="preserve"> ланки)</w:t>
            </w:r>
          </w:p>
        </w:tc>
      </w:tr>
      <w:tr w:rsidR="00514D1F" w:rsidTr="00514D1F">
        <w:trPr>
          <w:trHeight w:hRule="exact" w:val="311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Інформування населення щодо місць розташування захисних споруд цивільного захисту та інших споруд, призначених для його укриття на випадок виникнення надзвичайних ситуацій, порядку їх заповнення та поводження у них, з урахуванням доступності таких споруд особам з інвалідністю та іншим </w:t>
            </w:r>
            <w:proofErr w:type="spellStart"/>
            <w:r>
              <w:rPr>
                <w:rStyle w:val="212pt"/>
              </w:rPr>
              <w:t>маломобільним</w:t>
            </w:r>
            <w:proofErr w:type="spellEnd"/>
            <w:r>
              <w:rPr>
                <w:rStyle w:val="212pt"/>
              </w:rPr>
              <w:t xml:space="preserve"> групам населення, а також стану їх готовності до використання за призначенням. Створення загальнодоступних інформаційних ресурсів із зазначеного питання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 xml:space="preserve">Виконавчий комітет міської ради,  суб'єкти господарювання - </w:t>
            </w:r>
            <w:proofErr w:type="spellStart"/>
            <w:r>
              <w:rPr>
                <w:rStyle w:val="212pt"/>
              </w:rPr>
              <w:t>балансоутримувачі</w:t>
            </w:r>
            <w:proofErr w:type="spellEnd"/>
            <w:r>
              <w:rPr>
                <w:rStyle w:val="212pt"/>
              </w:rPr>
              <w:t xml:space="preserve"> захисних споруд цивільного захисту (за згодою)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Відділ з питань цивільного захисту міської ради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514D1F">
        <w:trPr>
          <w:trHeight w:hRule="exact" w:val="12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>Створення (поповнення) фонду захисних споруд цивільного захисту, зокрема шляхом проведення технічної інвентаризації та постановки на облік як споруди подвійного призначення об'єктів іншого призначення, що експлуатуються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Виконавчий комітет міської ради, суб'єкти господарювання (за згодою)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Структурні підрозділи виконавчого комітету міської ради, самостійні управління міської ради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514D1F" w:rsidTr="003D0CA4">
        <w:trPr>
          <w:trHeight w:hRule="exact" w:val="15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50" w:lineRule="exact"/>
              <w:jc w:val="both"/>
            </w:pPr>
            <w:r w:rsidRPr="00506DBB">
              <w:rPr>
                <w:rStyle w:val="212pt0"/>
              </w:rPr>
              <w:t xml:space="preserve">Впровадження вимог інженерно-технічних заходів цивільного захисту під час розробки комплексних планів просторового розвитку території </w:t>
            </w:r>
            <w:r>
              <w:rPr>
                <w:rStyle w:val="212pt0"/>
              </w:rPr>
              <w:t xml:space="preserve">міської </w:t>
            </w:r>
            <w:r w:rsidRPr="00506DBB">
              <w:rPr>
                <w:rStyle w:val="212pt0"/>
              </w:rPr>
              <w:t>територіальн</w:t>
            </w:r>
            <w:r>
              <w:rPr>
                <w:rStyle w:val="212pt0"/>
              </w:rPr>
              <w:t>ої</w:t>
            </w:r>
            <w:r w:rsidRPr="00506DBB">
              <w:rPr>
                <w:rStyle w:val="212pt0"/>
              </w:rPr>
              <w:t xml:space="preserve"> громад</w:t>
            </w:r>
            <w:r>
              <w:rPr>
                <w:rStyle w:val="212pt0"/>
              </w:rPr>
              <w:t>и</w:t>
            </w:r>
            <w:r w:rsidRPr="00506DBB">
              <w:rPr>
                <w:rStyle w:val="212pt0"/>
              </w:rPr>
              <w:t xml:space="preserve"> та іншої пов'язаної з ними містобудівної (просторової")</w:t>
            </w:r>
            <w:r>
              <w:rPr>
                <w:rStyle w:val="212pt0"/>
              </w:rPr>
              <w:t xml:space="preserve"> </w:t>
            </w:r>
            <w:r>
              <w:rPr>
                <w:rStyle w:val="212pt"/>
              </w:rPr>
              <w:t xml:space="preserve"> документації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D1F" w:rsidRP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74" w:lineRule="exact"/>
              <w:jc w:val="left"/>
              <w:rPr>
                <w:rStyle w:val="212pt0"/>
              </w:rPr>
            </w:pPr>
            <w:r w:rsidRPr="00514D1F">
              <w:rPr>
                <w:rStyle w:val="212pt0"/>
              </w:rPr>
              <w:t>РУ ГУ ДСНСУ в області (за згодою),</w:t>
            </w:r>
          </w:p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 xml:space="preserve">відділ з питань цивільного захисту міської ради, </w:t>
            </w:r>
            <w:r w:rsidRPr="00782C21">
              <w:rPr>
                <w:b/>
                <w:sz w:val="32"/>
                <w:szCs w:val="32"/>
              </w:rPr>
              <w:t xml:space="preserve"> </w:t>
            </w:r>
            <w:r w:rsidRPr="00514D1F">
              <w:rPr>
                <w:rStyle w:val="212pt0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D1F" w:rsidRDefault="00514D1F" w:rsidP="00514D1F">
            <w:pPr>
              <w:pStyle w:val="20"/>
              <w:framePr w:w="15374" w:h="7391" w:hRule="exact" w:wrap="notBeside" w:vAnchor="text" w:hAnchor="text" w:xAlign="center" w:y="265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</w:tbl>
    <w:p w:rsidR="00514D1F" w:rsidRDefault="00514D1F" w:rsidP="00514D1F">
      <w:pPr>
        <w:framePr w:w="15374" w:h="7391" w:hRule="exact" w:wrap="notBeside" w:vAnchor="text" w:hAnchor="text" w:xAlign="center" w:y="265"/>
        <w:rPr>
          <w:sz w:val="2"/>
          <w:szCs w:val="2"/>
        </w:rPr>
      </w:pPr>
    </w:p>
    <w:p w:rsidR="00C22BF2" w:rsidRDefault="00C22BF2" w:rsidP="00C22BF2">
      <w:pPr>
        <w:pStyle w:val="20"/>
        <w:shd w:val="clear" w:color="auto" w:fill="auto"/>
        <w:spacing w:before="0" w:after="0" w:line="260" w:lineRule="exact"/>
        <w:jc w:val="left"/>
      </w:pPr>
    </w:p>
    <w:p w:rsidR="00C43AE1" w:rsidRDefault="00C43AE1">
      <w:pPr>
        <w:rPr>
          <w:sz w:val="2"/>
          <w:szCs w:val="2"/>
        </w:rPr>
        <w:sectPr w:rsidR="00C43AE1" w:rsidSect="00A774F3">
          <w:pgSz w:w="16840" w:h="11900" w:orient="landscape"/>
          <w:pgMar w:top="1406" w:right="737" w:bottom="737" w:left="726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5064"/>
        <w:gridCol w:w="3950"/>
        <w:gridCol w:w="3926"/>
        <w:gridCol w:w="1848"/>
      </w:tblGrid>
      <w:tr w:rsidR="00C43AE1" w:rsidTr="00514D1F">
        <w:trPr>
          <w:trHeight w:hRule="exact" w:val="7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Заходи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Відповідальні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Залучаються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Термін</w:t>
            </w:r>
          </w:p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проведення</w:t>
            </w:r>
          </w:p>
        </w:tc>
      </w:tr>
      <w:tr w:rsidR="00C43AE1" w:rsidTr="003D0CA4">
        <w:trPr>
          <w:trHeight w:hRule="exact" w:val="8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</w:rPr>
              <w:t>Впровадження вимог інженерно-технічних заходів цивільного захисту під час будівництва об’єктів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 xml:space="preserve">Суб’єкти господарювання, </w:t>
            </w:r>
            <w:r w:rsidR="003D0CA4">
              <w:rPr>
                <w:rStyle w:val="212pt"/>
              </w:rPr>
              <w:t xml:space="preserve"> виконавчий комітет міської ради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78" w:lineRule="exact"/>
              <w:ind w:left="160"/>
              <w:jc w:val="left"/>
            </w:pPr>
            <w:r>
              <w:rPr>
                <w:rStyle w:val="212pt"/>
              </w:rPr>
              <w:t xml:space="preserve">РУ ГУ ДСНС У в області (за згодою), </w:t>
            </w:r>
            <w:r w:rsidR="003D0CA4">
              <w:rPr>
                <w:rStyle w:val="212pt"/>
              </w:rPr>
              <w:t xml:space="preserve"> відділ з питань цивільного захисту міської 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C43AE1">
        <w:trPr>
          <w:trHeight w:hRule="exact" w:val="10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212pt"/>
              </w:rPr>
              <w:t>Поповнення місцевих матеріальних резервів матеріально-технічними засобами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3D0CA4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AE1" w:rsidRDefault="003D0CA4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4" w:lineRule="exact"/>
              <w:ind w:left="160"/>
              <w:jc w:val="left"/>
            </w:pPr>
            <w:r>
              <w:rPr>
                <w:rStyle w:val="212pt"/>
              </w:rPr>
              <w:t xml:space="preserve">Структурні підрозділи виконавчого комітету міської ради </w:t>
            </w:r>
            <w:r w:rsidR="00506DBB">
              <w:rPr>
                <w:rStyle w:val="212pt"/>
              </w:rPr>
              <w:t>, керівники об’єктів підвищеної небезпеки (за згодою)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C43AE1">
        <w:trPr>
          <w:trHeight w:hRule="exact" w:val="15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>Здійснення організаційних заходів щодо впровадження на об’єктах підвищеної небезпеки автоматизованих систем раннього виявлення загрози виникнення надзвичайних ситуацій та оповіщення населення у зонах можливого ураження та персоналу таких об’єктів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3D0CA4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5" w:lineRule="exact"/>
              <w:ind w:left="180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212pt"/>
              </w:rPr>
              <w:t>Підприємства, установи та організації (за згодою)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C43AE1">
        <w:trPr>
          <w:trHeight w:hRule="exact" w:val="10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</w:rPr>
              <w:t>Участь в організації та здійсненні заходів із проектування і створення (реконструкції) місцевих автоматизованих систем централізованого оповіщення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4" w:lineRule="exact"/>
              <w:ind w:left="180"/>
              <w:jc w:val="left"/>
            </w:pPr>
            <w:r>
              <w:rPr>
                <w:rStyle w:val="212pt"/>
              </w:rPr>
              <w:t>Управління з питань цивільного захисту населення та оборонної роботи облдержадміністрації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3D0CA4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5" w:lineRule="exact"/>
              <w:ind w:left="160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C43AE1" w:rsidTr="003D0CA4">
        <w:trPr>
          <w:trHeight w:hRule="exact" w:val="13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212pt"/>
              </w:rPr>
              <w:t>Відпрацювання та розроблення місцевих планів евакуації населення, матеріальних і культурних цінностей у разі загрози виникнення або виникнення надзвичайних ситуацій згідно з новим адміністративно-територіальним устроєм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3D0CA4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5" w:lineRule="exact"/>
              <w:ind w:left="180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AE1" w:rsidRDefault="003D0CA4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5" w:lineRule="exact"/>
              <w:ind w:left="16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AE1" w:rsidRDefault="00506DBB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51342C" w:rsidTr="00C423F3">
        <w:trPr>
          <w:trHeight w:hRule="exact" w:val="4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9.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Уточнення: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framePr w:w="15374" w:h="9511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framePr w:w="15374" w:h="9511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framePr w:w="15374" w:h="9511" w:hRule="exact" w:wrap="notBeside" w:vAnchor="text" w:hAnchor="text" w:xAlign="center" w:yAlign="top"/>
              <w:rPr>
                <w:sz w:val="10"/>
                <w:szCs w:val="10"/>
              </w:rPr>
            </w:pPr>
          </w:p>
        </w:tc>
      </w:tr>
      <w:tr w:rsidR="0051342C" w:rsidTr="0051342C">
        <w:trPr>
          <w:trHeight w:hRule="exact" w:val="8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10.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4" w:lineRule="exact"/>
              <w:ind w:left="180"/>
              <w:jc w:val="left"/>
            </w:pPr>
            <w:r>
              <w:rPr>
                <w:rStyle w:val="212pt"/>
              </w:rPr>
              <w:t>переліку суб’єктів господарювання, що продовжують свою діяльність в особливий період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78" w:lineRule="exact"/>
              <w:ind w:left="180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5" w:lineRule="exact"/>
              <w:ind w:left="16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IV квартал</w:t>
            </w:r>
          </w:p>
        </w:tc>
      </w:tr>
      <w:tr w:rsidR="0051342C" w:rsidTr="0051342C">
        <w:trPr>
          <w:trHeight w:hRule="exact" w:val="142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11.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2pt"/>
              </w:rPr>
              <w:t>зон можливого ураження внаслідок вибуху вибухонебезпечних предметів, які зберігаються на арсеналах, базах (складах) озброєння, ракет, боєприпасів Збройних сил України для планування заходів з евакуації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78" w:lineRule="exact"/>
              <w:ind w:left="180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0" w:after="0" w:line="245" w:lineRule="exact"/>
              <w:ind w:left="16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C" w:rsidRDefault="0051342C" w:rsidP="0051342C">
            <w:pPr>
              <w:pStyle w:val="20"/>
              <w:framePr w:w="15374" w:h="9511" w:hRule="exact" w:wrap="notBeside" w:vAnchor="text" w:hAnchor="text" w:xAlign="center" w:yAlign="top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Протягом року</w:t>
            </w:r>
          </w:p>
        </w:tc>
      </w:tr>
    </w:tbl>
    <w:p w:rsidR="00C43AE1" w:rsidRDefault="00C43AE1" w:rsidP="0051342C">
      <w:pPr>
        <w:framePr w:w="15374" w:h="9511" w:hRule="exact" w:wrap="notBeside" w:vAnchor="text" w:hAnchor="text" w:xAlign="center" w:yAlign="top"/>
        <w:rPr>
          <w:sz w:val="2"/>
          <w:szCs w:val="2"/>
        </w:rPr>
      </w:pPr>
    </w:p>
    <w:p w:rsidR="00C43AE1" w:rsidRDefault="00C43AE1">
      <w:pPr>
        <w:rPr>
          <w:sz w:val="2"/>
          <w:szCs w:val="2"/>
        </w:rPr>
      </w:pPr>
    </w:p>
    <w:p w:rsidR="00C43AE1" w:rsidRDefault="00C43AE1">
      <w:pPr>
        <w:rPr>
          <w:sz w:val="2"/>
          <w:szCs w:val="2"/>
        </w:rPr>
        <w:sectPr w:rsidR="00C43AE1">
          <w:headerReference w:type="even" r:id="rId10"/>
          <w:headerReference w:type="default" r:id="rId11"/>
          <w:pgSz w:w="16840" w:h="11900" w:orient="landscape"/>
          <w:pgMar w:top="1404" w:right="737" w:bottom="559" w:left="728" w:header="0" w:footer="3" w:gutter="0"/>
          <w:pgNumType w:start="2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5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5078"/>
        <w:gridCol w:w="3936"/>
        <w:gridCol w:w="3931"/>
        <w:gridCol w:w="1858"/>
      </w:tblGrid>
      <w:tr w:rsidR="00C43AE1" w:rsidTr="002D7456">
        <w:trPr>
          <w:trHeight w:hRule="exact" w:val="7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0" w:line="240" w:lineRule="exact"/>
              <w:ind w:left="260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Заходи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Відповідальні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Залучаються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Термін</w:t>
            </w:r>
          </w:p>
          <w:p w:rsidR="00C43AE1" w:rsidRDefault="00506DBB" w:rsidP="002D7456">
            <w:pPr>
              <w:pStyle w:val="20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проведення</w:t>
            </w:r>
          </w:p>
        </w:tc>
      </w:tr>
      <w:tr w:rsidR="0051342C" w:rsidTr="002D7456">
        <w:trPr>
          <w:trHeight w:hRule="exact" w:val="11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2D7456">
            <w:pPr>
              <w:pStyle w:val="20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12.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2D7456">
            <w:pPr>
              <w:pStyle w:val="20"/>
              <w:shd w:val="clear" w:color="auto" w:fill="auto"/>
              <w:spacing w:before="0" w:after="0" w:line="254" w:lineRule="exact"/>
              <w:ind w:left="200"/>
              <w:jc w:val="left"/>
            </w:pPr>
            <w:r>
              <w:rPr>
                <w:rStyle w:val="212pt"/>
              </w:rPr>
              <w:t>переліку суб’єктів господарювання, які можуть залучати за їх згодою до проведення санітарної обробки людей та спеціальної обробки одягу, майна і транспорту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Pr="00A774F3" w:rsidRDefault="00A774F3" w:rsidP="002D7456">
            <w:pPr>
              <w:pStyle w:val="20"/>
              <w:shd w:val="clear" w:color="auto" w:fill="auto"/>
              <w:spacing w:before="0" w:after="0" w:line="254" w:lineRule="exact"/>
              <w:ind w:left="180"/>
              <w:jc w:val="left"/>
              <w:rPr>
                <w:color w:val="auto"/>
              </w:rPr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2D7456">
            <w:pPr>
              <w:pStyle w:val="20"/>
              <w:shd w:val="clear" w:color="auto" w:fill="auto"/>
              <w:spacing w:before="0" w:after="0" w:line="245" w:lineRule="exact"/>
              <w:ind w:left="18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C" w:rsidRDefault="0051342C" w:rsidP="002D7456">
            <w:pPr>
              <w:pStyle w:val="20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Протягом року</w:t>
            </w:r>
          </w:p>
        </w:tc>
      </w:tr>
      <w:tr w:rsidR="0051342C" w:rsidTr="002D7456">
        <w:trPr>
          <w:trHeight w:hRule="exact" w:val="11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2D7456">
            <w:pPr>
              <w:pStyle w:val="20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13.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2D7456">
            <w:pPr>
              <w:pStyle w:val="20"/>
              <w:shd w:val="clear" w:color="auto" w:fill="auto"/>
              <w:spacing w:before="0" w:after="0" w:line="250" w:lineRule="exact"/>
              <w:ind w:left="246"/>
              <w:jc w:val="both"/>
            </w:pPr>
            <w:r>
              <w:rPr>
                <w:rStyle w:val="212pt"/>
              </w:rPr>
              <w:t>переліку диспетчерських служб, постів радіаційного і хімічного спостереження, розрахунково-аналітичних груп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Pr="00A774F3" w:rsidRDefault="00A774F3" w:rsidP="002D7456">
            <w:pPr>
              <w:pStyle w:val="20"/>
              <w:shd w:val="clear" w:color="auto" w:fill="auto"/>
              <w:spacing w:before="0" w:after="0" w:line="254" w:lineRule="exact"/>
              <w:ind w:left="180"/>
              <w:jc w:val="left"/>
              <w:rPr>
                <w:color w:val="auto"/>
              </w:rPr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42C" w:rsidRDefault="0051342C" w:rsidP="002D7456">
            <w:pPr>
              <w:pStyle w:val="20"/>
              <w:shd w:val="clear" w:color="auto" w:fill="auto"/>
              <w:spacing w:before="0" w:after="0" w:line="245" w:lineRule="exact"/>
              <w:ind w:left="18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C" w:rsidRDefault="0051342C" w:rsidP="002D7456">
            <w:pPr>
              <w:pStyle w:val="20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Протягом року</w:t>
            </w:r>
          </w:p>
        </w:tc>
      </w:tr>
      <w:tr w:rsidR="003423F7" w:rsidTr="002D7456">
        <w:trPr>
          <w:trHeight w:hRule="exact" w:val="701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  <w:ind w:left="180"/>
            </w:pPr>
            <w:r w:rsidRPr="009C47C7">
              <w:rPr>
                <w:rStyle w:val="212pt"/>
                <w:b/>
              </w:rPr>
              <w:t>II.</w:t>
            </w:r>
            <w:r w:rsidRPr="009C47C7">
              <w:rPr>
                <w:rStyle w:val="212pt"/>
              </w:rPr>
              <w:t xml:space="preserve"> </w:t>
            </w:r>
            <w:r w:rsidRPr="009C47C7">
              <w:rPr>
                <w:rStyle w:val="211pt"/>
                <w:sz w:val="24"/>
                <w:szCs w:val="24"/>
              </w:rPr>
              <w:t>Заходи щодо підготовки та визначення стану готовності органів управління, сил та засобів  міської ланки територіальної підсистеми єдиної державної системи цивільного захисту</w:t>
            </w:r>
          </w:p>
        </w:tc>
      </w:tr>
      <w:tr w:rsidR="003423F7" w:rsidTr="00F34E9E">
        <w:trPr>
          <w:trHeight w:hRule="exact" w:val="2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>Підготовка органів управління та сил міської ланки територіальної підсистеми єдиної державної системи цивільного захисту області (далі - міська ланка) відповідно до вимог постанови Кабінету Міністрів України від 26.06.2013 № 443 "Про затвердження порядку підготовки до дій за призначенням органів управління та сил ЦЗ":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78" w:lineRule="exact"/>
              <w:ind w:left="180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F7" w:rsidRDefault="0098390A" w:rsidP="002D7456">
            <w:pPr>
              <w:pStyle w:val="20"/>
              <w:shd w:val="clear" w:color="auto" w:fill="auto"/>
              <w:spacing w:before="0" w:after="0" w:line="245" w:lineRule="exact"/>
              <w:ind w:left="160"/>
              <w:jc w:val="left"/>
            </w:pPr>
            <w:r>
              <w:rPr>
                <w:rStyle w:val="212pt"/>
              </w:rPr>
              <w:t>Органи управління та сили цивільного захисту Новоград-Волинської міської ланки ТП ЄДС ЦЗ області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120" w:after="0" w:line="240" w:lineRule="exact"/>
            </w:pPr>
          </w:p>
        </w:tc>
      </w:tr>
      <w:tr w:rsidR="003423F7" w:rsidTr="002D7456">
        <w:trPr>
          <w:trHeight w:hRule="exact" w:val="5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  <w:ind w:left="260"/>
              <w:jc w:val="left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1) участь у штабному тренуванні з органами управління ТП ЄДС ЦЗ області з питання 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rPr>
                <w:sz w:val="10"/>
                <w:szCs w:val="10"/>
              </w:rPr>
            </w:pPr>
          </w:p>
        </w:tc>
      </w:tr>
      <w:tr w:rsidR="003423F7" w:rsidTr="002D7456">
        <w:trPr>
          <w:trHeight w:hRule="exact" w:val="5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  <w:ind w:left="260"/>
              <w:jc w:val="left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пропуску весняної повені, льодоходу та дощових паводків;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C423F3" w:rsidP="00C423F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0"/>
                <w:szCs w:val="10"/>
              </w:rPr>
            </w:pPr>
            <w:r w:rsidRPr="00C423F3">
              <w:rPr>
                <w:rStyle w:val="212pt0"/>
              </w:rPr>
              <w:t>Відділ з питань цивільного захисту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лютий</w:t>
            </w:r>
          </w:p>
        </w:tc>
      </w:tr>
      <w:tr w:rsidR="003423F7" w:rsidTr="00C423F3">
        <w:trPr>
          <w:trHeight w:hRule="exact" w:val="6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  <w:ind w:left="260"/>
              <w:jc w:val="left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запобігання, реагування та ліквідації наслідків надзвичайних ситуацій осінньо-зимового періоду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C423F3" w:rsidP="002D7456">
            <w:pPr>
              <w:rPr>
                <w:sz w:val="10"/>
                <w:szCs w:val="10"/>
              </w:rPr>
            </w:pPr>
            <w:r w:rsidRPr="00C423F3">
              <w:rPr>
                <w:rStyle w:val="212pt0"/>
                <w:rFonts w:eastAsia="Arial Unicode MS"/>
              </w:rPr>
              <w:t>Відділ з питань цивільного захисту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жовтень</w:t>
            </w:r>
          </w:p>
        </w:tc>
      </w:tr>
      <w:tr w:rsidR="003423F7" w:rsidTr="00C423F3">
        <w:trPr>
          <w:trHeight w:hRule="exact" w:val="5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  <w:ind w:left="260"/>
              <w:jc w:val="left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C423F3">
            <w:pPr>
              <w:pStyle w:val="20"/>
              <w:shd w:val="clear" w:color="auto" w:fill="auto"/>
              <w:spacing w:before="0" w:after="0" w:line="240" w:lineRule="exact"/>
              <w:ind w:left="480" w:hanging="480"/>
              <w:jc w:val="left"/>
            </w:pPr>
            <w:r>
              <w:rPr>
                <w:rStyle w:val="212pt"/>
              </w:rPr>
              <w:t xml:space="preserve">2) штабне тренування </w:t>
            </w:r>
            <w:r w:rsidR="00C423F3">
              <w:rPr>
                <w:rStyle w:val="212pt"/>
              </w:rPr>
              <w:t>міської</w:t>
            </w:r>
            <w:r>
              <w:rPr>
                <w:rStyle w:val="212pt"/>
              </w:rPr>
              <w:t xml:space="preserve"> ланки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C423F3" w:rsidP="002D7456">
            <w:pPr>
              <w:rPr>
                <w:sz w:val="10"/>
                <w:szCs w:val="10"/>
              </w:rPr>
            </w:pPr>
            <w:r w:rsidRPr="00C423F3">
              <w:rPr>
                <w:rStyle w:val="212pt0"/>
                <w:rFonts w:eastAsia="Arial Unicode MS"/>
              </w:rPr>
              <w:t>Відділ з питань цивільного захисту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F34E9E" w:rsidP="002D7456">
            <w:pPr>
              <w:rPr>
                <w:sz w:val="10"/>
                <w:szCs w:val="10"/>
              </w:rPr>
            </w:pPr>
            <w:r>
              <w:rPr>
                <w:rStyle w:val="212pt"/>
                <w:rFonts w:eastAsia="Arial Unicode MS"/>
              </w:rPr>
              <w:t>Структурні підрозділи виконавчого комітету міської ради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червень</w:t>
            </w:r>
          </w:p>
        </w:tc>
      </w:tr>
      <w:tr w:rsidR="003423F7" w:rsidTr="00C423F3">
        <w:trPr>
          <w:trHeight w:hRule="exact" w:val="9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2D7456">
            <w:pPr>
              <w:pStyle w:val="20"/>
              <w:shd w:val="clear" w:color="auto" w:fill="auto"/>
              <w:spacing w:before="0" w:after="0" w:line="240" w:lineRule="exact"/>
              <w:ind w:left="260"/>
              <w:jc w:val="left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3423F7" w:rsidP="00C423F3">
            <w:pPr>
              <w:pStyle w:val="20"/>
              <w:shd w:val="clear" w:color="auto" w:fill="auto"/>
              <w:spacing w:before="0" w:after="0" w:line="254" w:lineRule="exact"/>
              <w:ind w:left="480" w:hanging="480"/>
              <w:jc w:val="left"/>
            </w:pPr>
            <w:r>
              <w:rPr>
                <w:rStyle w:val="212pt"/>
              </w:rPr>
              <w:t xml:space="preserve">3) спеціальні навчання спеціалізованих служб </w:t>
            </w:r>
            <w:r w:rsidR="00C423F3">
              <w:rPr>
                <w:rStyle w:val="212pt"/>
              </w:rPr>
              <w:t>міської</w:t>
            </w:r>
            <w:r>
              <w:rPr>
                <w:rStyle w:val="212pt"/>
              </w:rPr>
              <w:t xml:space="preserve"> ланки;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C423F3" w:rsidP="009A29D3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К</w:t>
            </w:r>
            <w:r w:rsidR="003423F7">
              <w:rPr>
                <w:rStyle w:val="212pt"/>
              </w:rPr>
              <w:t>ерівники спеціалізованих служб ЦЗ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F7" w:rsidRDefault="00C423F3" w:rsidP="002D7456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К</w:t>
            </w:r>
            <w:r w:rsidR="003423F7">
              <w:rPr>
                <w:rStyle w:val="212pt"/>
              </w:rPr>
              <w:t>ерівний склад і фахівці спеціалізованих служб ЦЗ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3F7" w:rsidRPr="002D7456" w:rsidRDefault="003423F7" w:rsidP="002D7456">
            <w:pPr>
              <w:pStyle w:val="20"/>
              <w:shd w:val="clear" w:color="auto" w:fill="auto"/>
              <w:spacing w:before="60" w:after="0" w:line="240" w:lineRule="exact"/>
              <w:rPr>
                <w:rStyle w:val="212pt0"/>
                <w:sz w:val="18"/>
              </w:rPr>
            </w:pPr>
            <w:r w:rsidRPr="002D7456">
              <w:rPr>
                <w:rStyle w:val="212pt0"/>
                <w:sz w:val="18"/>
              </w:rPr>
              <w:t>ЗГІДНО 3</w:t>
            </w:r>
          </w:p>
          <w:p w:rsidR="003423F7" w:rsidRDefault="003423F7" w:rsidP="002D7456">
            <w:pPr>
              <w:pStyle w:val="20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графіком</w:t>
            </w:r>
          </w:p>
        </w:tc>
      </w:tr>
    </w:tbl>
    <w:p w:rsidR="00C43AE1" w:rsidRDefault="00C43AE1">
      <w:pPr>
        <w:framePr w:w="15398" w:wrap="notBeside" w:vAnchor="text" w:hAnchor="text" w:xAlign="center" w:y="1"/>
        <w:rPr>
          <w:sz w:val="2"/>
          <w:szCs w:val="2"/>
        </w:rPr>
      </w:pPr>
    </w:p>
    <w:p w:rsidR="00C43AE1" w:rsidRDefault="00C43AE1">
      <w:pPr>
        <w:rPr>
          <w:sz w:val="2"/>
          <w:szCs w:val="2"/>
        </w:rPr>
        <w:sectPr w:rsidR="00C43AE1">
          <w:headerReference w:type="even" r:id="rId12"/>
          <w:headerReference w:type="default" r:id="rId13"/>
          <w:pgSz w:w="16840" w:h="11900" w:orient="landscape"/>
          <w:pgMar w:top="679" w:right="680" w:bottom="574" w:left="761" w:header="0" w:footer="3" w:gutter="0"/>
          <w:pgNumType w:start="5"/>
          <w:cols w:space="720"/>
          <w:noEndnote/>
          <w:docGrid w:linePitch="360"/>
        </w:sectPr>
      </w:pPr>
    </w:p>
    <w:tbl>
      <w:tblPr>
        <w:tblpPr w:leftFromText="180" w:rightFromText="180" w:horzAnchor="margin" w:tblpY="6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5074"/>
        <w:gridCol w:w="3950"/>
        <w:gridCol w:w="3931"/>
        <w:gridCol w:w="1853"/>
      </w:tblGrid>
      <w:tr w:rsidR="00C43AE1" w:rsidTr="002D7456">
        <w:trPr>
          <w:trHeight w:hRule="exact" w:val="7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Заходи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Відповідальні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Залучаються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AE1" w:rsidRDefault="00506DBB" w:rsidP="002D7456">
            <w:pPr>
              <w:pStyle w:val="20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Термін</w:t>
            </w:r>
          </w:p>
          <w:p w:rsidR="00C43AE1" w:rsidRDefault="00506DBB" w:rsidP="002D7456">
            <w:pPr>
              <w:pStyle w:val="20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проведення</w:t>
            </w:r>
          </w:p>
        </w:tc>
      </w:tr>
      <w:tr w:rsidR="002D7456" w:rsidTr="002D7456">
        <w:trPr>
          <w:trHeight w:hRule="exact" w:val="8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56" w:rsidRDefault="002D7456" w:rsidP="002D7456">
            <w:pPr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56" w:rsidRDefault="002D7456" w:rsidP="002D7456">
            <w:pPr>
              <w:pStyle w:val="20"/>
              <w:shd w:val="clear" w:color="auto" w:fill="auto"/>
              <w:spacing w:before="0" w:after="0" w:line="240" w:lineRule="exact"/>
              <w:ind w:left="480" w:hanging="480"/>
              <w:jc w:val="left"/>
            </w:pPr>
            <w:r>
              <w:rPr>
                <w:rStyle w:val="212pt"/>
              </w:rPr>
              <w:t>4) спеціальні об'єктові тренування з питань ЦЗ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56" w:rsidRDefault="00C423F3" w:rsidP="002D7456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К</w:t>
            </w:r>
            <w:r w:rsidR="002D7456">
              <w:rPr>
                <w:rStyle w:val="212pt"/>
              </w:rPr>
              <w:t>ерівники суб’єктів господарської діяльності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56" w:rsidRDefault="00C423F3" w:rsidP="002D7456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К</w:t>
            </w:r>
            <w:r w:rsidR="002D7456">
              <w:rPr>
                <w:rStyle w:val="212pt"/>
              </w:rPr>
              <w:t>ерівний склад і фахівці суб'єктів господарської діяльності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456" w:rsidRDefault="002D7456" w:rsidP="002D7456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</w:rPr>
              <w:t>згідно Плану навчань і тренувань</w:t>
            </w:r>
          </w:p>
        </w:tc>
      </w:tr>
      <w:tr w:rsidR="002D7456" w:rsidTr="002D7456">
        <w:trPr>
          <w:trHeight w:hRule="exact" w:val="11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56" w:rsidRDefault="002D7456" w:rsidP="002D7456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56" w:rsidRDefault="002D7456" w:rsidP="002D7456">
            <w:pPr>
              <w:pStyle w:val="20"/>
              <w:shd w:val="clear" w:color="auto" w:fill="auto"/>
              <w:spacing w:before="0" w:after="0" w:line="240" w:lineRule="exact"/>
              <w:ind w:left="480" w:hanging="480"/>
              <w:jc w:val="left"/>
            </w:pPr>
            <w:r>
              <w:rPr>
                <w:rStyle w:val="212pt"/>
              </w:rPr>
              <w:t>5) спеціальні об'єктові навчання з питань ЦЗ;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56" w:rsidRDefault="002D7456" w:rsidP="002D7456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Керівники суб'єктів господарювання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56" w:rsidRDefault="002D7456" w:rsidP="002D7456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Члени комісії з питань надзвичайних ситуацій, спеціалізовані служби та формування ЦЗ суб'єкта господарювання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56" w:rsidRDefault="002D7456" w:rsidP="002D7456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 графіком</w:t>
            </w:r>
          </w:p>
        </w:tc>
      </w:tr>
      <w:tr w:rsidR="003A578F" w:rsidTr="003A578F">
        <w:trPr>
          <w:trHeight w:hRule="exact" w:val="8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3A578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3A578F">
            <w:pPr>
              <w:pStyle w:val="20"/>
              <w:shd w:val="clear" w:color="auto" w:fill="auto"/>
              <w:spacing w:before="0" w:after="0" w:line="245" w:lineRule="exact"/>
              <w:ind w:left="480" w:hanging="480"/>
              <w:jc w:val="left"/>
            </w:pPr>
            <w:r>
              <w:rPr>
                <w:rStyle w:val="212pt"/>
              </w:rPr>
              <w:t>6) щорічні об’єктові тренування закладів вищої освіти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3A578F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Керівники суб'єктів господарювання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C423F3">
            <w:pPr>
              <w:pStyle w:val="20"/>
              <w:shd w:val="clear" w:color="auto" w:fill="auto"/>
              <w:spacing w:before="0" w:after="0" w:line="250" w:lineRule="exact"/>
              <w:ind w:firstLine="29"/>
              <w:jc w:val="left"/>
            </w:pPr>
            <w:r>
              <w:rPr>
                <w:rStyle w:val="212pt"/>
              </w:rPr>
              <w:t>Керівний склад і фахівці, відповідні спеціалізовані служби та формування ЦЗ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78F" w:rsidRDefault="003A578F" w:rsidP="00C423F3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</w:rPr>
              <w:t xml:space="preserve">Згідно </w:t>
            </w:r>
            <w:r w:rsidR="00C423F3">
              <w:rPr>
                <w:rStyle w:val="212pt"/>
              </w:rPr>
              <w:t>з</w:t>
            </w:r>
            <w:r>
              <w:rPr>
                <w:rStyle w:val="212pt"/>
              </w:rPr>
              <w:t xml:space="preserve"> графіком</w:t>
            </w:r>
          </w:p>
        </w:tc>
      </w:tr>
      <w:tr w:rsidR="003A578F" w:rsidTr="00C423F3">
        <w:trPr>
          <w:trHeight w:hRule="exact" w:val="13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3A578F">
            <w:pPr>
              <w:pStyle w:val="20"/>
              <w:shd w:val="clear" w:color="auto" w:fill="auto"/>
              <w:spacing w:before="0" w:after="0" w:line="150" w:lineRule="exact"/>
              <w:ind w:left="160"/>
              <w:rPr>
                <w:rStyle w:val="275pt"/>
                <w:sz w:val="24"/>
              </w:rPr>
            </w:pPr>
          </w:p>
          <w:p w:rsidR="003A578F" w:rsidRDefault="003A578F" w:rsidP="003A578F">
            <w:pPr>
              <w:pStyle w:val="20"/>
              <w:shd w:val="clear" w:color="auto" w:fill="auto"/>
              <w:spacing w:before="0" w:after="0" w:line="150" w:lineRule="exact"/>
              <w:ind w:left="160"/>
            </w:pPr>
            <w:r w:rsidRPr="003A578F">
              <w:rPr>
                <w:rStyle w:val="275pt"/>
                <w:sz w:val="24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C423F3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 xml:space="preserve">Участь у тактико-спеціальних і </w:t>
            </w:r>
            <w:proofErr w:type="spellStart"/>
            <w:r>
              <w:rPr>
                <w:rStyle w:val="212pt"/>
              </w:rPr>
              <w:t>командно-</w:t>
            </w:r>
            <w:proofErr w:type="spellEnd"/>
            <w:r>
              <w:rPr>
                <w:rStyle w:val="212pt"/>
              </w:rPr>
              <w:t xml:space="preserve"> штабних навчаннях з антитерористичної тематики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3A578F">
            <w:pPr>
              <w:pStyle w:val="20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Управління СБУ в області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C423F3" w:rsidP="00C423F3">
            <w:pPr>
              <w:pStyle w:val="20"/>
              <w:shd w:val="clear" w:color="auto" w:fill="auto"/>
              <w:spacing w:before="0" w:after="0" w:line="254" w:lineRule="exact"/>
              <w:ind w:left="29" w:hanging="29"/>
              <w:jc w:val="left"/>
            </w:pPr>
            <w:r>
              <w:rPr>
                <w:rStyle w:val="212pt"/>
              </w:rPr>
              <w:t>Органи управління та сили цивільного захисту Новоград-Волинської міської ланки ТП ЄДС ЦЗ області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78F" w:rsidRDefault="003A578F" w:rsidP="00C423F3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</w:rPr>
              <w:t>За окремими планами</w:t>
            </w:r>
          </w:p>
        </w:tc>
      </w:tr>
      <w:tr w:rsidR="003A578F" w:rsidTr="00C423F3">
        <w:trPr>
          <w:trHeight w:hRule="exact" w:val="12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3A578F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3A578F">
            <w:pPr>
              <w:pStyle w:val="20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</w:rPr>
              <w:t>Участь у командно-штабних навчаннях та тренуваннях з територіальної оборони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3A578F" w:rsidP="00C423F3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Житомирський</w:t>
            </w:r>
            <w:r w:rsidR="00C423F3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обласний</w:t>
            </w:r>
          </w:p>
          <w:p w:rsidR="003A578F" w:rsidRDefault="003A578F" w:rsidP="00C423F3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територіальний центр комплектування та соціальної підтримки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78F" w:rsidRDefault="0049673E" w:rsidP="00A471C2">
            <w:pPr>
              <w:pStyle w:val="20"/>
              <w:shd w:val="clear" w:color="auto" w:fill="auto"/>
              <w:spacing w:before="0" w:after="0" w:line="250" w:lineRule="exact"/>
              <w:ind w:left="29"/>
              <w:jc w:val="left"/>
            </w:pPr>
            <w:r>
              <w:rPr>
                <w:rStyle w:val="212pt"/>
                <w:rFonts w:eastAsia="Arial Unicode MS"/>
              </w:rPr>
              <w:t>Структурні підрозділи виконавчого комітету міської ради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78F" w:rsidRDefault="003A578F" w:rsidP="00C423F3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</w:rPr>
              <w:t>За планом Міноборони України</w:t>
            </w:r>
          </w:p>
        </w:tc>
      </w:tr>
      <w:tr w:rsidR="00A471C2" w:rsidTr="00A471C2">
        <w:trPr>
          <w:trHeight w:hRule="exact" w:val="435"/>
        </w:trPr>
        <w:tc>
          <w:tcPr>
            <w:tcW w:w="1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1C2" w:rsidRDefault="00A471C2" w:rsidP="00A471C2">
            <w:pPr>
              <w:jc w:val="center"/>
              <w:rPr>
                <w:sz w:val="10"/>
                <w:szCs w:val="10"/>
              </w:rPr>
            </w:pPr>
            <w:r w:rsidRPr="00A471C2">
              <w:rPr>
                <w:rStyle w:val="211pt"/>
                <w:rFonts w:eastAsia="Arial Unicode MS"/>
                <w:sz w:val="24"/>
              </w:rPr>
              <w:t>ПІ. Перевірка стану цивільного захисту, готовності органів управління, сил і засобів до дій за призначенням</w:t>
            </w:r>
          </w:p>
        </w:tc>
      </w:tr>
      <w:tr w:rsidR="00A471C2" w:rsidTr="00A471C2">
        <w:trPr>
          <w:trHeight w:hRule="exact" w:val="1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1C2" w:rsidRDefault="00A471C2" w:rsidP="00A471C2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71C2" w:rsidRDefault="00A471C2" w:rsidP="00A471C2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 xml:space="preserve">Контрольна перевірка щодо виконання вимог законів та інших нормативно-правових актів з питань техногенної та пожежної безпеки, цивільного захисту і діяльності </w:t>
            </w:r>
            <w:proofErr w:type="spellStart"/>
            <w:r>
              <w:rPr>
                <w:rStyle w:val="212pt"/>
              </w:rPr>
              <w:t>аварійно-</w:t>
            </w:r>
            <w:proofErr w:type="spellEnd"/>
            <w:r>
              <w:rPr>
                <w:rStyle w:val="212pt"/>
              </w:rPr>
              <w:t xml:space="preserve"> рятувальних служб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1C2" w:rsidRDefault="00A471C2" w:rsidP="00A471C2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Державна служба з надзвичайних ситуацій України, Житомирська облдержадміністрація, ГУ ДНСУ в області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1C2" w:rsidRDefault="00A471C2" w:rsidP="00340F06">
            <w:pPr>
              <w:pStyle w:val="20"/>
              <w:shd w:val="clear" w:color="auto" w:fill="auto"/>
              <w:spacing w:before="0" w:after="0" w:line="250" w:lineRule="exact"/>
              <w:ind w:left="29"/>
              <w:jc w:val="left"/>
            </w:pPr>
            <w:r>
              <w:rPr>
                <w:rStyle w:val="212pt"/>
              </w:rPr>
              <w:t>Керівний склад, органи управління і сили міської ланки територіальної підсистеми єдиної державної системи цивільного захисту області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1C2" w:rsidRDefault="00A471C2" w:rsidP="00A471C2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Листопад</w:t>
            </w:r>
          </w:p>
        </w:tc>
      </w:tr>
      <w:tr w:rsidR="003076D9" w:rsidTr="003076D9">
        <w:trPr>
          <w:trHeight w:hRule="exact" w:val="16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6D9" w:rsidRDefault="003076D9" w:rsidP="003076D9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6D9" w:rsidRDefault="003076D9" w:rsidP="003076D9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Здійснення контролю за станом готовності: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6D9" w:rsidRDefault="003076D9" w:rsidP="003076D9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Управління з питань цивільного захисту населення та оборонної роботи облдержадміністрації,</w:t>
            </w:r>
          </w:p>
          <w:p w:rsidR="003076D9" w:rsidRDefault="003076D9" w:rsidP="000F5FC5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ГУ ДСНСУ в області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6D9" w:rsidRDefault="000F5FC5" w:rsidP="003076D9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Міська комісія з питань ТЕБ і НС, підприємства. установи і організації</w:t>
            </w:r>
            <w:r w:rsidR="003076D9">
              <w:rPr>
                <w:rStyle w:val="212pt"/>
              </w:rPr>
              <w:t xml:space="preserve"> (за згодою)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6D9" w:rsidRDefault="003076D9" w:rsidP="003076D9">
            <w:pPr>
              <w:rPr>
                <w:sz w:val="10"/>
                <w:szCs w:val="10"/>
              </w:rPr>
            </w:pPr>
          </w:p>
        </w:tc>
      </w:tr>
    </w:tbl>
    <w:p w:rsidR="00C43AE1" w:rsidRDefault="00C43AE1">
      <w:pPr>
        <w:rPr>
          <w:sz w:val="2"/>
          <w:szCs w:val="2"/>
        </w:rPr>
      </w:pPr>
    </w:p>
    <w:p w:rsidR="00C43AE1" w:rsidRDefault="00C43AE1">
      <w:pPr>
        <w:rPr>
          <w:sz w:val="2"/>
          <w:szCs w:val="2"/>
        </w:rPr>
        <w:sectPr w:rsidR="00C43AE1">
          <w:headerReference w:type="even" r:id="rId14"/>
          <w:headerReference w:type="default" r:id="rId15"/>
          <w:pgSz w:w="16840" w:h="11900" w:orient="landscape"/>
          <w:pgMar w:top="679" w:right="680" w:bottom="574" w:left="761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5078"/>
        <w:gridCol w:w="3936"/>
        <w:gridCol w:w="3931"/>
        <w:gridCol w:w="1858"/>
      </w:tblGrid>
      <w:tr w:rsidR="00C43AE1" w:rsidTr="000F5FC5">
        <w:trPr>
          <w:trHeight w:hRule="exact" w:val="72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Заходи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Відповідальні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Залучаються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AE1" w:rsidRDefault="00506DBB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Термін</w:t>
            </w:r>
          </w:p>
          <w:p w:rsidR="00C43AE1" w:rsidRDefault="00506DBB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проведення</w:t>
            </w:r>
          </w:p>
        </w:tc>
      </w:tr>
      <w:tr w:rsidR="000F5FC5">
        <w:trPr>
          <w:trHeight w:hRule="exact" w:val="7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до пропуску льодоходу, весняної повені та дощових паводків у 2022 році;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60" w:line="240" w:lineRule="exact"/>
            </w:pPr>
            <w:proofErr w:type="spellStart"/>
            <w:r>
              <w:rPr>
                <w:rStyle w:val="212pt"/>
              </w:rPr>
              <w:t>лютий-</w:t>
            </w:r>
            <w:proofErr w:type="spellEnd"/>
          </w:p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березень</w:t>
            </w:r>
          </w:p>
        </w:tc>
      </w:tr>
      <w:tr w:rsidR="000F5FC5" w:rsidTr="000F5FC5">
        <w:trPr>
          <w:trHeight w:hRule="exact" w:val="6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 xml:space="preserve">протипожежного захисту лісів, торфовищ і сільгоспугідь у весняно-літній період 2022 року;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травень-</w:t>
            </w:r>
            <w:proofErr w:type="spellEnd"/>
          </w:p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червень</w:t>
            </w:r>
          </w:p>
        </w:tc>
      </w:tr>
      <w:tr w:rsidR="000F5FC5" w:rsidTr="000F5FC5">
        <w:trPr>
          <w:trHeight w:hRule="exact" w:val="6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місць масового відпочинку населення на водних об'єктах;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травень-</w:t>
            </w:r>
            <w:proofErr w:type="spellEnd"/>
          </w:p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червень</w:t>
            </w:r>
          </w:p>
        </w:tc>
      </w:tr>
      <w:tr w:rsidR="000F5FC5" w:rsidTr="000F5FC5">
        <w:trPr>
          <w:trHeight w:hRule="exact" w:val="6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 xml:space="preserve">виконання завдань у складних умовах </w:t>
            </w:r>
            <w:proofErr w:type="spellStart"/>
            <w:r>
              <w:rPr>
                <w:rStyle w:val="212pt"/>
              </w:rPr>
              <w:t>осінньо</w:t>
            </w:r>
            <w:proofErr w:type="spellEnd"/>
            <w:r>
              <w:rPr>
                <w:rStyle w:val="212pt"/>
              </w:rPr>
              <w:t xml:space="preserve"> - зимового періоду;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вересень-</w:t>
            </w:r>
            <w:proofErr w:type="spellEnd"/>
          </w:p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жовтень</w:t>
            </w:r>
          </w:p>
        </w:tc>
      </w:tr>
      <w:tr w:rsidR="000F5FC5" w:rsidTr="000F5FC5">
        <w:trPr>
          <w:trHeight w:hRule="exact" w:val="8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</w:rPr>
              <w:t>Організація проведення перевірок протипожежного стану: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  <w:ind w:left="240"/>
              <w:jc w:val="lef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C5" w:rsidRDefault="000F5FC5" w:rsidP="000F5FC5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</w:tr>
      <w:tr w:rsidR="000C61EB" w:rsidTr="00C25A00">
        <w:trPr>
          <w:trHeight w:hRule="exact" w:val="7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закладів освіти та їх готовності до 2022/23 навчального року;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9" w:lineRule="exact"/>
              <w:ind w:left="220"/>
              <w:jc w:val="left"/>
            </w:pPr>
            <w:r>
              <w:rPr>
                <w:rStyle w:val="212pt"/>
              </w:rPr>
              <w:t>Районне управління ГУ ДСНСУ в області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Управління освіти і науки міської ради, заклади освіти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згідно графіку</w:t>
            </w:r>
          </w:p>
        </w:tc>
      </w:tr>
      <w:tr w:rsidR="000C61EB" w:rsidTr="000C61EB">
        <w:trPr>
          <w:trHeight w:hRule="exact" w:val="163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 xml:space="preserve">підприємств, що належать до сфери управління міської ради, комунальних та інших підприємств, установ та організацій, що мають у віданні ліси і сільськогосподарські угіддя, до їх протипожежного захисту в </w:t>
            </w:r>
            <w:proofErr w:type="spellStart"/>
            <w:r>
              <w:rPr>
                <w:rStyle w:val="212pt"/>
              </w:rPr>
              <w:t>пожежонебезпечний</w:t>
            </w:r>
            <w:proofErr w:type="spellEnd"/>
            <w:r>
              <w:rPr>
                <w:rStyle w:val="212pt"/>
              </w:rPr>
              <w:t xml:space="preserve"> період;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Районне управління ГУ ДСНСУ в області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Відділ з питань цивільного захисту міської ради , підприємства, установи, організації (за згодою)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квітень-</w:t>
            </w:r>
            <w:proofErr w:type="spellEnd"/>
          </w:p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червень</w:t>
            </w:r>
          </w:p>
        </w:tc>
      </w:tr>
      <w:tr w:rsidR="000C61EB" w:rsidTr="000C61EB">
        <w:trPr>
          <w:trHeight w:hRule="exact" w:val="11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>Проведення комплексних профілактичних відпрацювань районів (населених пунктів) громади із найбільш складною обстановкою з пожежами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Районне управління ГУ ДСНСУ в області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0C61EB" w:rsidTr="000C61EB">
        <w:trPr>
          <w:trHeight w:hRule="exact" w:val="113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</w:rPr>
              <w:t xml:space="preserve">Продовження роботи з організації діяльності добровільних пожежних формувань та </w:t>
            </w:r>
            <w:proofErr w:type="spellStart"/>
            <w:r>
              <w:rPr>
                <w:rStyle w:val="212pt"/>
              </w:rPr>
              <w:t>пожежно-</w:t>
            </w:r>
            <w:proofErr w:type="spellEnd"/>
            <w:r>
              <w:rPr>
                <w:rStyle w:val="212pt"/>
              </w:rPr>
              <w:t xml:space="preserve"> технічних комісій на підконтрольних об’єктах громади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ГУ ДСНСУ в області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Підприємства, установи, організації (за згодою)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398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</w:tbl>
    <w:p w:rsidR="00C43AE1" w:rsidRDefault="00C43AE1">
      <w:pPr>
        <w:framePr w:w="15398" w:wrap="notBeside" w:vAnchor="text" w:hAnchor="text" w:xAlign="center" w:y="1"/>
        <w:rPr>
          <w:sz w:val="2"/>
          <w:szCs w:val="2"/>
        </w:rPr>
      </w:pPr>
    </w:p>
    <w:p w:rsidR="00C43AE1" w:rsidRDefault="00C43A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078"/>
        <w:gridCol w:w="3950"/>
        <w:gridCol w:w="3931"/>
        <w:gridCol w:w="1858"/>
      </w:tblGrid>
      <w:tr w:rsidR="00C43AE1" w:rsidTr="000C61EB">
        <w:trPr>
          <w:trHeight w:hRule="exact" w:val="7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Заходи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Відповідальні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Залучаються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AE1" w:rsidRDefault="00506DB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Термін</w:t>
            </w:r>
          </w:p>
          <w:p w:rsidR="00C43AE1" w:rsidRDefault="00506DB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проведення</w:t>
            </w:r>
          </w:p>
        </w:tc>
      </w:tr>
      <w:tr w:rsidR="000C61EB" w:rsidTr="000C61EB">
        <w:trPr>
          <w:trHeight w:hRule="exact" w:val="11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FD176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21"/>
              </w:rPr>
              <w:t>6</w:t>
            </w:r>
            <w:r w:rsidR="000C61EB">
              <w:rPr>
                <w:rStyle w:val="21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49673E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Виконання заходів місцев</w:t>
            </w:r>
            <w:r w:rsidR="00FD176B">
              <w:rPr>
                <w:rStyle w:val="212pt"/>
              </w:rPr>
              <w:t>ої</w:t>
            </w:r>
            <w:r>
              <w:rPr>
                <w:rStyle w:val="212pt"/>
              </w:rPr>
              <w:t xml:space="preserve"> </w:t>
            </w:r>
            <w:r w:rsidR="0049673E">
              <w:rPr>
                <w:rStyle w:val="212pt"/>
              </w:rPr>
              <w:t>К</w:t>
            </w:r>
            <w:r>
              <w:rPr>
                <w:rStyle w:val="212pt"/>
              </w:rPr>
              <w:t>омплексн</w:t>
            </w:r>
            <w:r w:rsidR="00FD176B">
              <w:rPr>
                <w:rStyle w:val="212pt"/>
              </w:rPr>
              <w:t>ої</w:t>
            </w:r>
            <w:r>
              <w:rPr>
                <w:rStyle w:val="212pt"/>
              </w:rPr>
              <w:t xml:space="preserve"> програм</w:t>
            </w:r>
            <w:r w:rsidR="00FD176B">
              <w:rPr>
                <w:rStyle w:val="212pt"/>
              </w:rPr>
              <w:t>и</w:t>
            </w:r>
            <w:r>
              <w:rPr>
                <w:rStyle w:val="212pt"/>
              </w:rPr>
              <w:t xml:space="preserve"> забезпечення захисту населення і територій </w:t>
            </w:r>
            <w:r w:rsidR="00FD176B">
              <w:rPr>
                <w:rStyle w:val="212pt"/>
              </w:rPr>
              <w:t>громади</w:t>
            </w:r>
            <w:r>
              <w:rPr>
                <w:rStyle w:val="212pt"/>
              </w:rPr>
              <w:t xml:space="preserve"> від надзвичайних ситуацій на 202</w:t>
            </w:r>
            <w:r w:rsidR="00FD176B">
              <w:rPr>
                <w:rStyle w:val="212pt"/>
              </w:rPr>
              <w:t>2</w:t>
            </w:r>
            <w:r>
              <w:rPr>
                <w:rStyle w:val="212pt"/>
              </w:rPr>
              <w:t>-202</w:t>
            </w:r>
            <w:r w:rsidR="00FD176B">
              <w:rPr>
                <w:rStyle w:val="212pt"/>
              </w:rPr>
              <w:t>4</w:t>
            </w:r>
            <w:r>
              <w:rPr>
                <w:rStyle w:val="212pt"/>
              </w:rPr>
              <w:t xml:space="preserve"> роки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ГУ ДСНСУ в області (за згодою)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Відділ з питань цивільного захисту міської ради , підприємства, установи, організації (за згодою)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EB" w:rsidRDefault="000C61EB" w:rsidP="000C61E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FD176B" w:rsidTr="00FD176B">
        <w:trPr>
          <w:trHeight w:hRule="exact" w:val="9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>Участь у проведенні перевірки засобів оповіщення та зв'язку системи оповіщення області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Управління з питань цивільного захисту населення та оборонної роботи облдержадміністрації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Відділ з питань цивільного захисту міської ради , підрозділи АТ "</w:t>
            </w:r>
            <w:proofErr w:type="spellStart"/>
            <w:r>
              <w:rPr>
                <w:rStyle w:val="212pt"/>
              </w:rPr>
              <w:t>Укртелеком</w:t>
            </w:r>
            <w:proofErr w:type="spellEnd"/>
            <w:r>
              <w:rPr>
                <w:rStyle w:val="212pt"/>
              </w:rPr>
              <w:t>" (за згодою)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ind w:left="480"/>
              <w:jc w:val="left"/>
            </w:pPr>
            <w:r>
              <w:rPr>
                <w:rStyle w:val="212pt"/>
              </w:rPr>
              <w:t>Щомісяця (згідно з графіком)</w:t>
            </w:r>
          </w:p>
        </w:tc>
      </w:tr>
      <w:tr w:rsidR="00FD176B" w:rsidTr="00FD176B">
        <w:trPr>
          <w:trHeight w:hRule="exact" w:val="10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</w:rPr>
              <w:t>Участь у проведенні комплексної перевірки системи централізованого оповіщення області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Управління з питань цивільного захисту населення та оборонної роботи облдержадміністрації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Відділ з питань цивільного захисту міської ради , підрозділи АТ "</w:t>
            </w:r>
            <w:proofErr w:type="spellStart"/>
            <w:r>
              <w:rPr>
                <w:rStyle w:val="212pt"/>
              </w:rPr>
              <w:t>Укртелеком</w:t>
            </w:r>
            <w:proofErr w:type="spellEnd"/>
            <w:r>
              <w:rPr>
                <w:rStyle w:val="212pt"/>
              </w:rPr>
              <w:t>" (за згодою)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Листопад</w:t>
            </w:r>
          </w:p>
        </w:tc>
      </w:tr>
      <w:tr w:rsidR="00FD176B" w:rsidTr="00FD176B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</w:rPr>
              <w:t>Проведення перевірки стану утримання та використання захисних споруд ЦЗ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Районне управління ГУ ДСНСУ в області (за згодою),  відділ з питань цивільного захисту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Підприємства, організації та установи, утримувачі захисних споруд (за згодою)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2pt"/>
              </w:rPr>
              <w:t>За окремими графіками</w:t>
            </w:r>
          </w:p>
        </w:tc>
      </w:tr>
      <w:tr w:rsidR="00FD176B" w:rsidTr="00FD176B">
        <w:trPr>
          <w:trHeight w:hRule="exact" w:val="15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>Організація роботи з підготовки матеріалів для зняття з обліку захисних споруд цивільного захисту, подальше утримання та експлуатація яких неможливі (з урахуванням вимог наказу МВС України від 09.07.2018 № 579 із змінами)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Міська комісія з подальшого використання захисних споруд цивільного захисту, БТІ, підприємства, установи та організації, утримувачі захисних споруд (за згодою)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FD176B" w:rsidTr="00FD176B">
        <w:trPr>
          <w:trHeight w:hRule="exact" w:val="572"/>
          <w:jc w:val="center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6B" w:rsidRDefault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FD176B">
              <w:rPr>
                <w:rStyle w:val="211pt"/>
                <w:sz w:val="24"/>
              </w:rPr>
              <w:t>IV. Заходи щодо попередження надзвичайних ситуацій та зменшення ризику їх виникнення</w:t>
            </w:r>
          </w:p>
        </w:tc>
      </w:tr>
      <w:tr w:rsidR="00FD176B" w:rsidTr="005868FD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76B" w:rsidRDefault="00FD176B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2pt"/>
              </w:rPr>
              <w:t xml:space="preserve">Розроблення плану організаційних і практичних заходів </w:t>
            </w:r>
            <w:r w:rsidR="005868FD">
              <w:rPr>
                <w:rStyle w:val="212pt"/>
              </w:rPr>
              <w:t>виконавчого комітету міської ради</w:t>
            </w:r>
            <w:r>
              <w:rPr>
                <w:rStyle w:val="212pt"/>
              </w:rPr>
              <w:t>, управлінь, організацій та установ щодо: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76B" w:rsidRDefault="005868FD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ind w:left="24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76B" w:rsidRDefault="005868FD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Управління та відділи міської ради , підприємства, установи, організації (за згодою)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76B" w:rsidRDefault="00FD176B" w:rsidP="00FD176B">
            <w:pPr>
              <w:pStyle w:val="20"/>
              <w:framePr w:w="15418" w:wrap="notBeside" w:vAnchor="text" w:hAnchor="text" w:xAlign="center" w:y="1"/>
              <w:shd w:val="clear" w:color="auto" w:fill="auto"/>
              <w:spacing w:before="120" w:after="0" w:line="240" w:lineRule="exact"/>
            </w:pPr>
          </w:p>
        </w:tc>
      </w:tr>
      <w:tr w:rsidR="005868FD" w:rsidTr="00C25A00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FD" w:rsidRDefault="0049673E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  </w:t>
            </w:r>
            <w:r w:rsidR="005868FD">
              <w:rPr>
                <w:rStyle w:val="212pt"/>
              </w:rPr>
              <w:t>підготовки та безаварійного пропуску весняної повені, льодоходу і дощових паводків у 2022 році;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framePr w:w="15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framePr w:w="15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вересень-</w:t>
            </w:r>
            <w:proofErr w:type="spellEnd"/>
          </w:p>
          <w:p w:rsidR="005868FD" w:rsidRDefault="005868FD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жовтень</w:t>
            </w:r>
          </w:p>
        </w:tc>
      </w:tr>
      <w:tr w:rsidR="005868FD" w:rsidTr="00C25A00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FD" w:rsidRDefault="0049673E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 xml:space="preserve">  </w:t>
            </w:r>
            <w:r w:rsidR="005868FD">
              <w:rPr>
                <w:rStyle w:val="212pt"/>
              </w:rPr>
              <w:t xml:space="preserve">роботи в несприятливих погодних умовах </w:t>
            </w:r>
            <w:proofErr w:type="spellStart"/>
            <w:r w:rsidR="005868FD">
              <w:rPr>
                <w:rStyle w:val="212pt"/>
              </w:rPr>
              <w:t>осінньо-</w:t>
            </w:r>
            <w:proofErr w:type="spellEnd"/>
            <w:r w:rsidR="005868FD">
              <w:rPr>
                <w:rStyle w:val="212pt"/>
              </w:rPr>
              <w:t xml:space="preserve"> зимового періоду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framePr w:w="15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framePr w:w="15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8FD" w:rsidRDefault="005868FD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жовтень-</w:t>
            </w:r>
            <w:proofErr w:type="spellEnd"/>
          </w:p>
          <w:p w:rsidR="005868FD" w:rsidRDefault="005868FD" w:rsidP="005868FD">
            <w:pPr>
              <w:pStyle w:val="20"/>
              <w:framePr w:w="1541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грудень</w:t>
            </w:r>
          </w:p>
        </w:tc>
      </w:tr>
    </w:tbl>
    <w:p w:rsidR="00C43AE1" w:rsidRDefault="00C43AE1">
      <w:pPr>
        <w:framePr w:w="15418" w:wrap="notBeside" w:vAnchor="text" w:hAnchor="text" w:xAlign="center" w:y="1"/>
        <w:rPr>
          <w:sz w:val="2"/>
          <w:szCs w:val="2"/>
        </w:rPr>
      </w:pPr>
    </w:p>
    <w:p w:rsidR="00C43AE1" w:rsidRDefault="00C43A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064"/>
        <w:gridCol w:w="3946"/>
        <w:gridCol w:w="3922"/>
        <w:gridCol w:w="1867"/>
      </w:tblGrid>
      <w:tr w:rsidR="00C43AE1" w:rsidTr="005868FD">
        <w:trPr>
          <w:trHeight w:hRule="exact" w:val="7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Заходи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Відповідальні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AE1" w:rsidRDefault="00506DBB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Залучаються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AE1" w:rsidRDefault="00506DBB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Термін</w:t>
            </w:r>
          </w:p>
          <w:p w:rsidR="00C43AE1" w:rsidRDefault="00506DBB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проведення</w:t>
            </w:r>
          </w:p>
        </w:tc>
      </w:tr>
      <w:tr w:rsidR="005868FD" w:rsidTr="00764A8D">
        <w:trPr>
          <w:trHeight w:hRule="exact"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>Здійснення моніторингу за накопиченням, зберіганням та використанням місцевих та об’єктових матеріальних резервів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FD" w:rsidRDefault="00764A8D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0" w:lineRule="exact"/>
              <w:ind w:left="240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FD" w:rsidRDefault="00764A8D" w:rsidP="00764A8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2pt"/>
              </w:rPr>
              <w:t>Відділ з питань цивільного захисту міської ради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8FD" w:rsidRDefault="005868FD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протягом року</w:t>
            </w:r>
          </w:p>
        </w:tc>
      </w:tr>
      <w:tr w:rsidR="00764A8D" w:rsidTr="00764A8D">
        <w:trPr>
          <w:trHeight w:hRule="exact" w:val="717"/>
          <w:jc w:val="center"/>
        </w:trPr>
        <w:tc>
          <w:tcPr>
            <w:tcW w:w="15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8D" w:rsidRDefault="00764A8D" w:rsidP="005868F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764A8D">
              <w:rPr>
                <w:rStyle w:val="211pt"/>
                <w:sz w:val="24"/>
              </w:rPr>
              <w:t>V</w:t>
            </w:r>
            <w:r w:rsidRPr="009A29D3">
              <w:rPr>
                <w:rStyle w:val="211pt"/>
                <w:sz w:val="24"/>
              </w:rPr>
              <w:t>. Заходи щодо підготовки керівного складу та фахівців, діяльність яких пов'язана з організацією і здійсненням заходів з питань цивільного захисту</w:t>
            </w:r>
          </w:p>
        </w:tc>
      </w:tr>
      <w:tr w:rsidR="00764A8D" w:rsidTr="00764A8D">
        <w:trPr>
          <w:trHeight w:hRule="exact" w:val="15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8D" w:rsidRDefault="00764A8D" w:rsidP="00764A8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8D" w:rsidRDefault="00764A8D" w:rsidP="00764A8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</w:rPr>
              <w:t>Функціональне навчання керівного складу і фахівців виконавчого комітету міської ради, підприємств, установ та організацій в навчально-методичному центрі цивільного захисту та безпеки життєдіяльності Житомирської області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8D" w:rsidRDefault="00A774F3" w:rsidP="00764A8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ind w:left="240"/>
              <w:jc w:val="left"/>
            </w:pPr>
            <w:r>
              <w:rPr>
                <w:rStyle w:val="212pt"/>
              </w:rPr>
              <w:t>Виконавчий комітет міської ради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8D" w:rsidRDefault="00764A8D" w:rsidP="00764A8D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Навчально-методичний центр цивільного захисту та безпеки життєдіяльності Житомирської області (за згодою)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8D" w:rsidRDefault="00764A8D" w:rsidP="009A29D3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9" w:lineRule="exact"/>
              <w:ind w:left="240"/>
            </w:pPr>
            <w:r>
              <w:rPr>
                <w:rStyle w:val="212pt"/>
              </w:rPr>
              <w:t>Згідно з планом</w:t>
            </w:r>
          </w:p>
        </w:tc>
      </w:tr>
      <w:tr w:rsidR="00C76DE0" w:rsidTr="00C76DE0">
        <w:trPr>
          <w:trHeight w:hRule="exact" w:val="11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DE0" w:rsidRP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rStyle w:val="212pt0"/>
              </w:rPr>
            </w:pPr>
            <w:r w:rsidRPr="00C76DE0">
              <w:rPr>
                <w:rStyle w:val="212pt0"/>
              </w:rPr>
              <w:t xml:space="preserve">Проведення в навчальних закладах </w:t>
            </w:r>
            <w:r>
              <w:rPr>
                <w:rStyle w:val="212pt0"/>
              </w:rPr>
              <w:t>міської територіальної громади</w:t>
            </w:r>
            <w:r w:rsidRPr="00C76DE0">
              <w:rPr>
                <w:rStyle w:val="212pt0"/>
              </w:rPr>
              <w:t xml:space="preserve"> Дня цивільного захисту та Тижня безпеки дитини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DE0" w:rsidRP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rStyle w:val="212pt0"/>
              </w:rPr>
            </w:pPr>
            <w:r w:rsidRPr="00C76DE0">
              <w:rPr>
                <w:rStyle w:val="212pt0"/>
              </w:rPr>
              <w:t xml:space="preserve">Управління освіти і науки міської ради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DE0" w:rsidRP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rStyle w:val="212pt0"/>
              </w:rPr>
            </w:pPr>
            <w:r w:rsidRPr="00C76DE0">
              <w:rPr>
                <w:rStyle w:val="212pt0"/>
              </w:rPr>
              <w:t xml:space="preserve">Заклади освіти, відділ з питань цивільного захисту міської ради, РВ </w:t>
            </w:r>
            <w:r>
              <w:rPr>
                <w:rStyle w:val="212pt0"/>
              </w:rPr>
              <w:t>Г</w:t>
            </w:r>
            <w:r w:rsidRPr="00C76DE0">
              <w:rPr>
                <w:rStyle w:val="212pt0"/>
              </w:rPr>
              <w:t xml:space="preserve">У ДСНС України у Житомирській області (за згодою)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DE0" w:rsidRP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rStyle w:val="212pt0"/>
              </w:rPr>
            </w:pPr>
            <w:r w:rsidRPr="00C76DE0">
              <w:rPr>
                <w:rStyle w:val="212pt0"/>
              </w:rPr>
              <w:t>ІІ квартал</w:t>
            </w:r>
          </w:p>
          <w:p w:rsidR="00C76DE0" w:rsidRP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rStyle w:val="212pt0"/>
              </w:rPr>
            </w:pPr>
            <w:r w:rsidRPr="00C76DE0">
              <w:rPr>
                <w:rStyle w:val="212pt0"/>
              </w:rPr>
              <w:t>ІУ квартал</w:t>
            </w:r>
          </w:p>
        </w:tc>
      </w:tr>
      <w:tr w:rsidR="00C76DE0" w:rsidTr="00C25A00">
        <w:trPr>
          <w:trHeight w:hRule="exact" w:val="10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DE0" w:rsidRP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rStyle w:val="212pt0"/>
              </w:rPr>
            </w:pPr>
            <w:r w:rsidRPr="00C76DE0">
              <w:rPr>
                <w:rStyle w:val="212pt0"/>
              </w:rPr>
              <w:t xml:space="preserve">Створення циклу тематичних </w:t>
            </w:r>
            <w:proofErr w:type="spellStart"/>
            <w:r w:rsidRPr="00C76DE0">
              <w:rPr>
                <w:rStyle w:val="212pt0"/>
              </w:rPr>
              <w:t>теле-радіо</w:t>
            </w:r>
            <w:proofErr w:type="spellEnd"/>
            <w:r w:rsidRPr="00C76DE0">
              <w:rPr>
                <w:rStyle w:val="212pt0"/>
              </w:rPr>
              <w:t xml:space="preserve"> передач, сюжетів соціальної реклами навчальних відеофільмів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DE0" w:rsidRP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rStyle w:val="212pt0"/>
              </w:rPr>
            </w:pPr>
            <w:r w:rsidRPr="00C76DE0">
              <w:rPr>
                <w:rStyle w:val="212pt0"/>
              </w:rPr>
              <w:t xml:space="preserve">РВ </w:t>
            </w:r>
            <w:r>
              <w:rPr>
                <w:rStyle w:val="212pt0"/>
              </w:rPr>
              <w:t>Г</w:t>
            </w:r>
            <w:r w:rsidRPr="00C76DE0">
              <w:rPr>
                <w:rStyle w:val="212pt0"/>
              </w:rPr>
              <w:t xml:space="preserve">У ДСНС України у Житомирській області (за згодою), </w:t>
            </w:r>
            <w:r>
              <w:rPr>
                <w:rStyle w:val="212pt0"/>
              </w:rPr>
              <w:t>відділ</w:t>
            </w:r>
            <w:r w:rsidRPr="00782C21">
              <w:rPr>
                <w:b/>
                <w:sz w:val="30"/>
                <w:szCs w:val="30"/>
              </w:rPr>
              <w:t xml:space="preserve"> </w:t>
            </w:r>
            <w:r w:rsidRPr="00C76DE0">
              <w:rPr>
                <w:rStyle w:val="212pt0"/>
              </w:rPr>
              <w:t>інформації та зв’язків з громадськістю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DE0" w:rsidRP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rStyle w:val="212pt0"/>
              </w:rPr>
            </w:pPr>
            <w:r w:rsidRPr="00C76DE0">
              <w:rPr>
                <w:rStyle w:val="212pt0"/>
              </w:rPr>
              <w:t>Виконавчі органи міської ради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квітень-</w:t>
            </w:r>
            <w:proofErr w:type="spellEnd"/>
          </w:p>
          <w:p w:rsid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0" w:lineRule="exact"/>
              <w:ind w:left="480"/>
              <w:jc w:val="left"/>
            </w:pPr>
            <w:r>
              <w:rPr>
                <w:rStyle w:val="212pt"/>
              </w:rPr>
              <w:t>вересень</w:t>
            </w:r>
          </w:p>
        </w:tc>
      </w:tr>
      <w:tr w:rsidR="00C76DE0" w:rsidTr="00EE3BB2">
        <w:trPr>
          <w:trHeight w:hRule="exact" w:val="540"/>
          <w:jc w:val="center"/>
        </w:trPr>
        <w:tc>
          <w:tcPr>
            <w:tcW w:w="15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DE0" w:rsidRDefault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C76DE0">
              <w:rPr>
                <w:rStyle w:val="211pt"/>
                <w:sz w:val="24"/>
              </w:rPr>
              <w:t>VI. Підвищення готовності до реагування на надзвичайні ситуації</w:t>
            </w:r>
          </w:p>
        </w:tc>
      </w:tr>
      <w:tr w:rsidR="00C76DE0" w:rsidTr="00EE3BB2">
        <w:trPr>
          <w:trHeight w:hRule="exact" w:val="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DE0" w:rsidRDefault="00C76DE0" w:rsidP="0049673E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 xml:space="preserve">Організація та проведення практичного тренування </w:t>
            </w:r>
            <w:r w:rsidR="0049673E">
              <w:rPr>
                <w:rStyle w:val="212pt"/>
              </w:rPr>
              <w:t>міських</w:t>
            </w:r>
            <w:r>
              <w:rPr>
                <w:rStyle w:val="212pt"/>
              </w:rPr>
              <w:t xml:space="preserve"> органів з питань евакуації щодо виконання ними завдань за призначенням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DE0" w:rsidRDefault="00EE3BB2" w:rsidP="00EE3BB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2pt"/>
              </w:rPr>
              <w:t xml:space="preserve">Виконавчий комітет міської ради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DE0" w:rsidRDefault="00EE3BB2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2pt"/>
              </w:rPr>
              <w:t>М</w:t>
            </w:r>
            <w:r w:rsidR="00C76DE0">
              <w:rPr>
                <w:rStyle w:val="212pt"/>
              </w:rPr>
              <w:t>іська комісія з питань евакуації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DE0" w:rsidRDefault="00C76DE0" w:rsidP="00C76DE0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</w:tr>
    </w:tbl>
    <w:p w:rsidR="00C43AE1" w:rsidRDefault="00C43AE1">
      <w:pPr>
        <w:framePr w:w="15408" w:wrap="notBeside" w:vAnchor="text" w:hAnchor="text" w:xAlign="center" w:y="1"/>
        <w:rPr>
          <w:sz w:val="2"/>
          <w:szCs w:val="2"/>
        </w:rPr>
      </w:pPr>
    </w:p>
    <w:p w:rsidR="00C43AE1" w:rsidRDefault="00C43AE1">
      <w:pPr>
        <w:rPr>
          <w:sz w:val="2"/>
          <w:szCs w:val="2"/>
        </w:rPr>
      </w:pPr>
    </w:p>
    <w:p w:rsidR="00C43AE1" w:rsidRDefault="00C43AE1">
      <w:pPr>
        <w:rPr>
          <w:sz w:val="2"/>
          <w:szCs w:val="2"/>
        </w:rPr>
      </w:pPr>
    </w:p>
    <w:p w:rsidR="00C43AE1" w:rsidRDefault="00C43AE1">
      <w:pPr>
        <w:framePr w:w="15398" w:wrap="notBeside" w:vAnchor="text" w:hAnchor="text" w:xAlign="center" w:y="1"/>
        <w:rPr>
          <w:sz w:val="2"/>
          <w:szCs w:val="2"/>
        </w:rPr>
      </w:pPr>
    </w:p>
    <w:p w:rsidR="00EE3BB2" w:rsidRDefault="00EE3BB2" w:rsidP="00EE3BB2">
      <w:pPr>
        <w:ind w:left="142"/>
        <w:rPr>
          <w:rFonts w:ascii="Times New Roman" w:hAnsi="Times New Roman" w:cs="Times New Roman"/>
          <w:sz w:val="28"/>
        </w:rPr>
      </w:pPr>
    </w:p>
    <w:p w:rsidR="00EE3BB2" w:rsidRPr="00EE3BB2" w:rsidRDefault="00EE3BB2" w:rsidP="00EE3BB2">
      <w:pPr>
        <w:ind w:left="142"/>
        <w:rPr>
          <w:rFonts w:ascii="Times New Roman" w:hAnsi="Times New Roman" w:cs="Times New Roman"/>
          <w:sz w:val="28"/>
        </w:rPr>
      </w:pPr>
      <w:r w:rsidRPr="00EE3BB2">
        <w:rPr>
          <w:rFonts w:ascii="Times New Roman" w:hAnsi="Times New Roman" w:cs="Times New Roman"/>
          <w:sz w:val="28"/>
        </w:rPr>
        <w:t>Керуючий справами</w:t>
      </w:r>
    </w:p>
    <w:p w:rsidR="00EE3BB2" w:rsidRDefault="00EE3BB2" w:rsidP="00EE3BB2">
      <w:pPr>
        <w:ind w:left="993" w:hanging="851"/>
        <w:rPr>
          <w:rFonts w:ascii="Times New Roman" w:hAnsi="Times New Roman" w:cs="Times New Roman"/>
          <w:sz w:val="28"/>
        </w:rPr>
        <w:sectPr w:rsidR="00EE3BB2" w:rsidSect="00C43AE1">
          <w:pgSz w:w="16840" w:h="11900" w:orient="landscape"/>
          <w:pgMar w:top="1159" w:right="693" w:bottom="647" w:left="720" w:header="0" w:footer="3" w:gutter="0"/>
          <w:cols w:space="720"/>
          <w:noEndnote/>
          <w:docGrid w:linePitch="360"/>
        </w:sectPr>
      </w:pPr>
      <w:r w:rsidRPr="00EE3BB2">
        <w:rPr>
          <w:rFonts w:ascii="Times New Roman" w:hAnsi="Times New Roman" w:cs="Times New Roman"/>
          <w:sz w:val="28"/>
        </w:rPr>
        <w:t>виконавчого комітету міської ради</w:t>
      </w:r>
      <w:r w:rsidRPr="00EE3BB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  <w:r w:rsidRPr="00EE3BB2">
        <w:rPr>
          <w:rFonts w:ascii="Times New Roman" w:hAnsi="Times New Roman" w:cs="Times New Roman"/>
          <w:sz w:val="28"/>
        </w:rPr>
        <w:t>Олександр ДОЛЯ</w:t>
      </w:r>
    </w:p>
    <w:p w:rsidR="00C25A00" w:rsidRPr="00EB60DC" w:rsidRDefault="00C25A00" w:rsidP="00C25A00">
      <w:pPr>
        <w:pStyle w:val="ac"/>
        <w:ind w:left="6096" w:firstLine="0"/>
        <w:rPr>
          <w:szCs w:val="28"/>
        </w:rPr>
      </w:pPr>
      <w:r>
        <w:rPr>
          <w:szCs w:val="28"/>
        </w:rPr>
        <w:lastRenderedPageBreak/>
        <w:t>Додаток 2</w:t>
      </w:r>
    </w:p>
    <w:p w:rsidR="00C25A00" w:rsidRPr="00EB60DC" w:rsidRDefault="00C25A00" w:rsidP="00C25A00">
      <w:pPr>
        <w:pStyle w:val="ac"/>
        <w:ind w:left="6096" w:firstLine="0"/>
        <w:rPr>
          <w:szCs w:val="28"/>
        </w:rPr>
      </w:pPr>
      <w:r w:rsidRPr="00EB60DC">
        <w:rPr>
          <w:szCs w:val="28"/>
        </w:rPr>
        <w:t xml:space="preserve">до рішення виконавчого </w:t>
      </w:r>
    </w:p>
    <w:p w:rsidR="00C25A00" w:rsidRPr="00EB60DC" w:rsidRDefault="00C25A00" w:rsidP="00C25A00">
      <w:pPr>
        <w:pStyle w:val="ac"/>
        <w:ind w:left="6096" w:firstLine="0"/>
        <w:rPr>
          <w:szCs w:val="28"/>
        </w:rPr>
      </w:pPr>
      <w:r w:rsidRPr="00EB60DC">
        <w:rPr>
          <w:szCs w:val="28"/>
        </w:rPr>
        <w:t>комітету міської ради</w:t>
      </w:r>
    </w:p>
    <w:p w:rsidR="00C25A00" w:rsidRDefault="00C25A00" w:rsidP="00C25A00">
      <w:pPr>
        <w:pStyle w:val="af0"/>
        <w:spacing w:before="60"/>
        <w:ind w:left="6096" w:right="-81"/>
      </w:pPr>
      <w:r w:rsidRPr="00EB60DC">
        <w:t xml:space="preserve">від  </w:t>
      </w:r>
      <w:r>
        <w:t xml:space="preserve">                     </w:t>
      </w:r>
      <w:r w:rsidRPr="00EB60DC">
        <w:t>№</w:t>
      </w:r>
      <w:r>
        <w:t xml:space="preserve"> </w:t>
      </w:r>
    </w:p>
    <w:p w:rsidR="00C25A00" w:rsidRPr="00C25A00" w:rsidRDefault="00C25A00" w:rsidP="00C25A00">
      <w:pPr>
        <w:pStyle w:val="af0"/>
        <w:spacing w:before="60"/>
        <w:ind w:right="-81"/>
        <w:rPr>
          <w:szCs w:val="28"/>
        </w:rPr>
      </w:pPr>
    </w:p>
    <w:p w:rsidR="00C25A00" w:rsidRPr="00C25A00" w:rsidRDefault="00C25A00" w:rsidP="00C25A00">
      <w:pPr>
        <w:pStyle w:val="af0"/>
        <w:spacing w:before="60"/>
        <w:ind w:right="-81"/>
        <w:jc w:val="center"/>
        <w:rPr>
          <w:spacing w:val="-8"/>
          <w:szCs w:val="28"/>
        </w:rPr>
      </w:pPr>
      <w:r w:rsidRPr="00C25A00">
        <w:rPr>
          <w:spacing w:val="-8"/>
          <w:szCs w:val="28"/>
        </w:rPr>
        <w:t>ОСНОВНІ ЗАВДАННЯ</w:t>
      </w:r>
    </w:p>
    <w:p w:rsidR="00C25A00" w:rsidRPr="00C25A00" w:rsidRDefault="00C25A00" w:rsidP="00C25A00">
      <w:pPr>
        <w:pStyle w:val="ab"/>
        <w:spacing w:before="0" w:beforeAutospacing="0" w:after="0" w:afterAutospacing="0"/>
        <w:ind w:left="-284"/>
        <w:jc w:val="center"/>
        <w:rPr>
          <w:lang w:val="uk-UA"/>
        </w:rPr>
      </w:pPr>
      <w:r>
        <w:rPr>
          <w:spacing w:val="-8"/>
          <w:lang w:val="uk-UA"/>
        </w:rPr>
        <w:t>цивільного захисту Новоград-Волинської міської територіальної громади на 2022 рік</w:t>
      </w:r>
    </w:p>
    <w:p w:rsidR="00C25A00" w:rsidRDefault="00C25A00" w:rsidP="00C25A00">
      <w:pPr>
        <w:pStyle w:val="3"/>
        <w:widowControl w:val="0"/>
        <w:spacing w:before="0" w:beforeAutospacing="0" w:after="0" w:afterAutospacing="0"/>
        <w:ind w:left="-284" w:right="142"/>
        <w:jc w:val="both"/>
        <w:rPr>
          <w:b w:val="0"/>
          <w:spacing w:val="-8"/>
          <w:sz w:val="28"/>
          <w:szCs w:val="28"/>
          <w:lang w:val="uk-UA"/>
        </w:rPr>
      </w:pPr>
    </w:p>
    <w:p w:rsidR="00C25A00" w:rsidRPr="00C25A00" w:rsidRDefault="00C25A00" w:rsidP="00C25A00">
      <w:pPr>
        <w:pStyle w:val="3"/>
        <w:widowControl w:val="0"/>
        <w:spacing w:before="0" w:beforeAutospacing="0" w:after="0" w:afterAutospacing="0"/>
        <w:ind w:left="-284" w:right="142"/>
        <w:jc w:val="both"/>
        <w:rPr>
          <w:sz w:val="28"/>
          <w:szCs w:val="28"/>
        </w:rPr>
      </w:pPr>
      <w:r w:rsidRPr="00C25A00">
        <w:rPr>
          <w:b w:val="0"/>
          <w:spacing w:val="-8"/>
          <w:sz w:val="28"/>
          <w:szCs w:val="28"/>
          <w:lang w:val="uk-UA"/>
        </w:rPr>
        <w:t xml:space="preserve">            </w:t>
      </w:r>
      <w:r w:rsidRPr="00C25A00">
        <w:rPr>
          <w:b w:val="0"/>
          <w:spacing w:val="-8"/>
          <w:sz w:val="28"/>
          <w:szCs w:val="28"/>
        </w:rPr>
        <w:t>1.</w:t>
      </w:r>
      <w:r w:rsidRPr="00C25A00">
        <w:rPr>
          <w:spacing w:val="-8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Відповідно</w:t>
      </w:r>
      <w:proofErr w:type="spellEnd"/>
      <w:r w:rsidRPr="00C25A00">
        <w:rPr>
          <w:b w:val="0"/>
          <w:sz w:val="28"/>
          <w:szCs w:val="28"/>
        </w:rPr>
        <w:t xml:space="preserve"> до </w:t>
      </w:r>
      <w:proofErr w:type="spellStart"/>
      <w:r w:rsidRPr="00C25A00">
        <w:rPr>
          <w:b w:val="0"/>
          <w:sz w:val="28"/>
          <w:szCs w:val="28"/>
        </w:rPr>
        <w:t>вимог</w:t>
      </w:r>
      <w:proofErr w:type="spellEnd"/>
      <w:r w:rsidRPr="00C25A00">
        <w:rPr>
          <w:b w:val="0"/>
          <w:sz w:val="28"/>
          <w:szCs w:val="28"/>
        </w:rPr>
        <w:t xml:space="preserve"> статей 10, 18, 19 Кодексу </w:t>
      </w:r>
      <w:proofErr w:type="spellStart"/>
      <w:r w:rsidRPr="00C25A00">
        <w:rPr>
          <w:b w:val="0"/>
          <w:sz w:val="28"/>
          <w:szCs w:val="28"/>
        </w:rPr>
        <w:t>цивільного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захисту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України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основні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зусилля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зосередити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gramStart"/>
      <w:r w:rsidRPr="00C25A00">
        <w:rPr>
          <w:b w:val="0"/>
          <w:sz w:val="28"/>
          <w:szCs w:val="28"/>
        </w:rPr>
        <w:t>на</w:t>
      </w:r>
      <w:proofErr w:type="gramEnd"/>
      <w:r w:rsidRPr="00C25A00">
        <w:rPr>
          <w:b w:val="0"/>
          <w:sz w:val="28"/>
          <w:szCs w:val="28"/>
        </w:rPr>
        <w:t>:</w:t>
      </w:r>
    </w:p>
    <w:p w:rsidR="00C25A00" w:rsidRPr="00C25A00" w:rsidRDefault="00C25A00" w:rsidP="00C25A00">
      <w:pPr>
        <w:ind w:left="-284"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pacing w:val="-8"/>
          <w:sz w:val="28"/>
          <w:szCs w:val="28"/>
        </w:rPr>
        <w:t>удосконаленні міської ланки територіальної підсистеми  єдиної державної системи цивільного захисту (далі – ЦЗ)</w:t>
      </w:r>
      <w:r w:rsidRPr="00C25A00">
        <w:rPr>
          <w:rFonts w:ascii="Times New Roman" w:hAnsi="Times New Roman" w:cs="Times New Roman"/>
          <w:sz w:val="28"/>
          <w:szCs w:val="28"/>
        </w:rPr>
        <w:t>;</w:t>
      </w:r>
    </w:p>
    <w:p w:rsidR="00C25A00" w:rsidRPr="00C25A00" w:rsidRDefault="00C25A00" w:rsidP="00C25A00">
      <w:pPr>
        <w:ind w:left="-284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>забезпеченні готовності органів управління, сил та засобів ЦЗ міського та об’єктового рівнів до оперативного реагування на надзвичайні ситуації (далі-НС) і ліквідації їх наслідків, проведенні пошуково-рятувальних робіт, захисті населення і територій в мирний час та особливий період;</w:t>
      </w:r>
    </w:p>
    <w:p w:rsidR="00C25A00" w:rsidRPr="00C25A00" w:rsidRDefault="00C25A00" w:rsidP="00C25A00">
      <w:pPr>
        <w:ind w:left="-284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>плануванні і проведенні ефективних попереджувальних заходів ЦЗ з метою забезпечення техногенної та пожежної безпеки, досягненні прийнятних рівнів ризику виникнення НС та зменшенні людських і матеріальних втрат;</w:t>
      </w:r>
    </w:p>
    <w:p w:rsidR="00C25A00" w:rsidRPr="00C25A00" w:rsidRDefault="00C25A00" w:rsidP="00C25A00">
      <w:pPr>
        <w:ind w:left="-284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>підвищенні ефективності діяльності існуючих  комунальних та об’єктових спеціалізованих аварійно – рятувальних служб і формувань;</w:t>
      </w:r>
    </w:p>
    <w:p w:rsidR="00C25A00" w:rsidRPr="00C25A00" w:rsidRDefault="00C25A00" w:rsidP="00C25A00">
      <w:pPr>
        <w:ind w:left="-284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>виконанні міської програм щодо зменшення загрози та запобігання виникненню можливих НС і мінімізації їх наслідків, а також забезпеченні пожежної безпеки;</w:t>
      </w:r>
    </w:p>
    <w:p w:rsidR="00C25A00" w:rsidRPr="00C25A00" w:rsidRDefault="00C25A00" w:rsidP="00C25A00">
      <w:pPr>
        <w:ind w:left="-284" w:right="142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25A00">
        <w:rPr>
          <w:rFonts w:ascii="Times New Roman" w:hAnsi="Times New Roman" w:cs="Times New Roman"/>
          <w:spacing w:val="-8"/>
          <w:sz w:val="28"/>
          <w:szCs w:val="28"/>
        </w:rPr>
        <w:t>удосконаленні системи спостереження і контролю за станом оточуючого середовища.</w:t>
      </w:r>
    </w:p>
    <w:p w:rsidR="00C25A00" w:rsidRPr="00101923" w:rsidRDefault="00C25A00" w:rsidP="00C25A00">
      <w:pPr>
        <w:ind w:left="-284" w:right="142"/>
        <w:jc w:val="both"/>
        <w:rPr>
          <w:rFonts w:ascii="Times New Roman" w:hAnsi="Times New Roman" w:cs="Times New Roman"/>
          <w:color w:val="auto"/>
          <w:spacing w:val="-8"/>
          <w:sz w:val="28"/>
          <w:szCs w:val="28"/>
        </w:rPr>
      </w:pPr>
      <w:r w:rsidRPr="00101923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          2. </w:t>
      </w:r>
      <w:r w:rsidRPr="00101923">
        <w:rPr>
          <w:rFonts w:ascii="Times New Roman" w:hAnsi="Times New Roman" w:cs="Times New Roman"/>
          <w:color w:val="auto"/>
          <w:sz w:val="28"/>
          <w:szCs w:val="28"/>
        </w:rPr>
        <w:t xml:space="preserve">Керівникам </w:t>
      </w:r>
      <w:r w:rsidR="00101923" w:rsidRPr="00C25A00">
        <w:rPr>
          <w:rFonts w:ascii="Times New Roman" w:hAnsi="Times New Roman" w:cs="Times New Roman"/>
          <w:spacing w:val="-8"/>
          <w:sz w:val="28"/>
          <w:szCs w:val="28"/>
        </w:rPr>
        <w:t xml:space="preserve">органів управління і сил </w:t>
      </w:r>
      <w:r w:rsidRPr="00101923">
        <w:rPr>
          <w:rFonts w:ascii="Times New Roman" w:hAnsi="Times New Roman" w:cs="Times New Roman"/>
          <w:color w:val="auto"/>
          <w:sz w:val="28"/>
          <w:szCs w:val="28"/>
        </w:rPr>
        <w:t>цивільного захисту Новоград-Волинської міської ланки територіальної підсистеми єдиної державної системи цивільного захисту області та об’єктового  рівнів:</w:t>
      </w:r>
    </w:p>
    <w:p w:rsidR="00C25A00" w:rsidRPr="00C25A00" w:rsidRDefault="00C25A00" w:rsidP="00C25A00">
      <w:pPr>
        <w:pStyle w:val="24"/>
        <w:spacing w:after="0" w:line="240" w:lineRule="auto"/>
        <w:ind w:left="-284" w:right="142"/>
        <w:jc w:val="both"/>
      </w:pPr>
      <w:r w:rsidRPr="00C25A00">
        <w:t xml:space="preserve">         забезпечити реалізацію вимог Кодексу цивільного захисту України;</w:t>
      </w:r>
    </w:p>
    <w:p w:rsidR="00C25A00" w:rsidRPr="00C25A00" w:rsidRDefault="00C25A00" w:rsidP="00C25A00">
      <w:pPr>
        <w:pStyle w:val="3"/>
        <w:widowControl w:val="0"/>
        <w:spacing w:before="0" w:beforeAutospacing="0" w:after="0" w:afterAutospacing="0"/>
        <w:ind w:left="-284" w:right="142"/>
        <w:jc w:val="both"/>
        <w:rPr>
          <w:b w:val="0"/>
          <w:sz w:val="28"/>
          <w:szCs w:val="28"/>
        </w:rPr>
      </w:pPr>
      <w:r w:rsidRPr="00C25A00">
        <w:rPr>
          <w:b w:val="0"/>
          <w:sz w:val="28"/>
          <w:szCs w:val="28"/>
          <w:lang w:val="uk-UA"/>
        </w:rPr>
        <w:t xml:space="preserve">         </w:t>
      </w:r>
      <w:proofErr w:type="spellStart"/>
      <w:proofErr w:type="gramStart"/>
      <w:r w:rsidRPr="00C25A00">
        <w:rPr>
          <w:b w:val="0"/>
          <w:sz w:val="28"/>
          <w:szCs w:val="28"/>
        </w:rPr>
        <w:t>п</w:t>
      </w:r>
      <w:proofErr w:type="gramEnd"/>
      <w:r w:rsidRPr="00C25A00">
        <w:rPr>
          <w:b w:val="0"/>
          <w:sz w:val="28"/>
          <w:szCs w:val="28"/>
        </w:rPr>
        <w:t>ідвищити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готовність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органів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управління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і</w:t>
      </w:r>
      <w:proofErr w:type="spellEnd"/>
      <w:r w:rsidRPr="00C25A00">
        <w:rPr>
          <w:b w:val="0"/>
          <w:sz w:val="28"/>
          <w:szCs w:val="28"/>
        </w:rPr>
        <w:t xml:space="preserve"> сил ЦЗ до </w:t>
      </w:r>
      <w:proofErr w:type="spellStart"/>
      <w:r w:rsidRPr="00C25A00">
        <w:rPr>
          <w:b w:val="0"/>
          <w:sz w:val="28"/>
          <w:szCs w:val="28"/>
        </w:rPr>
        <w:t>дій</w:t>
      </w:r>
      <w:proofErr w:type="spellEnd"/>
      <w:r w:rsidRPr="00C25A00">
        <w:rPr>
          <w:b w:val="0"/>
          <w:sz w:val="28"/>
          <w:szCs w:val="28"/>
        </w:rPr>
        <w:t xml:space="preserve"> за </w:t>
      </w:r>
      <w:proofErr w:type="spellStart"/>
      <w:r w:rsidRPr="00C25A00">
        <w:rPr>
          <w:b w:val="0"/>
          <w:sz w:val="28"/>
          <w:szCs w:val="28"/>
        </w:rPr>
        <w:t>призначенням</w:t>
      </w:r>
      <w:proofErr w:type="spellEnd"/>
      <w:r w:rsidRPr="00C25A00">
        <w:rPr>
          <w:b w:val="0"/>
          <w:sz w:val="28"/>
          <w:szCs w:val="28"/>
        </w:rPr>
        <w:t xml:space="preserve"> у  </w:t>
      </w:r>
      <w:proofErr w:type="spellStart"/>
      <w:r w:rsidRPr="00C25A00">
        <w:rPr>
          <w:b w:val="0"/>
          <w:sz w:val="28"/>
          <w:szCs w:val="28"/>
        </w:rPr>
        <w:t>мирний</w:t>
      </w:r>
      <w:proofErr w:type="spellEnd"/>
      <w:r w:rsidRPr="00C25A00">
        <w:rPr>
          <w:b w:val="0"/>
          <w:sz w:val="28"/>
          <w:szCs w:val="28"/>
        </w:rPr>
        <w:t xml:space="preserve"> час та  в </w:t>
      </w:r>
      <w:proofErr w:type="spellStart"/>
      <w:r w:rsidRPr="00C25A00">
        <w:rPr>
          <w:b w:val="0"/>
          <w:sz w:val="28"/>
          <w:szCs w:val="28"/>
        </w:rPr>
        <w:t>особливий</w:t>
      </w:r>
      <w:proofErr w:type="spellEnd"/>
      <w:r w:rsidRPr="00C25A00">
        <w:rPr>
          <w:b w:val="0"/>
          <w:sz w:val="28"/>
          <w:szCs w:val="28"/>
        </w:rPr>
        <w:t xml:space="preserve"> </w:t>
      </w:r>
      <w:proofErr w:type="spellStart"/>
      <w:r w:rsidRPr="00C25A00">
        <w:rPr>
          <w:b w:val="0"/>
          <w:sz w:val="28"/>
          <w:szCs w:val="28"/>
        </w:rPr>
        <w:t>період</w:t>
      </w:r>
      <w:proofErr w:type="spellEnd"/>
      <w:r w:rsidRPr="00C25A00">
        <w:rPr>
          <w:b w:val="0"/>
          <w:sz w:val="28"/>
          <w:szCs w:val="28"/>
        </w:rPr>
        <w:t>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ab/>
        <w:t xml:space="preserve">      підтримувати у готовності існуючі системи оповіщення і </w:t>
      </w:r>
      <w:proofErr w:type="spellStart"/>
      <w:r w:rsidRPr="00C25A0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C25A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25A00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C25A00">
        <w:rPr>
          <w:rFonts w:ascii="Times New Roman" w:hAnsi="Times New Roman" w:cs="Times New Roman"/>
          <w:sz w:val="28"/>
          <w:szCs w:val="28"/>
        </w:rPr>
        <w:t xml:space="preserve"> та сприяти у їх реконструкції;</w:t>
      </w:r>
    </w:p>
    <w:p w:rsidR="00C25A00" w:rsidRPr="00C25A00" w:rsidRDefault="00C25A00" w:rsidP="00C25A00">
      <w:pPr>
        <w:pStyle w:val="af1"/>
        <w:spacing w:before="0" w:beforeAutospacing="0" w:after="0" w:afterAutospacing="0"/>
        <w:ind w:left="-284" w:right="142"/>
        <w:jc w:val="both"/>
        <w:rPr>
          <w:sz w:val="28"/>
          <w:szCs w:val="28"/>
        </w:rPr>
      </w:pPr>
      <w:r w:rsidRPr="00C25A00">
        <w:rPr>
          <w:sz w:val="28"/>
          <w:szCs w:val="28"/>
        </w:rPr>
        <w:tab/>
        <w:t xml:space="preserve">       періодично приймати участь у здійсненні перевірок готовності системи централізованого оповіщення міста</w:t>
      </w:r>
      <w:r w:rsidRPr="00C25A00">
        <w:rPr>
          <w:i/>
          <w:sz w:val="28"/>
          <w:szCs w:val="28"/>
        </w:rPr>
        <w:t xml:space="preserve"> </w:t>
      </w:r>
      <w:r w:rsidRPr="00C25A00">
        <w:rPr>
          <w:sz w:val="28"/>
          <w:szCs w:val="28"/>
        </w:rPr>
        <w:t>з доведенням інформації до населення, а також  практично застосовувати її у разі виникнення загрози  або виникнення надзвичайних ситуацій (небезпечних подій)  при проведенні  навчань та тренувань з цивільного захисту;</w:t>
      </w:r>
    </w:p>
    <w:p w:rsidR="00C25A00" w:rsidRPr="00C25A00" w:rsidRDefault="00C25A00" w:rsidP="00C25A00">
      <w:pPr>
        <w:pStyle w:val="af1"/>
        <w:spacing w:before="0" w:beforeAutospacing="0" w:after="0" w:afterAutospacing="0"/>
        <w:ind w:left="-284" w:right="142" w:firstLine="708"/>
        <w:jc w:val="both"/>
        <w:rPr>
          <w:sz w:val="28"/>
          <w:szCs w:val="28"/>
        </w:rPr>
      </w:pPr>
      <w:r w:rsidRPr="00C25A00">
        <w:rPr>
          <w:sz w:val="28"/>
          <w:szCs w:val="28"/>
        </w:rPr>
        <w:t>сприяти впровадженню на об’єктах підвищеної небезпеки систем виявлення загрози надзвичайних ситуацій техногенного та природного характеру  і локальних систем оповіщення населення у зонах можливого ураження та персоналу таких об’єктів;</w:t>
      </w:r>
    </w:p>
    <w:p w:rsidR="00C25A00" w:rsidRPr="00C25A00" w:rsidRDefault="00C25A00" w:rsidP="00C25A00">
      <w:pPr>
        <w:pStyle w:val="ab"/>
        <w:spacing w:before="0" w:beforeAutospacing="0" w:after="0" w:afterAutospacing="0"/>
        <w:ind w:left="-284" w:right="142"/>
        <w:jc w:val="both"/>
        <w:rPr>
          <w:lang w:val="uk-UA"/>
        </w:rPr>
      </w:pPr>
      <w:r w:rsidRPr="00C25A00">
        <w:rPr>
          <w:lang w:val="uk-UA"/>
        </w:rPr>
        <w:t xml:space="preserve">          при проведенні навчань та тренувань з цивільного захисту місцевого та об’єктового рівня, враховувати загрозу виникнення  можливих надзвичайних ситуацій на території Новоград-Волинської міської територіальної громади;</w:t>
      </w:r>
    </w:p>
    <w:p w:rsidR="00C25A00" w:rsidRPr="00C25A00" w:rsidRDefault="00C25A00" w:rsidP="00C25A00">
      <w:pPr>
        <w:ind w:left="-284" w:right="142" w:firstLine="708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відпрацьовувати конкретні заходи з ліквідації надзвичайних ситуацій (подій), </w:t>
      </w:r>
      <w:r w:rsidRPr="00C25A00">
        <w:rPr>
          <w:rFonts w:ascii="Times New Roman" w:hAnsi="Times New Roman" w:cs="Times New Roman"/>
          <w:sz w:val="28"/>
          <w:szCs w:val="28"/>
        </w:rPr>
        <w:lastRenderedPageBreak/>
        <w:t>а також питання проведення евакуації;</w:t>
      </w:r>
    </w:p>
    <w:p w:rsidR="00C25A00" w:rsidRPr="00C25A00" w:rsidRDefault="00C25A00" w:rsidP="00C25A00">
      <w:pPr>
        <w:ind w:left="-284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>продовжити проведення технічної інвентаризації захисних споруд ЦЗ;</w:t>
      </w:r>
    </w:p>
    <w:p w:rsidR="00C25A00" w:rsidRPr="00C25A00" w:rsidRDefault="00C25A00" w:rsidP="00C25A00">
      <w:pPr>
        <w:spacing w:line="235" w:lineRule="auto"/>
        <w:ind w:left="-284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>уточнити плани евакуації населення, яке проживає в місті Новограді – Волинському, на території сіл Майстрова Вол</w:t>
      </w:r>
      <w:r w:rsidR="00101923">
        <w:rPr>
          <w:rFonts w:ascii="Times New Roman" w:hAnsi="Times New Roman" w:cs="Times New Roman"/>
          <w:sz w:val="28"/>
          <w:szCs w:val="28"/>
        </w:rPr>
        <w:t>я</w:t>
      </w:r>
      <w:r w:rsidRPr="00C25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A00">
        <w:rPr>
          <w:rFonts w:ascii="Times New Roman" w:hAnsi="Times New Roman" w:cs="Times New Roman"/>
          <w:sz w:val="28"/>
          <w:szCs w:val="28"/>
        </w:rPr>
        <w:t>Наталівка</w:t>
      </w:r>
      <w:proofErr w:type="spellEnd"/>
      <w:r w:rsidRPr="00C25A00">
        <w:rPr>
          <w:rFonts w:ascii="Times New Roman" w:hAnsi="Times New Roman" w:cs="Times New Roman"/>
          <w:sz w:val="28"/>
          <w:szCs w:val="28"/>
        </w:rPr>
        <w:t>, Олександрівка Новоград-Волинської МТГ,</w:t>
      </w:r>
      <w:r w:rsidRPr="00C25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5A00">
        <w:rPr>
          <w:rFonts w:ascii="Times New Roman" w:hAnsi="Times New Roman" w:cs="Times New Roman"/>
          <w:sz w:val="28"/>
          <w:szCs w:val="28"/>
        </w:rPr>
        <w:t>що знаходяться у зоні можливого виникнення стихійного лиха, інших надзвичайних ситуацій;</w:t>
      </w:r>
    </w:p>
    <w:p w:rsidR="00C25A00" w:rsidRPr="00101923" w:rsidRDefault="00C25A00" w:rsidP="00C25A00">
      <w:pPr>
        <w:pStyle w:val="ac"/>
        <w:tabs>
          <w:tab w:val="left" w:pos="709"/>
        </w:tabs>
        <w:ind w:left="-284" w:right="142" w:firstLine="0"/>
        <w:jc w:val="both"/>
        <w:rPr>
          <w:szCs w:val="28"/>
        </w:rPr>
      </w:pPr>
      <w:r w:rsidRPr="00101923">
        <w:rPr>
          <w:szCs w:val="28"/>
        </w:rPr>
        <w:t xml:space="preserve">          зосередити зусилля на виконанні рішення міської ради від 2</w:t>
      </w:r>
      <w:r w:rsidR="00101923" w:rsidRPr="00101923">
        <w:rPr>
          <w:szCs w:val="28"/>
        </w:rPr>
        <w:t>1</w:t>
      </w:r>
      <w:r w:rsidRPr="00101923">
        <w:rPr>
          <w:szCs w:val="28"/>
        </w:rPr>
        <w:t>.1</w:t>
      </w:r>
      <w:r w:rsidR="00101923" w:rsidRPr="00101923">
        <w:rPr>
          <w:szCs w:val="28"/>
          <w:lang w:val="ru-RU"/>
        </w:rPr>
        <w:t>0</w:t>
      </w:r>
      <w:r w:rsidRPr="00101923">
        <w:rPr>
          <w:szCs w:val="28"/>
        </w:rPr>
        <w:t>.20</w:t>
      </w:r>
      <w:r w:rsidR="00101923" w:rsidRPr="00101923">
        <w:rPr>
          <w:szCs w:val="28"/>
        </w:rPr>
        <w:t>21</w:t>
      </w:r>
      <w:r w:rsidRPr="00101923">
        <w:rPr>
          <w:szCs w:val="28"/>
        </w:rPr>
        <w:t xml:space="preserve">    №</w:t>
      </w:r>
      <w:r w:rsidRPr="00101923">
        <w:rPr>
          <w:szCs w:val="28"/>
          <w:lang w:val="ru-RU"/>
        </w:rPr>
        <w:t xml:space="preserve"> </w:t>
      </w:r>
      <w:r w:rsidR="00101923" w:rsidRPr="00101923">
        <w:rPr>
          <w:szCs w:val="28"/>
          <w:lang w:val="ru-RU"/>
        </w:rPr>
        <w:t>335</w:t>
      </w:r>
      <w:r w:rsidRPr="00101923">
        <w:rPr>
          <w:szCs w:val="28"/>
        </w:rPr>
        <w:t xml:space="preserve"> </w:t>
      </w:r>
      <w:proofErr w:type="spellStart"/>
      <w:r w:rsidRPr="00101923">
        <w:rPr>
          <w:szCs w:val="28"/>
        </w:rPr>
        <w:t>“Про</w:t>
      </w:r>
      <w:proofErr w:type="spellEnd"/>
      <w:r w:rsidRPr="00101923">
        <w:rPr>
          <w:szCs w:val="28"/>
        </w:rPr>
        <w:t xml:space="preserve"> </w:t>
      </w:r>
      <w:r w:rsidR="00101923" w:rsidRPr="00101923">
        <w:rPr>
          <w:szCs w:val="28"/>
        </w:rPr>
        <w:t>затвердження К</w:t>
      </w:r>
      <w:r w:rsidRPr="00101923">
        <w:rPr>
          <w:szCs w:val="28"/>
        </w:rPr>
        <w:t>омплексн</w:t>
      </w:r>
      <w:r w:rsidR="00101923" w:rsidRPr="00101923">
        <w:rPr>
          <w:szCs w:val="28"/>
        </w:rPr>
        <w:t>ої</w:t>
      </w:r>
      <w:r w:rsidRPr="00101923">
        <w:rPr>
          <w:szCs w:val="28"/>
        </w:rPr>
        <w:t xml:space="preserve"> </w:t>
      </w:r>
      <w:r w:rsidR="00101923" w:rsidRPr="00101923">
        <w:rPr>
          <w:szCs w:val="28"/>
        </w:rPr>
        <w:t>п</w:t>
      </w:r>
      <w:r w:rsidRPr="00101923">
        <w:rPr>
          <w:szCs w:val="28"/>
        </w:rPr>
        <w:t>рограм</w:t>
      </w:r>
      <w:r w:rsidR="00101923" w:rsidRPr="00101923">
        <w:rPr>
          <w:szCs w:val="28"/>
        </w:rPr>
        <w:t>и</w:t>
      </w:r>
      <w:r w:rsidRPr="00101923">
        <w:rPr>
          <w:szCs w:val="28"/>
        </w:rPr>
        <w:t xml:space="preserve"> захисту населення і територій від    надзвичайних ситуацій техногенного а природного характеру на 20</w:t>
      </w:r>
      <w:r w:rsidR="00101923" w:rsidRPr="00101923">
        <w:rPr>
          <w:szCs w:val="28"/>
        </w:rPr>
        <w:t>22</w:t>
      </w:r>
      <w:r w:rsidRPr="00101923">
        <w:rPr>
          <w:szCs w:val="28"/>
        </w:rPr>
        <w:t xml:space="preserve"> - 202</w:t>
      </w:r>
      <w:r w:rsidR="00101923" w:rsidRPr="00101923">
        <w:rPr>
          <w:szCs w:val="28"/>
        </w:rPr>
        <w:t>4</w:t>
      </w:r>
      <w:r w:rsidRPr="00101923">
        <w:rPr>
          <w:szCs w:val="28"/>
        </w:rPr>
        <w:t xml:space="preserve">  </w:t>
      </w:r>
      <w:proofErr w:type="spellStart"/>
      <w:r w:rsidRPr="00101923">
        <w:rPr>
          <w:szCs w:val="28"/>
        </w:rPr>
        <w:t>роки“</w:t>
      </w:r>
      <w:proofErr w:type="spellEnd"/>
      <w:r w:rsidRPr="00101923">
        <w:rPr>
          <w:szCs w:val="28"/>
        </w:rPr>
        <w:t>.</w:t>
      </w:r>
    </w:p>
    <w:p w:rsidR="00C25A00" w:rsidRPr="00C25A00" w:rsidRDefault="00C25A00" w:rsidP="00C25A00">
      <w:pPr>
        <w:pStyle w:val="ac"/>
        <w:tabs>
          <w:tab w:val="left" w:pos="709"/>
        </w:tabs>
        <w:ind w:left="-284" w:right="142" w:firstLine="0"/>
        <w:jc w:val="both"/>
        <w:rPr>
          <w:szCs w:val="28"/>
        </w:rPr>
      </w:pPr>
      <w:r w:rsidRPr="00C25A00">
        <w:rPr>
          <w:szCs w:val="28"/>
        </w:rPr>
        <w:t xml:space="preserve">          створити матеріальні резерви місцевого та об’єктового рівнів для запобігання виникненню і ліквідації наслідків можливих надзвичайних ситуацій згідно із затвердженою номенклатурою;</w:t>
      </w:r>
    </w:p>
    <w:p w:rsidR="00C25A00" w:rsidRPr="00C25A00" w:rsidRDefault="00C25A00" w:rsidP="00C25A00">
      <w:pPr>
        <w:ind w:left="-284" w:right="142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25A00">
        <w:rPr>
          <w:rFonts w:ascii="Times New Roman" w:hAnsi="Times New Roman" w:cs="Times New Roman"/>
          <w:spacing w:val="-8"/>
          <w:sz w:val="28"/>
          <w:szCs w:val="28"/>
        </w:rPr>
        <w:t>забезпечити у встановлені терміни підготовку, перепідготовку та підвищення кваліфікації керівних кадрів і фахівців органів управління і сил цивільного захисту у 202</w:t>
      </w:r>
      <w:r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C25A00">
        <w:rPr>
          <w:rFonts w:ascii="Times New Roman" w:hAnsi="Times New Roman" w:cs="Times New Roman"/>
          <w:spacing w:val="-8"/>
          <w:sz w:val="28"/>
          <w:szCs w:val="28"/>
        </w:rPr>
        <w:t xml:space="preserve"> році; </w:t>
      </w:r>
    </w:p>
    <w:p w:rsidR="00C25A00" w:rsidRPr="00C25A00" w:rsidRDefault="00C25A00" w:rsidP="00C25A00">
      <w:pPr>
        <w:ind w:left="-284" w:right="142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>визначити обсяги замовлення та надати заявки для затвердження планів комплектування слухачами навчально-методичного центру цивільного захисту та безпеки життєдіяльності області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5A00">
        <w:rPr>
          <w:rFonts w:ascii="Times New Roman" w:hAnsi="Times New Roman" w:cs="Times New Roman"/>
          <w:sz w:val="28"/>
          <w:szCs w:val="28"/>
        </w:rPr>
        <w:t xml:space="preserve"> рік;</w:t>
      </w:r>
    </w:p>
    <w:p w:rsidR="00C25A00" w:rsidRPr="00C25A00" w:rsidRDefault="00C25A00" w:rsidP="00C25A00">
      <w:pPr>
        <w:pStyle w:val="33"/>
        <w:spacing w:after="0"/>
        <w:ind w:left="-284" w:right="142"/>
        <w:jc w:val="both"/>
        <w:rPr>
          <w:bCs/>
          <w:spacing w:val="-2"/>
          <w:sz w:val="28"/>
          <w:szCs w:val="28"/>
        </w:rPr>
      </w:pPr>
      <w:r w:rsidRPr="00C25A00">
        <w:rPr>
          <w:bCs/>
          <w:spacing w:val="-2"/>
          <w:sz w:val="28"/>
          <w:szCs w:val="28"/>
        </w:rPr>
        <w:t xml:space="preserve">           налагодити дієвий контроль за організацією і ходом навчання всіх груп населення до дій у </w:t>
      </w:r>
      <w:r w:rsidRPr="00C25A00">
        <w:rPr>
          <w:spacing w:val="-2"/>
          <w:sz w:val="28"/>
          <w:szCs w:val="28"/>
        </w:rPr>
        <w:t>надзвичайних ситуаціях</w:t>
      </w:r>
      <w:r w:rsidRPr="00C25A00">
        <w:rPr>
          <w:bCs/>
          <w:spacing w:val="-2"/>
          <w:sz w:val="28"/>
          <w:szCs w:val="28"/>
        </w:rPr>
        <w:t xml:space="preserve">, виконанням плану комплектування слухачами територіальних курсів </w:t>
      </w:r>
      <w:proofErr w:type="spellStart"/>
      <w:r w:rsidRPr="00C25A00">
        <w:rPr>
          <w:bCs/>
          <w:spacing w:val="-2"/>
          <w:sz w:val="28"/>
          <w:szCs w:val="28"/>
        </w:rPr>
        <w:t>навчально–методичного</w:t>
      </w:r>
      <w:proofErr w:type="spellEnd"/>
      <w:r w:rsidRPr="00C25A00">
        <w:rPr>
          <w:bCs/>
          <w:spacing w:val="-2"/>
          <w:sz w:val="28"/>
          <w:szCs w:val="28"/>
        </w:rPr>
        <w:t xml:space="preserve"> центру цивільного захисту та безпеки життєдіяльності, затвердженого розпорядженням голови обласної державної адміністрації;</w:t>
      </w:r>
    </w:p>
    <w:p w:rsidR="00C25A00" w:rsidRPr="00C25A00" w:rsidRDefault="00C25A00" w:rsidP="00C25A00">
      <w:pPr>
        <w:ind w:left="-284" w:right="142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5A00">
        <w:rPr>
          <w:rFonts w:ascii="Times New Roman" w:hAnsi="Times New Roman" w:cs="Times New Roman"/>
          <w:spacing w:val="-2"/>
          <w:sz w:val="28"/>
          <w:szCs w:val="28"/>
        </w:rPr>
        <w:t>проводити моніторинг потенційно небезпечних об'єктів та реалізацію комплексу організаційних, інженерно-технічних та інших профілактичних робіт щодо запобігання та зменшення негативного впливу надзвичайних ситуацій;</w:t>
      </w:r>
    </w:p>
    <w:p w:rsidR="00C25A00" w:rsidRPr="00C25A00" w:rsidRDefault="00C25A00" w:rsidP="00C25A00">
      <w:pPr>
        <w:ind w:left="-284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>сприяти підвищенню готовності спеціалізованих аварійно-рятувальних служб і формувань, підрозділів пожежної охорони до реагування на НС та ліквідації їх наслідків;</w:t>
      </w:r>
    </w:p>
    <w:p w:rsidR="00C25A00" w:rsidRPr="00C25A00" w:rsidRDefault="00C25A00" w:rsidP="00C25A00">
      <w:pPr>
        <w:ind w:left="-284"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передбачити проведення попереджувальних заходів з метою недопущення загибелі людей на водних об’єктах; 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</w:pPr>
      <w:r w:rsidRPr="00C25A00">
        <w:t xml:space="preserve">          проводити тренування евакуаційних органів щодо евакуації населення у разі виникнення надзвичайної ситуації у мирний час та в особливий період у ході спільних штабних та інших навчань.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</w:pPr>
    </w:p>
    <w:p w:rsidR="00C25A00" w:rsidRPr="00C25A00" w:rsidRDefault="00C25A00" w:rsidP="00C25A00">
      <w:pPr>
        <w:pStyle w:val="22"/>
        <w:spacing w:after="0" w:line="240" w:lineRule="auto"/>
        <w:ind w:left="-284" w:right="142"/>
        <w:jc w:val="both"/>
      </w:pPr>
      <w:r w:rsidRPr="00C25A00">
        <w:t xml:space="preserve">          3.Визначити додаткові завдання спеціалізованим службам ЦЗ, організаціям, установам та підприємствам:</w:t>
      </w:r>
    </w:p>
    <w:p w:rsidR="00C25A00" w:rsidRPr="00C25A00" w:rsidRDefault="00C25A00" w:rsidP="00C25A00">
      <w:pPr>
        <w:pStyle w:val="22"/>
        <w:spacing w:after="0" w:line="240" w:lineRule="auto"/>
        <w:ind w:left="-284" w:right="142"/>
        <w:jc w:val="both"/>
      </w:pPr>
      <w:r w:rsidRPr="00C25A00">
        <w:t xml:space="preserve">          3.1.Фінансовому управлінню міської ради:</w:t>
      </w:r>
    </w:p>
    <w:p w:rsidR="00C25A00" w:rsidRPr="00C25A00" w:rsidRDefault="00C25A00" w:rsidP="00C25A00">
      <w:pPr>
        <w:pStyle w:val="22"/>
        <w:spacing w:after="0" w:line="240" w:lineRule="auto"/>
        <w:ind w:left="-284" w:right="142"/>
        <w:jc w:val="both"/>
      </w:pPr>
      <w:r w:rsidRPr="00C25A00">
        <w:t xml:space="preserve">          здійснювати в установленому порядку фінансування заходів цивільного захисту, робіт із запобігання і ліквідації наслідків надзвичайної ситуації відповідно до затверджених у міському бюджеті асигнувань на відповідний бюджетний період;       </w:t>
      </w:r>
    </w:p>
    <w:p w:rsidR="00C25A00" w:rsidRPr="00C25A00" w:rsidRDefault="00C25A00" w:rsidP="00C25A00">
      <w:pPr>
        <w:pStyle w:val="22"/>
        <w:spacing w:after="0" w:line="240" w:lineRule="auto"/>
        <w:ind w:left="-284" w:right="142"/>
        <w:jc w:val="both"/>
      </w:pPr>
      <w:r w:rsidRPr="00C25A00">
        <w:t xml:space="preserve">          щорічно передбачати кошти для здійснення непередбачених видатків, що не мають постійного характеру і не могли бути передбачені під час складання </w:t>
      </w:r>
      <w:proofErr w:type="spellStart"/>
      <w:r w:rsidRPr="00C25A00">
        <w:t>проєкту</w:t>
      </w:r>
      <w:proofErr w:type="spellEnd"/>
      <w:r w:rsidRPr="00C25A00">
        <w:t xml:space="preserve"> бюджету ( резервний фонд);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 3.2.Управлінню містобудування, архітектури та земельних відносин міської ради :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          створити комплексні схеми захисту населених пунктів та об’єктів від </w:t>
      </w:r>
      <w:r w:rsidRPr="00C25A0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небезпечних природних процесів шляхом організації будівництва протизсувних, </w:t>
      </w:r>
      <w:proofErr w:type="spellStart"/>
      <w:r w:rsidRPr="00C25A00">
        <w:rPr>
          <w:rFonts w:ascii="Times New Roman" w:hAnsi="Times New Roman" w:cs="Times New Roman"/>
          <w:spacing w:val="-6"/>
          <w:sz w:val="28"/>
          <w:szCs w:val="28"/>
        </w:rPr>
        <w:t>протиповеневих</w:t>
      </w:r>
      <w:proofErr w:type="spellEnd"/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C25A00">
        <w:rPr>
          <w:rFonts w:ascii="Times New Roman" w:hAnsi="Times New Roman" w:cs="Times New Roman"/>
          <w:spacing w:val="-6"/>
          <w:sz w:val="28"/>
          <w:szCs w:val="28"/>
        </w:rPr>
        <w:t>протиселевих</w:t>
      </w:r>
      <w:proofErr w:type="spellEnd"/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, протиерозійних  та інших інженерних споруд спеціального призначення; 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           забезпечити обов’язкову реалізацію інженерно-технічних заходів цивільного захисту при розробленні проектної та містобудівної документації.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           3.3. Управлінню житлово-комунального господарства та </w:t>
      </w:r>
      <w:r>
        <w:rPr>
          <w:rFonts w:ascii="Times New Roman" w:hAnsi="Times New Roman" w:cs="Times New Roman"/>
          <w:spacing w:val="-6"/>
          <w:sz w:val="28"/>
          <w:szCs w:val="28"/>
        </w:rPr>
        <w:t>екології</w:t>
      </w:r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 міської ради: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забезпечити збереження та розвиток існуючої мережі навчально-консультаційних пунктів з питань цивільного захисту при ОСББ</w:t>
      </w:r>
      <w:r w:rsidRPr="00C25A00">
        <w:rPr>
          <w:rFonts w:ascii="Times New Roman" w:hAnsi="Times New Roman" w:cs="Times New Roman"/>
          <w:sz w:val="28"/>
          <w:szCs w:val="28"/>
        </w:rPr>
        <w:t>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1019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5A00">
        <w:rPr>
          <w:rFonts w:ascii="Times New Roman" w:hAnsi="Times New Roman" w:cs="Times New Roman"/>
          <w:spacing w:val="-6"/>
          <w:sz w:val="28"/>
          <w:szCs w:val="28"/>
        </w:rPr>
        <w:t>організувати нагляд за об’єктами житлово-комунальної галузі;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Pr="00C25A00">
        <w:rPr>
          <w:rFonts w:ascii="Times New Roman" w:hAnsi="Times New Roman" w:cs="Times New Roman"/>
          <w:sz w:val="28"/>
          <w:szCs w:val="28"/>
        </w:rPr>
        <w:t xml:space="preserve">забезпечити вжиття заходів по виконанню Комплексної </w:t>
      </w:r>
      <w:r w:rsidR="00101923">
        <w:rPr>
          <w:rFonts w:ascii="Times New Roman" w:hAnsi="Times New Roman" w:cs="Times New Roman"/>
          <w:sz w:val="28"/>
          <w:szCs w:val="28"/>
        </w:rPr>
        <w:t>п</w:t>
      </w:r>
      <w:r w:rsidRPr="00C25A00">
        <w:rPr>
          <w:rFonts w:ascii="Times New Roman" w:hAnsi="Times New Roman" w:cs="Times New Roman"/>
          <w:sz w:val="28"/>
          <w:szCs w:val="28"/>
        </w:rPr>
        <w:t>рограми     захисту населення і територій від надзвичайних ситуацій техногенного та    природного характеру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5A00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5A00">
        <w:rPr>
          <w:rFonts w:ascii="Times New Roman" w:hAnsi="Times New Roman" w:cs="Times New Roman"/>
          <w:sz w:val="28"/>
          <w:szCs w:val="28"/>
        </w:rPr>
        <w:t xml:space="preserve">  роки; 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 організувати та забезпечити транспортне забезпечення евакуації населення, майна у безпечні райони;</w:t>
      </w:r>
    </w:p>
    <w:p w:rsidR="00C25A00" w:rsidRPr="00C25A00" w:rsidRDefault="00C25A00" w:rsidP="00C25A00">
      <w:pPr>
        <w:pStyle w:val="ab"/>
        <w:spacing w:before="0" w:beforeAutospacing="0" w:after="0" w:afterAutospacing="0"/>
        <w:ind w:left="-284" w:right="142"/>
        <w:jc w:val="both"/>
        <w:rPr>
          <w:spacing w:val="-6"/>
          <w:lang w:val="uk-UA"/>
        </w:rPr>
      </w:pPr>
      <w:r w:rsidRPr="00C25A00">
        <w:rPr>
          <w:color w:val="92D050"/>
          <w:lang w:val="uk-UA"/>
        </w:rPr>
        <w:t xml:space="preserve">          </w:t>
      </w:r>
      <w:r w:rsidRPr="00C25A00">
        <w:rPr>
          <w:lang w:val="uk-UA"/>
        </w:rPr>
        <w:t>організувати роботу щодо готовності автотранспортних підприємств Новоград-Волинської міської територіальної громади, задіяних у ліквідації наслідків надзвичайних ситуацій.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 3.4.Управлінню освіти і науки міської ради :</w:t>
      </w:r>
    </w:p>
    <w:p w:rsidR="00C25A00" w:rsidRPr="00C25A00" w:rsidRDefault="00C25A00" w:rsidP="00C25A00">
      <w:pPr>
        <w:pStyle w:val="24"/>
        <w:spacing w:after="0" w:line="240" w:lineRule="auto"/>
        <w:ind w:left="-284" w:right="142"/>
        <w:jc w:val="both"/>
      </w:pPr>
      <w:r w:rsidRPr="00C25A00">
        <w:t xml:space="preserve">          забезпечити реалізацію навчальних програм з основ цивільного захисту та безпеки життєдіяльності;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 створити у системі загальної середньої та позашкільної освіти гуртки, факультативи, курси з цивільного захисту, безпеки життєдіяльності та рятувальної справи;</w:t>
      </w:r>
    </w:p>
    <w:p w:rsidR="00C25A00" w:rsidRPr="00C25A00" w:rsidRDefault="00C25A00" w:rsidP="00C25A00">
      <w:pPr>
        <w:pStyle w:val="24"/>
        <w:spacing w:after="0" w:line="240" w:lineRule="auto"/>
        <w:ind w:left="-284" w:right="142"/>
        <w:jc w:val="both"/>
      </w:pPr>
      <w:r w:rsidRPr="00C25A00">
        <w:t xml:space="preserve">          посилити контроль за якістю проведення у загальноосвітніх навчальних закладах Дня цивільного захисту, в дошкільних навчально-виховних закладах – Тижня безпеки дитини.</w:t>
      </w:r>
    </w:p>
    <w:p w:rsidR="00C25A00" w:rsidRPr="00C25A00" w:rsidRDefault="00C25A00" w:rsidP="00C25A00">
      <w:pPr>
        <w:pStyle w:val="22"/>
        <w:spacing w:after="0" w:line="240" w:lineRule="auto"/>
        <w:ind w:left="-284" w:right="142"/>
        <w:jc w:val="both"/>
      </w:pPr>
      <w:r w:rsidRPr="00C25A00">
        <w:rPr>
          <w:bCs/>
          <w:spacing w:val="-6"/>
        </w:rPr>
        <w:t xml:space="preserve">           3.5.Відділу  охорони здоров’я та медичного забезпечення </w:t>
      </w:r>
      <w:r w:rsidRPr="00C25A00">
        <w:t>міської ради :</w:t>
      </w:r>
    </w:p>
    <w:p w:rsidR="00C25A00" w:rsidRPr="00C25A00" w:rsidRDefault="00C25A00" w:rsidP="00C25A00">
      <w:pPr>
        <w:tabs>
          <w:tab w:val="left" w:pos="8136"/>
        </w:tabs>
        <w:ind w:left="-284"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A00">
        <w:rPr>
          <w:rFonts w:ascii="Times New Roman" w:hAnsi="Times New Roman" w:cs="Times New Roman"/>
          <w:bCs/>
          <w:sz w:val="28"/>
          <w:szCs w:val="28"/>
        </w:rPr>
        <w:t xml:space="preserve">          створити резерв ліків для ліквідації наслідків </w:t>
      </w:r>
      <w:proofErr w:type="spellStart"/>
      <w:r w:rsidRPr="00C25A00">
        <w:rPr>
          <w:rFonts w:ascii="Times New Roman" w:hAnsi="Times New Roman" w:cs="Times New Roman"/>
          <w:bCs/>
          <w:sz w:val="28"/>
          <w:szCs w:val="28"/>
        </w:rPr>
        <w:t>медико-біологічної</w:t>
      </w:r>
      <w:proofErr w:type="spellEnd"/>
      <w:r w:rsidRPr="00C25A00">
        <w:rPr>
          <w:rFonts w:ascii="Times New Roman" w:hAnsi="Times New Roman" w:cs="Times New Roman"/>
          <w:bCs/>
          <w:sz w:val="28"/>
          <w:szCs w:val="28"/>
        </w:rPr>
        <w:t xml:space="preserve"> надзвичайної ситуації згідно із затвердженою номенклатурою;</w:t>
      </w:r>
    </w:p>
    <w:p w:rsidR="00C25A00" w:rsidRPr="00C25A00" w:rsidRDefault="00C25A00" w:rsidP="00C25A00">
      <w:pPr>
        <w:pStyle w:val="af1"/>
        <w:spacing w:before="0" w:beforeAutospacing="0" w:after="0" w:afterAutospacing="0"/>
        <w:ind w:left="-284" w:right="142"/>
        <w:jc w:val="both"/>
        <w:rPr>
          <w:sz w:val="28"/>
          <w:szCs w:val="28"/>
        </w:rPr>
      </w:pPr>
      <w:r w:rsidRPr="00C25A00">
        <w:rPr>
          <w:sz w:val="28"/>
          <w:szCs w:val="28"/>
        </w:rPr>
        <w:t xml:space="preserve">           завершити оснащення закладів охорони здоров’я відповідного профілю функціонування, у структурі яких є реанімаційні та хірургічні блоки, пологові відділення, палати інтенсивної терапії тощо, автономними джерелами електропостачання у повному обсязі.</w:t>
      </w:r>
    </w:p>
    <w:p w:rsidR="00C25A00" w:rsidRPr="00C25A00" w:rsidRDefault="00C25A00" w:rsidP="00C25A00">
      <w:pPr>
        <w:pStyle w:val="af1"/>
        <w:spacing w:before="0" w:beforeAutospacing="0" w:after="0" w:afterAutospacing="0"/>
        <w:ind w:left="-284" w:right="142"/>
        <w:jc w:val="both"/>
        <w:rPr>
          <w:bCs/>
          <w:color w:val="000000"/>
          <w:sz w:val="28"/>
          <w:szCs w:val="28"/>
        </w:rPr>
      </w:pPr>
      <w:r w:rsidRPr="00C25A00">
        <w:rPr>
          <w:bCs/>
          <w:color w:val="000000"/>
          <w:sz w:val="28"/>
          <w:szCs w:val="28"/>
        </w:rPr>
        <w:t xml:space="preserve">          3.6.Управлінню у справах сім‘ї, молоді, фізичної культури та спорту </w:t>
      </w:r>
      <w:r w:rsidRPr="00C25A00">
        <w:rPr>
          <w:sz w:val="28"/>
          <w:szCs w:val="28"/>
        </w:rPr>
        <w:t>міської ради</w:t>
      </w:r>
      <w:r w:rsidRPr="00C25A00">
        <w:rPr>
          <w:bCs/>
          <w:color w:val="000000"/>
          <w:sz w:val="28"/>
          <w:szCs w:val="28"/>
        </w:rPr>
        <w:t xml:space="preserve"> :</w:t>
      </w:r>
    </w:p>
    <w:p w:rsidR="00C25A00" w:rsidRPr="00C25A00" w:rsidRDefault="00C25A00" w:rsidP="00C25A00">
      <w:pPr>
        <w:pStyle w:val="af1"/>
        <w:spacing w:before="0" w:beforeAutospacing="0" w:after="0" w:afterAutospacing="0"/>
        <w:ind w:left="-284" w:right="142"/>
        <w:jc w:val="both"/>
        <w:rPr>
          <w:sz w:val="28"/>
          <w:szCs w:val="28"/>
        </w:rPr>
      </w:pPr>
      <w:r w:rsidRPr="00C25A00">
        <w:rPr>
          <w:spacing w:val="-6"/>
          <w:sz w:val="28"/>
          <w:szCs w:val="28"/>
        </w:rPr>
        <w:t xml:space="preserve">           організувати проведення заходів, спрямованих на популяризацію здорового і безпечного способу життя та підвищення рівня практичної підготовки дітей та підлітків до дій у надзвичайних ситуаціях.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3.7. Відділу інформації та зв’язків з громадськістю міської ради: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із залученням засобів масової інформації (незалежно від форм власності) забезпечити висвітлення основних питань цивільного захисту щодо дій в умовах виникнення надзвичайних ситуацій, зокрема запобігання травмуванню та загибелі людей, забезпечити розміщення соціальної реклами тощо.</w:t>
      </w:r>
    </w:p>
    <w:p w:rsidR="00C25A00" w:rsidRPr="00C25A00" w:rsidRDefault="00C25A00" w:rsidP="00C25A00">
      <w:pPr>
        <w:pStyle w:val="ac"/>
        <w:ind w:left="-284" w:right="142" w:firstLine="0"/>
        <w:jc w:val="both"/>
        <w:rPr>
          <w:bCs/>
          <w:szCs w:val="28"/>
        </w:rPr>
      </w:pPr>
      <w:r w:rsidRPr="00C25A00">
        <w:rPr>
          <w:bCs/>
          <w:szCs w:val="28"/>
        </w:rPr>
        <w:t xml:space="preserve">         3.8.Відділу з питань цивільного захисту </w:t>
      </w:r>
      <w:r w:rsidRPr="00C25A00">
        <w:rPr>
          <w:szCs w:val="28"/>
        </w:rPr>
        <w:t>міської ради</w:t>
      </w:r>
      <w:r w:rsidRPr="00C25A00">
        <w:rPr>
          <w:bCs/>
          <w:szCs w:val="28"/>
        </w:rPr>
        <w:t>: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25A00">
        <w:rPr>
          <w:rFonts w:ascii="Times New Roman" w:hAnsi="Times New Roman" w:cs="Times New Roman"/>
          <w:spacing w:val="-8"/>
          <w:sz w:val="28"/>
          <w:szCs w:val="28"/>
        </w:rPr>
        <w:t xml:space="preserve">           продовжити роботу з удосконалення нормативно-правової бази з питань цивільного захисту;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25A00">
        <w:rPr>
          <w:rFonts w:ascii="Times New Roman" w:hAnsi="Times New Roman" w:cs="Times New Roman"/>
          <w:spacing w:val="-8"/>
          <w:sz w:val="28"/>
          <w:szCs w:val="28"/>
        </w:rPr>
        <w:t xml:space="preserve">           здійснювати організаційно-методичне керівництво роботою з удосконалення  дій </w:t>
      </w:r>
      <w:r w:rsidRPr="00C25A00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формувань міської ланки територіальної підсистеми єдиної державної системи </w:t>
      </w:r>
      <w:r w:rsidRPr="00C25A00">
        <w:rPr>
          <w:rFonts w:ascii="Times New Roman" w:hAnsi="Times New Roman" w:cs="Times New Roman"/>
          <w:sz w:val="28"/>
          <w:szCs w:val="28"/>
        </w:rPr>
        <w:t>цивільного захисту</w:t>
      </w:r>
      <w:r w:rsidRPr="00C25A00">
        <w:rPr>
          <w:rFonts w:ascii="Times New Roman" w:hAnsi="Times New Roman" w:cs="Times New Roman"/>
          <w:spacing w:val="-8"/>
          <w:sz w:val="28"/>
          <w:szCs w:val="28"/>
        </w:rPr>
        <w:t>, планування її діяльності в мирний час та в умовах особливого періоду;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забезпечити оперативну підготовку органів управління та сил цивільного захисту міської територіальної громади до дій у надзвичайних ситуаціях у мирний час та в умовах  особливого періоду;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забезпечити працездатність системи централізованого оповіщення, продовжити роботу щодо забезпечення її працездатності;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брати участь у проведенні перевірки готовності засобів  оповіщення і зв'язку системи централізованого оповіщення населення, вносити пропозиції щодо її модернізації;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сприяти виконанню заходів Комплексної </w:t>
      </w:r>
      <w:r w:rsidR="00D977CD">
        <w:rPr>
          <w:rFonts w:ascii="Times New Roman" w:hAnsi="Times New Roman" w:cs="Times New Roman"/>
          <w:sz w:val="28"/>
          <w:szCs w:val="28"/>
        </w:rPr>
        <w:t>п</w:t>
      </w:r>
      <w:r w:rsidRPr="00C25A00">
        <w:rPr>
          <w:rFonts w:ascii="Times New Roman" w:hAnsi="Times New Roman" w:cs="Times New Roman"/>
          <w:sz w:val="28"/>
          <w:szCs w:val="28"/>
        </w:rPr>
        <w:t>рограми захисту населення і  територій від надзвичайних ситуацій техногенного та природного характеру на 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5A00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5A00">
        <w:rPr>
          <w:rFonts w:ascii="Times New Roman" w:hAnsi="Times New Roman" w:cs="Times New Roman"/>
          <w:sz w:val="28"/>
          <w:szCs w:val="28"/>
        </w:rPr>
        <w:t xml:space="preserve"> роки; 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щокварталу організовувати і проводити перевірки готовності засобів оповіщення та зв’язку системи централізованого оповіщення населення;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посилити контроль та координацію роботи щодо накопичення місцевого та об’єктових матеріальних резервів на випадок ліквідації наслідків надзвичайних ситуацій в обсягах відповідно до затвердженої номенклатури.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  <w:rPr>
          <w:spacing w:val="-6"/>
        </w:rPr>
      </w:pPr>
      <w:r w:rsidRPr="00C25A00">
        <w:t xml:space="preserve">         </w:t>
      </w:r>
      <w:r w:rsidRPr="00C25A00">
        <w:rPr>
          <w:spacing w:val="-6"/>
        </w:rPr>
        <w:t>3.9.</w:t>
      </w:r>
      <w:r w:rsidRPr="00C25A00">
        <w:t xml:space="preserve"> </w:t>
      </w:r>
      <w:r w:rsidRPr="00C25A00">
        <w:rPr>
          <w:rFonts w:eastAsia="Calibri"/>
        </w:rPr>
        <w:t xml:space="preserve">Новоград-Волинській  дільниці мережі доступу 321/4 Житомирської філії ПАТ </w:t>
      </w:r>
      <w:r w:rsidRPr="00C25A00">
        <w:t>“</w:t>
      </w:r>
      <w:r w:rsidRPr="00C25A00">
        <w:rPr>
          <w:rFonts w:eastAsia="Calibri"/>
        </w:rPr>
        <w:t xml:space="preserve"> </w:t>
      </w:r>
      <w:proofErr w:type="spellStart"/>
      <w:r w:rsidRPr="00C25A00">
        <w:rPr>
          <w:rFonts w:eastAsia="Calibri"/>
        </w:rPr>
        <w:t>Укртелеком</w:t>
      </w:r>
      <w:r w:rsidRPr="00C25A00">
        <w:t>“</w:t>
      </w:r>
      <w:proofErr w:type="spellEnd"/>
      <w:r w:rsidRPr="00C25A00">
        <w:t xml:space="preserve"> (за згодою)</w:t>
      </w:r>
      <w:r w:rsidRPr="00C25A00">
        <w:rPr>
          <w:spacing w:val="-6"/>
        </w:rPr>
        <w:t>: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Pr="00C25A00">
        <w:rPr>
          <w:rFonts w:ascii="Times New Roman" w:hAnsi="Times New Roman" w:cs="Times New Roman"/>
          <w:sz w:val="28"/>
          <w:szCs w:val="28"/>
        </w:rPr>
        <w:t>забезпечити у разі виникнення надзвичайних ситуацій в установленому порядку зв’язком посадових осіб міської ради, військового управління, керівників підприємств, установ і організацій, спеціальної комісії та штабу з ліквідації надзвичайних ситуацій.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3.10. </w:t>
      </w:r>
      <w:proofErr w:type="spellStart"/>
      <w:r w:rsidRPr="00C25A00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C25A00">
        <w:rPr>
          <w:rFonts w:ascii="Times New Roman" w:hAnsi="Times New Roman" w:cs="Times New Roman"/>
          <w:sz w:val="28"/>
          <w:szCs w:val="28"/>
        </w:rPr>
        <w:t xml:space="preserve"> </w:t>
      </w:r>
      <w:r w:rsidRPr="00C25A0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25A00">
        <w:rPr>
          <w:rFonts w:ascii="Times New Roman" w:hAnsi="Times New Roman" w:cs="Times New Roman"/>
          <w:sz w:val="28"/>
          <w:szCs w:val="28"/>
        </w:rPr>
        <w:t>Новоград-Волинське досвідне лісомисливське господарство</w:t>
      </w:r>
      <w:r w:rsidRPr="00C25A0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25A00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C25A00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C25A00" w:rsidRPr="00C25A00" w:rsidRDefault="00C25A00" w:rsidP="00C25A00">
      <w:pPr>
        <w:spacing w:line="235" w:lineRule="auto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pacing w:val="-6"/>
          <w:sz w:val="28"/>
          <w:szCs w:val="28"/>
        </w:rPr>
        <w:t xml:space="preserve">         організувати і забезпечити проведення заходів щодо запобігання надзвичайним ситуаціям, пов’язаним з пожежами </w:t>
      </w:r>
      <w:r w:rsidRPr="00C25A00">
        <w:rPr>
          <w:rFonts w:ascii="Times New Roman" w:hAnsi="Times New Roman" w:cs="Times New Roman"/>
          <w:sz w:val="28"/>
          <w:szCs w:val="28"/>
        </w:rPr>
        <w:t xml:space="preserve">лісових масивів і лісопаркових  зон;   </w:t>
      </w:r>
    </w:p>
    <w:p w:rsidR="00C25A00" w:rsidRPr="00C25A00" w:rsidRDefault="00C25A00" w:rsidP="00C25A00">
      <w:pPr>
        <w:spacing w:line="235" w:lineRule="auto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 забезпечити функціонування системи виявлення (спостереження) осередків лісових пожеж, їх гасіння і оперативне залучення підрозділів до їх гасіння, згідно з оперативними планами ліквідації пожеж та інструкціями (планами) взаємодії.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  3.11.Новоград-Волинському міжрайонному управлінню водного господарства</w:t>
      </w:r>
      <w:r w:rsidRPr="00C25A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5A00">
        <w:rPr>
          <w:rFonts w:ascii="Times New Roman" w:hAnsi="Times New Roman" w:cs="Times New Roman"/>
          <w:sz w:val="28"/>
          <w:szCs w:val="28"/>
        </w:rPr>
        <w:t>(за згодою)</w:t>
      </w:r>
      <w:r w:rsidRPr="00C25A00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C25A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           посилити контроль за виконанням заходів щодо запобігання і боротьби з підтопленням земель, захисту виробничих об’єктів від шкідливої дії води, ліквідації наслідків підтоплення земель у населених пунктах Новоград-Волинської міської територіальної громади.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</w:pPr>
      <w:r w:rsidRPr="00C25A00">
        <w:t xml:space="preserve">          3.12. </w:t>
      </w:r>
      <w:r>
        <w:t>Районному управлі</w:t>
      </w:r>
      <w:r w:rsidR="003676F2">
        <w:t>нн</w:t>
      </w:r>
      <w:r>
        <w:t>ю</w:t>
      </w:r>
      <w:r w:rsidRPr="00C25A00">
        <w:t xml:space="preserve"> </w:t>
      </w:r>
      <w:r w:rsidR="003676F2">
        <w:t>головного у</w:t>
      </w:r>
      <w:r w:rsidRPr="00C25A00">
        <w:t>правління Державної служби України з надзвичайних ситуацій України у Житомирській області (за згодою) :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</w:pPr>
      <w:r w:rsidRPr="00C25A00">
        <w:t xml:space="preserve">          забезпечити вдосконалення системи підготовки та підвищення кваліфікації рятувальників згідно з навчальними програмами;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</w:pPr>
      <w:r w:rsidRPr="00C25A00">
        <w:t xml:space="preserve">           поліпшити стан забезпеченості підрозділу оперативно-рятувальної служби  відповідною технікою, обладнанням та засобами малої механізації;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</w:pPr>
      <w:r w:rsidRPr="00C25A00">
        <w:t xml:space="preserve">           забезпечити контроль за станом утримання систем протипожежного захисту на об’єктах комунальної власності та інших </w:t>
      </w:r>
      <w:proofErr w:type="spellStart"/>
      <w:r w:rsidRPr="00C25A00">
        <w:t>вибухопожежонебезпечних</w:t>
      </w:r>
      <w:proofErr w:type="spellEnd"/>
      <w:r w:rsidRPr="00C25A00">
        <w:t xml:space="preserve"> об’єктах Новоград-Волинської міської територіальної громади, в житлових будинках </w:t>
      </w:r>
      <w:r w:rsidRPr="00C25A00">
        <w:lastRenderedPageBreak/>
        <w:t>підвищеної поверховості, наданням пропозицій з приведення систем протипожежного захисту об’єктів та будинків у робочий стан;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</w:pPr>
      <w:r w:rsidRPr="00C25A00">
        <w:t xml:space="preserve">          надавати інформацію щодо стану утримання захисних споруд, які знаходяться в комунальній, державній та приватній власності;</w:t>
      </w:r>
    </w:p>
    <w:p w:rsidR="00C25A00" w:rsidRPr="00C25A00" w:rsidRDefault="00C25A00" w:rsidP="00C25A00">
      <w:pPr>
        <w:pStyle w:val="ae"/>
        <w:spacing w:after="0"/>
        <w:ind w:left="-284" w:right="142"/>
        <w:jc w:val="both"/>
      </w:pPr>
      <w:r w:rsidRPr="00C25A00">
        <w:t xml:space="preserve">           сприяти виконанню заходів Комплексної </w:t>
      </w:r>
      <w:r w:rsidR="00D977CD">
        <w:t>п</w:t>
      </w:r>
      <w:r w:rsidRPr="00C25A00">
        <w:t xml:space="preserve">рограми захисту населення і  територій від надзвичайних ситуацій техногенного та природного характеру </w:t>
      </w:r>
      <w:r w:rsidRPr="00C25A00">
        <w:rPr>
          <w:color w:val="000000"/>
        </w:rPr>
        <w:t>на   20</w:t>
      </w:r>
      <w:r w:rsidR="003676F2">
        <w:rPr>
          <w:color w:val="000000"/>
        </w:rPr>
        <w:t>22</w:t>
      </w:r>
      <w:r w:rsidRPr="00C25A00">
        <w:rPr>
          <w:color w:val="000000"/>
        </w:rPr>
        <w:t xml:space="preserve"> - 202</w:t>
      </w:r>
      <w:r w:rsidR="003676F2">
        <w:rPr>
          <w:color w:val="000000"/>
        </w:rPr>
        <w:t>4</w:t>
      </w:r>
      <w:r w:rsidRPr="00C25A00">
        <w:rPr>
          <w:color w:val="000000"/>
        </w:rPr>
        <w:t xml:space="preserve"> роки</w:t>
      </w:r>
      <w:r w:rsidRPr="00C25A00">
        <w:t>.</w:t>
      </w:r>
    </w:p>
    <w:p w:rsidR="00C25A00" w:rsidRPr="00C25A00" w:rsidRDefault="00C25A00" w:rsidP="00C25A00">
      <w:pPr>
        <w:pStyle w:val="af0"/>
        <w:ind w:right="142"/>
        <w:jc w:val="both"/>
        <w:rPr>
          <w:szCs w:val="28"/>
        </w:rPr>
      </w:pPr>
      <w:r w:rsidRPr="00C25A00">
        <w:rPr>
          <w:szCs w:val="28"/>
        </w:rPr>
        <w:t xml:space="preserve">          4. Рекомендувати керівникам потенційно небезпечних об’єктів та об’єктів підвищеної небезпеки спланувати діяльність на забезпечення виконання заходів у сфері цивільного захисту на об’єктах у відповідності до плану та їх фінансування у розмірі не менше, ніж 0,5 відсотка обсягу валового доходу об’єкта.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C25A00" w:rsidRPr="00C25A00" w:rsidRDefault="00C25A00" w:rsidP="00C25A00">
      <w:pPr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     </w:t>
      </w:r>
      <w:r w:rsidR="003676F2">
        <w:rPr>
          <w:rFonts w:ascii="Times New Roman" w:hAnsi="Times New Roman" w:cs="Times New Roman"/>
          <w:sz w:val="28"/>
          <w:szCs w:val="28"/>
        </w:rPr>
        <w:t xml:space="preserve">                                            Олександр ДОЛЯ</w:t>
      </w:r>
      <w:r w:rsidRPr="00C25A0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5A0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25A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BB2" w:rsidRPr="00C25A00" w:rsidRDefault="00EE3BB2">
      <w:pPr>
        <w:rPr>
          <w:rFonts w:ascii="Times New Roman" w:hAnsi="Times New Roman" w:cs="Times New Roman"/>
          <w:sz w:val="28"/>
          <w:szCs w:val="28"/>
        </w:rPr>
      </w:pPr>
    </w:p>
    <w:p w:rsidR="00EE3BB2" w:rsidRPr="00C25A00" w:rsidRDefault="00EE3BB2">
      <w:pPr>
        <w:rPr>
          <w:rFonts w:ascii="Times New Roman" w:hAnsi="Times New Roman" w:cs="Times New Roman"/>
          <w:sz w:val="28"/>
          <w:szCs w:val="28"/>
        </w:rPr>
      </w:pPr>
      <w:r w:rsidRPr="00C25A00">
        <w:rPr>
          <w:rFonts w:ascii="Times New Roman" w:hAnsi="Times New Roman" w:cs="Times New Roman"/>
          <w:sz w:val="28"/>
          <w:szCs w:val="28"/>
        </w:rPr>
        <w:br w:type="page"/>
      </w:r>
    </w:p>
    <w:p w:rsidR="003676F2" w:rsidRPr="00EB60DC" w:rsidRDefault="003676F2" w:rsidP="003676F2">
      <w:pPr>
        <w:pStyle w:val="ac"/>
        <w:ind w:left="6096" w:firstLine="0"/>
        <w:rPr>
          <w:szCs w:val="28"/>
        </w:rPr>
      </w:pPr>
      <w:r>
        <w:rPr>
          <w:szCs w:val="28"/>
        </w:rPr>
        <w:lastRenderedPageBreak/>
        <w:t>Додаток 3</w:t>
      </w:r>
    </w:p>
    <w:p w:rsidR="003676F2" w:rsidRPr="00EB60DC" w:rsidRDefault="003676F2" w:rsidP="003676F2">
      <w:pPr>
        <w:pStyle w:val="ac"/>
        <w:ind w:left="6096" w:firstLine="0"/>
        <w:rPr>
          <w:szCs w:val="28"/>
        </w:rPr>
      </w:pPr>
      <w:r w:rsidRPr="00EB60DC">
        <w:rPr>
          <w:szCs w:val="28"/>
        </w:rPr>
        <w:t xml:space="preserve">до рішення виконавчого </w:t>
      </w:r>
    </w:p>
    <w:p w:rsidR="003676F2" w:rsidRPr="00EB60DC" w:rsidRDefault="003676F2" w:rsidP="003676F2">
      <w:pPr>
        <w:pStyle w:val="ac"/>
        <w:ind w:left="6096" w:firstLine="0"/>
        <w:rPr>
          <w:szCs w:val="28"/>
        </w:rPr>
      </w:pPr>
      <w:r w:rsidRPr="00EB60DC">
        <w:rPr>
          <w:szCs w:val="28"/>
        </w:rPr>
        <w:t>комітету міської ради</w:t>
      </w:r>
    </w:p>
    <w:p w:rsidR="003676F2" w:rsidRDefault="003676F2" w:rsidP="003676F2">
      <w:pPr>
        <w:pStyle w:val="af0"/>
        <w:spacing w:before="60"/>
        <w:ind w:left="6096" w:right="-81"/>
      </w:pPr>
      <w:r w:rsidRPr="00EB60DC">
        <w:t xml:space="preserve">від  </w:t>
      </w:r>
      <w:r>
        <w:t xml:space="preserve">                     </w:t>
      </w:r>
      <w:r w:rsidRPr="00EB60DC">
        <w:t>№</w:t>
      </w:r>
      <w:r>
        <w:t xml:space="preserve"> </w:t>
      </w:r>
    </w:p>
    <w:p w:rsidR="003676F2" w:rsidRPr="008A4961" w:rsidRDefault="003676F2" w:rsidP="003676F2">
      <w:pPr>
        <w:pStyle w:val="ac"/>
        <w:ind w:left="-284"/>
        <w:jc w:val="center"/>
        <w:rPr>
          <w:szCs w:val="28"/>
        </w:rPr>
      </w:pPr>
    </w:p>
    <w:p w:rsidR="003676F2" w:rsidRPr="003676F2" w:rsidRDefault="003676F2" w:rsidP="003676F2">
      <w:pPr>
        <w:pStyle w:val="ac"/>
        <w:ind w:left="-284"/>
        <w:jc w:val="center"/>
        <w:rPr>
          <w:szCs w:val="28"/>
        </w:rPr>
      </w:pPr>
    </w:p>
    <w:p w:rsidR="003676F2" w:rsidRPr="003676F2" w:rsidRDefault="003676F2" w:rsidP="003676F2">
      <w:pPr>
        <w:pStyle w:val="ac"/>
        <w:ind w:left="-284"/>
        <w:jc w:val="center"/>
        <w:rPr>
          <w:szCs w:val="28"/>
        </w:rPr>
      </w:pPr>
      <w:r w:rsidRPr="003676F2">
        <w:rPr>
          <w:szCs w:val="28"/>
        </w:rPr>
        <w:t>ОРГАНІЗАЦІЙНО-МЕТОДИЧНІ ВКАЗІВКИ</w:t>
      </w:r>
    </w:p>
    <w:p w:rsidR="003676F2" w:rsidRPr="003676F2" w:rsidRDefault="003676F2" w:rsidP="003676F2">
      <w:pPr>
        <w:pStyle w:val="ac"/>
        <w:ind w:left="-284" w:firstLine="0"/>
        <w:jc w:val="center"/>
        <w:rPr>
          <w:szCs w:val="28"/>
        </w:rPr>
      </w:pPr>
      <w:r w:rsidRPr="003676F2">
        <w:rPr>
          <w:szCs w:val="28"/>
        </w:rPr>
        <w:t>підготовки населення до дій у надзвичайних ситуаціях</w:t>
      </w:r>
    </w:p>
    <w:p w:rsidR="003676F2" w:rsidRPr="003676F2" w:rsidRDefault="003676F2" w:rsidP="003676F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676F2" w:rsidRPr="003676F2" w:rsidRDefault="003676F2" w:rsidP="003676F2">
      <w:pPr>
        <w:pStyle w:val="ab"/>
        <w:spacing w:before="0" w:beforeAutospacing="0" w:after="0" w:afterAutospacing="0"/>
        <w:ind w:left="-284"/>
        <w:jc w:val="both"/>
        <w:rPr>
          <w:lang w:val="uk-UA"/>
        </w:rPr>
      </w:pPr>
      <w:r w:rsidRPr="003676F2">
        <w:rPr>
          <w:lang w:val="uk-UA"/>
        </w:rPr>
        <w:t xml:space="preserve">           Підготовка населення на підприємствах, в установах та організаціях до дій у разі загрози та виникнення надзвичайних ситуацій техногенного та природного характеру, залежно від ступеня їх участі у виконанні завдань цивільного захисту, проводилася у відповідності до рішення виконавчого комітету міської ради від 15.01.202</w:t>
      </w:r>
      <w:r w:rsidR="00D977CD">
        <w:rPr>
          <w:lang w:val="uk-UA"/>
        </w:rPr>
        <w:t>1</w:t>
      </w:r>
      <w:r w:rsidRPr="003676F2">
        <w:rPr>
          <w:lang w:val="uk-UA"/>
        </w:rPr>
        <w:t xml:space="preserve"> № </w:t>
      </w:r>
      <w:r w:rsidR="00D977CD">
        <w:rPr>
          <w:lang w:val="uk-UA"/>
        </w:rPr>
        <w:t>84</w:t>
      </w:r>
      <w:r w:rsidRPr="003676F2">
        <w:rPr>
          <w:lang w:val="uk-UA"/>
        </w:rPr>
        <w:t xml:space="preserve"> </w:t>
      </w:r>
      <w:proofErr w:type="spellStart"/>
      <w:r w:rsidRPr="003676F2">
        <w:rPr>
          <w:lang w:val="uk-UA"/>
        </w:rPr>
        <w:t>“Про</w:t>
      </w:r>
      <w:proofErr w:type="spellEnd"/>
      <w:r w:rsidRPr="003676F2">
        <w:rPr>
          <w:lang w:val="uk-UA"/>
        </w:rPr>
        <w:t xml:space="preserve"> основні завдання цивільного захисту Новоград-Волинської міської  територіальної громади на 202</w:t>
      </w:r>
      <w:r w:rsidR="00D977CD">
        <w:rPr>
          <w:lang w:val="uk-UA"/>
        </w:rPr>
        <w:t>1</w:t>
      </w:r>
      <w:r w:rsidRPr="003676F2">
        <w:rPr>
          <w:lang w:val="uk-UA"/>
        </w:rPr>
        <w:t xml:space="preserve"> рік ”.</w:t>
      </w:r>
    </w:p>
    <w:p w:rsidR="003676F2" w:rsidRPr="003676F2" w:rsidRDefault="003676F2" w:rsidP="003676F2">
      <w:pPr>
        <w:pStyle w:val="ab"/>
        <w:spacing w:before="0" w:beforeAutospacing="0" w:after="0" w:afterAutospacing="0"/>
        <w:ind w:left="-284"/>
        <w:jc w:val="both"/>
        <w:rPr>
          <w:lang w:val="uk-UA"/>
        </w:rPr>
      </w:pPr>
      <w:r w:rsidRPr="003676F2">
        <w:rPr>
          <w:lang w:val="uk-UA"/>
        </w:rPr>
        <w:t xml:space="preserve">           У 202</w:t>
      </w:r>
      <w:r w:rsidR="00D977CD">
        <w:rPr>
          <w:lang w:val="uk-UA"/>
        </w:rPr>
        <w:t>1</w:t>
      </w:r>
      <w:r w:rsidRPr="003676F2">
        <w:rPr>
          <w:lang w:val="uk-UA"/>
        </w:rPr>
        <w:t xml:space="preserve"> році у н</w:t>
      </w:r>
      <w:r w:rsidRPr="003676F2">
        <w:rPr>
          <w:bCs/>
          <w:lang w:val="uk-UA"/>
        </w:rPr>
        <w:t>авчально-методичному центрі цивільного захисту та безпеки життєдіяльності Житомирської області</w:t>
      </w:r>
      <w:r w:rsidRPr="003676F2">
        <w:rPr>
          <w:lang w:val="uk-UA"/>
        </w:rPr>
        <w:t xml:space="preserve"> пройшли функціональне навчання </w:t>
      </w:r>
      <w:r w:rsidR="002D751B">
        <w:rPr>
          <w:lang w:val="uk-UA"/>
        </w:rPr>
        <w:t>26</w:t>
      </w:r>
      <w:r w:rsidRPr="003676F2">
        <w:rPr>
          <w:lang w:val="uk-UA"/>
        </w:rPr>
        <w:t xml:space="preserve"> осіб керівного складу та фахівців, діяльність яких пов’язана з організацією та здійсненням заходів з питань цивільного захисту Новоград-Волинської міської територіальної громади.</w:t>
      </w:r>
      <w:r w:rsidRPr="003676F2">
        <w:rPr>
          <w:bCs/>
          <w:lang w:val="uk-UA"/>
        </w:rPr>
        <w:t xml:space="preserve"> Відповідно до плану-графіку, затвердженого міським головою та погодженого з Управлінням Державної служби з надзвичайних ситуацій у Житомирській області </w:t>
      </w:r>
      <w:r w:rsidRPr="003676F2">
        <w:rPr>
          <w:lang w:val="uk-UA"/>
        </w:rPr>
        <w:t xml:space="preserve">проводились об’єктові навчання, протиаварійні та протипожежні тренування. </w:t>
      </w:r>
    </w:p>
    <w:p w:rsidR="003676F2" w:rsidRPr="003676F2" w:rsidRDefault="003676F2" w:rsidP="003676F2">
      <w:pPr>
        <w:pStyle w:val="ac"/>
        <w:ind w:left="-284" w:firstLine="720"/>
        <w:jc w:val="both"/>
        <w:rPr>
          <w:color w:val="000000"/>
          <w:szCs w:val="28"/>
        </w:rPr>
      </w:pPr>
      <w:r w:rsidRPr="003676F2">
        <w:rPr>
          <w:szCs w:val="28"/>
        </w:rPr>
        <w:t>Однак, необхідно відмітити певні недоліки в організації та здійсненні заходів з підготовки населення до дій у разі виникнення надзвичайних</w:t>
      </w:r>
      <w:r w:rsidRPr="003676F2">
        <w:rPr>
          <w:color w:val="000000"/>
          <w:szCs w:val="28"/>
        </w:rPr>
        <w:t xml:space="preserve"> ситуацій, а саме:</w:t>
      </w:r>
    </w:p>
    <w:p w:rsidR="003676F2" w:rsidRPr="003676F2" w:rsidRDefault="003676F2" w:rsidP="003676F2">
      <w:pPr>
        <w:pStyle w:val="ac"/>
        <w:ind w:left="-284" w:firstLine="720"/>
        <w:jc w:val="both"/>
        <w:rPr>
          <w:color w:val="000000"/>
          <w:szCs w:val="28"/>
        </w:rPr>
      </w:pPr>
      <w:r w:rsidRPr="003676F2">
        <w:rPr>
          <w:color w:val="000000"/>
          <w:szCs w:val="28"/>
        </w:rPr>
        <w:t xml:space="preserve">навчання у сфері ЦЗ усіх категорій працівників, посадових осіб та фахівців, на які поширюється дія законів у сфері цивільного захисту, діям у разі виникнення надзвичайних ситуацій не проводилась в повному обсязі через запроваджені протиепідемічні заходи, у зв’язку з поширенням небезпечної хвороби </w:t>
      </w:r>
      <w:r w:rsidRPr="003676F2">
        <w:rPr>
          <w:color w:val="000000"/>
          <w:szCs w:val="28"/>
          <w:lang w:val="en-US"/>
        </w:rPr>
        <w:t>COVID</w:t>
      </w:r>
      <w:r w:rsidRPr="003676F2">
        <w:rPr>
          <w:color w:val="000000"/>
          <w:szCs w:val="28"/>
        </w:rPr>
        <w:t>-19;</w:t>
      </w:r>
    </w:p>
    <w:p w:rsidR="003676F2" w:rsidRPr="003676F2" w:rsidRDefault="003676F2" w:rsidP="003676F2">
      <w:pPr>
        <w:pStyle w:val="ac"/>
        <w:ind w:left="-284" w:firstLine="720"/>
        <w:jc w:val="both"/>
        <w:rPr>
          <w:szCs w:val="28"/>
        </w:rPr>
      </w:pPr>
      <w:r w:rsidRPr="003676F2">
        <w:rPr>
          <w:szCs w:val="28"/>
        </w:rPr>
        <w:t>контроль з боку керівників суб’єктів господарювання за організацією і ходом навчання усіх груп населення до дій у надзвичайних ситуаціях проводиться недостатньо;</w:t>
      </w:r>
    </w:p>
    <w:p w:rsidR="003676F2" w:rsidRPr="003676F2" w:rsidRDefault="003676F2" w:rsidP="003676F2">
      <w:pPr>
        <w:pStyle w:val="ac"/>
        <w:ind w:left="-284" w:firstLine="720"/>
        <w:jc w:val="both"/>
        <w:rPr>
          <w:szCs w:val="28"/>
        </w:rPr>
      </w:pPr>
      <w:r w:rsidRPr="003676F2">
        <w:rPr>
          <w:szCs w:val="28"/>
        </w:rPr>
        <w:t>практичні заняття для відпрацювання дій у надзвичайних ситуаціях (подіях) не завжди проводяться вчасно;</w:t>
      </w:r>
    </w:p>
    <w:p w:rsidR="003676F2" w:rsidRPr="003676F2" w:rsidRDefault="003676F2" w:rsidP="003676F2">
      <w:pPr>
        <w:pStyle w:val="ac"/>
        <w:ind w:left="-284" w:firstLine="720"/>
        <w:jc w:val="both"/>
        <w:rPr>
          <w:szCs w:val="28"/>
        </w:rPr>
      </w:pPr>
      <w:r w:rsidRPr="003676F2">
        <w:rPr>
          <w:szCs w:val="28"/>
        </w:rPr>
        <w:t>плани-графіки проведення навчань та тренувань розробляються, але виконуються не в повному обсязі;</w:t>
      </w:r>
    </w:p>
    <w:p w:rsidR="003676F2" w:rsidRPr="003676F2" w:rsidRDefault="003676F2" w:rsidP="003676F2">
      <w:pPr>
        <w:pStyle w:val="ac"/>
        <w:ind w:left="-284" w:firstLine="720"/>
        <w:jc w:val="both"/>
        <w:rPr>
          <w:szCs w:val="28"/>
        </w:rPr>
      </w:pPr>
      <w:r w:rsidRPr="003676F2">
        <w:rPr>
          <w:szCs w:val="28"/>
        </w:rPr>
        <w:t>навчально-консультативні пункти при ОСББ у своїй більшості не відповідають вимогам та діють формально.</w:t>
      </w:r>
    </w:p>
    <w:p w:rsidR="003676F2" w:rsidRPr="003676F2" w:rsidRDefault="003676F2" w:rsidP="003676F2">
      <w:pPr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У ході реалізації завдань цивільного захисту населення необхідно забезпечити принцип обов'язковості навчання у сфері цивільного захисту всіх категорій керівників, посадових осіб і фахівців, на які поширюється дія законів у сфері цивільного захисту, навчання  діям у разі виникнення надзвичайних ситуацій.</w:t>
      </w:r>
    </w:p>
    <w:p w:rsidR="003676F2" w:rsidRPr="003676F2" w:rsidRDefault="003676F2" w:rsidP="003676F2">
      <w:pPr>
        <w:pStyle w:val="af2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З метою реалізації положень Кодексу цивільного захисту України  постановою Кабінету Міністрів України від 26 червня 2013 р. № 444 затверджено Порядок здійснення навчання населення діям у надзвичайних ситуаціях (далі – Порядок здійснення навчання населення).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Керуючись вимогами статті 40 Кодексу цивільного захисту України і пункту 7, </w:t>
      </w:r>
      <w:r w:rsidRPr="003676F2">
        <w:rPr>
          <w:rFonts w:ascii="Times New Roman" w:hAnsi="Times New Roman" w:cs="Times New Roman"/>
          <w:sz w:val="28"/>
          <w:szCs w:val="28"/>
        </w:rPr>
        <w:lastRenderedPageBreak/>
        <w:t>Порядку здійснення навчання населення, рекомендувати:</w:t>
      </w:r>
    </w:p>
    <w:p w:rsidR="003676F2" w:rsidRPr="003676F2" w:rsidRDefault="003676F2" w:rsidP="003676F2">
      <w:pPr>
        <w:pStyle w:val="24"/>
        <w:widowControl w:val="0"/>
        <w:spacing w:after="0" w:line="240" w:lineRule="auto"/>
        <w:ind w:left="-284"/>
      </w:pPr>
      <w:r w:rsidRPr="003676F2">
        <w:t xml:space="preserve">          1. Керівникам міської ланки територіальної підсистеми єдиної державної системи цивільного захисту:</w:t>
      </w:r>
    </w:p>
    <w:p w:rsidR="003676F2" w:rsidRPr="003676F2" w:rsidRDefault="003676F2" w:rsidP="003676F2">
      <w:pPr>
        <w:pStyle w:val="24"/>
        <w:widowControl w:val="0"/>
        <w:spacing w:after="0" w:line="240" w:lineRule="auto"/>
        <w:ind w:left="-284"/>
      </w:pPr>
      <w:r w:rsidRPr="003676F2">
        <w:t xml:space="preserve">          </w:t>
      </w:r>
      <w:r w:rsidR="00D977CD">
        <w:t>з</w:t>
      </w:r>
      <w:r w:rsidRPr="003676F2">
        <w:t>абезпечити виконання організаційно-методичних вказівок щодо навчання працівників та організувати контроль за їх виконанням;</w:t>
      </w:r>
    </w:p>
    <w:p w:rsidR="003676F2" w:rsidRPr="003676F2" w:rsidRDefault="003676F2" w:rsidP="003676F2">
      <w:pPr>
        <w:pStyle w:val="33"/>
        <w:widowControl w:val="0"/>
        <w:spacing w:after="0"/>
        <w:ind w:left="-284" w:firstLine="709"/>
        <w:jc w:val="both"/>
        <w:rPr>
          <w:sz w:val="28"/>
          <w:szCs w:val="28"/>
        </w:rPr>
      </w:pPr>
      <w:r w:rsidRPr="003676F2">
        <w:rPr>
          <w:sz w:val="28"/>
          <w:szCs w:val="28"/>
        </w:rPr>
        <w:t>визначити обсяги замовлення і надати заявки для затвердження планів комплектування слухачами навчально-методичного центру цивільного захисту та безпеки життєдіяльності області на 202</w:t>
      </w:r>
      <w:r w:rsidR="00D977CD">
        <w:rPr>
          <w:sz w:val="28"/>
          <w:szCs w:val="28"/>
        </w:rPr>
        <w:t>3</w:t>
      </w:r>
      <w:r w:rsidRPr="003676F2">
        <w:rPr>
          <w:sz w:val="28"/>
          <w:szCs w:val="28"/>
        </w:rPr>
        <w:t xml:space="preserve"> рік;</w:t>
      </w:r>
    </w:p>
    <w:p w:rsidR="003676F2" w:rsidRPr="003676F2" w:rsidRDefault="003676F2" w:rsidP="003676F2">
      <w:pPr>
        <w:pStyle w:val="33"/>
        <w:widowControl w:val="0"/>
        <w:spacing w:after="0"/>
        <w:ind w:left="-284" w:firstLine="708"/>
        <w:jc w:val="both"/>
        <w:rPr>
          <w:sz w:val="28"/>
          <w:szCs w:val="28"/>
        </w:rPr>
      </w:pPr>
      <w:r w:rsidRPr="003676F2">
        <w:rPr>
          <w:sz w:val="28"/>
          <w:szCs w:val="28"/>
        </w:rPr>
        <w:t>організувати проходження навчання з питань цивільного захисту, техногенної та пожежної безпеки посадових осіб органів місцевого самоврядування, підприємств, установ та організацій, що належать до сфери управління;</w:t>
      </w:r>
    </w:p>
    <w:p w:rsidR="003676F2" w:rsidRPr="003676F2" w:rsidRDefault="003676F2" w:rsidP="003676F2">
      <w:pPr>
        <w:ind w:left="-284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Pr="003676F2">
        <w:rPr>
          <w:rFonts w:ascii="Times New Roman" w:hAnsi="Times New Roman" w:cs="Times New Roman"/>
          <w:snapToGrid w:val="0"/>
          <w:sz w:val="28"/>
          <w:szCs w:val="28"/>
        </w:rPr>
        <w:t xml:space="preserve">контроль за ходом і якістю підготовки </w:t>
      </w:r>
      <w:r w:rsidRPr="003676F2">
        <w:rPr>
          <w:rFonts w:ascii="Times New Roman" w:hAnsi="Times New Roman" w:cs="Times New Roman"/>
          <w:sz w:val="28"/>
          <w:szCs w:val="28"/>
        </w:rPr>
        <w:t xml:space="preserve">спеціалізованих служб і </w:t>
      </w:r>
      <w:r w:rsidRPr="003676F2">
        <w:rPr>
          <w:rFonts w:ascii="Times New Roman" w:hAnsi="Times New Roman" w:cs="Times New Roman"/>
          <w:snapToGrid w:val="0"/>
          <w:sz w:val="28"/>
          <w:szCs w:val="28"/>
        </w:rPr>
        <w:t xml:space="preserve">територіальних </w:t>
      </w:r>
      <w:r w:rsidRPr="003676F2">
        <w:rPr>
          <w:rFonts w:ascii="Times New Roman" w:hAnsi="Times New Roman" w:cs="Times New Roman"/>
          <w:sz w:val="28"/>
          <w:szCs w:val="28"/>
        </w:rPr>
        <w:t>формувань цивільного захисту та їх готовності до дій за призначенням</w:t>
      </w:r>
      <w:r w:rsidRPr="003676F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76F2">
        <w:rPr>
          <w:rFonts w:ascii="Times New Roman" w:hAnsi="Times New Roman" w:cs="Times New Roman"/>
          <w:snapToGrid w:val="0"/>
          <w:sz w:val="28"/>
          <w:szCs w:val="28"/>
        </w:rPr>
        <w:t>на засіданнях комісій з питань техногенно-екологічної безпеки та надзвичайних ситуацій</w:t>
      </w:r>
      <w:r w:rsidRPr="003676F2">
        <w:rPr>
          <w:rFonts w:ascii="Times New Roman" w:hAnsi="Times New Roman" w:cs="Times New Roman"/>
          <w:sz w:val="28"/>
          <w:szCs w:val="28"/>
        </w:rPr>
        <w:t xml:space="preserve"> розглянути хід реалізації програм захисту населення і територій від надзвичайних ситуацій у частині удосконалення складових системи навчання працівників</w:t>
      </w:r>
      <w:r w:rsidRPr="003676F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визначити конкретні заходи з підтримання і подальшого вдосконалення навчально-матеріальної бази для підготовки працівників, щорічного придбання та оновлення навчальної літератури та навчальних посібників (відео, аудіо, друкованих) за тематикою цивільного захисту</w:t>
      </w:r>
      <w:r w:rsidR="00D977CD">
        <w:rPr>
          <w:rFonts w:ascii="Times New Roman" w:hAnsi="Times New Roman" w:cs="Times New Roman"/>
          <w:sz w:val="28"/>
          <w:szCs w:val="28"/>
        </w:rPr>
        <w:t>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2. Керівникам підприємств, установ та організацій - суб’єктам забезпечення цивільного захисту:</w:t>
      </w:r>
    </w:p>
    <w:p w:rsidR="003676F2" w:rsidRPr="003676F2" w:rsidRDefault="003676F2" w:rsidP="003676F2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1) Навчання працівників організовувати безпосередньо на підприємствах, в установах, організаціях і на договірній основі в навчально-методичному  центрі цивільного захисту та безпеки життєдіяльності Житомирської області.</w:t>
      </w:r>
    </w:p>
    <w:p w:rsidR="003676F2" w:rsidRPr="003676F2" w:rsidRDefault="003676F2" w:rsidP="003676F2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2) Навчання працівників безпосередньо на підприємствах, в установах, організаціях здійснювати шляхом курсового та індивідуального навчання за програмами підготовки працівників, перелік і основний зміст яких визначено Порядком здійснення навчання населення.</w:t>
      </w:r>
    </w:p>
    <w:p w:rsidR="003676F2" w:rsidRPr="003676F2" w:rsidRDefault="003676F2" w:rsidP="003676F2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Навчальні групи працівників з курсового навчання утворити у складі спеціалізованих служб і формувань цивільного захисту та органів управління ними, з індивідуального навчання - по структурних підрозділах підприємств, установ та організацій.</w:t>
      </w:r>
    </w:p>
    <w:p w:rsidR="003676F2" w:rsidRPr="003676F2" w:rsidRDefault="003676F2" w:rsidP="003676F2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Призначити своїм наказом керівників цих груп і забезпечити проходження ними спеціальної підготовки в навчально-методичному центрі цивільного захисту та безпеки життєдіяльності області.</w:t>
      </w:r>
    </w:p>
    <w:p w:rsidR="003676F2" w:rsidRPr="003676F2" w:rsidRDefault="003676F2" w:rsidP="003676F2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До проведення занять з надання </w:t>
      </w:r>
      <w:proofErr w:type="spellStart"/>
      <w:r w:rsidRPr="003676F2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3676F2">
        <w:rPr>
          <w:rFonts w:ascii="Times New Roman" w:hAnsi="Times New Roman" w:cs="Times New Roman"/>
          <w:sz w:val="28"/>
          <w:szCs w:val="28"/>
        </w:rPr>
        <w:t xml:space="preserve"> допомоги залучити медичних працівників підприємств, установ та організацій.</w:t>
      </w:r>
    </w:p>
    <w:p w:rsidR="003676F2" w:rsidRPr="003676F2" w:rsidRDefault="003676F2" w:rsidP="003676F2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При організації індивідуального навчання забезпечити кожного працівника матеріалами, що містять опис тем програм підготовки працівників, а також довести порядок надання індивідуальних та групових консультацій з керівниками навчальних груп.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З працівниками під час прийняття на роботу і за місцем праці проводити  інструктажі з питань цивільного захисту, пожежної безпеки та дій у надзвичайних ситуаціях відповідно до програм підготовки працівників і діючих на підприємстві, в </w:t>
      </w:r>
      <w:r w:rsidRPr="003676F2">
        <w:rPr>
          <w:rFonts w:ascii="Times New Roman" w:hAnsi="Times New Roman" w:cs="Times New Roman"/>
          <w:sz w:val="28"/>
          <w:szCs w:val="28"/>
        </w:rPr>
        <w:lastRenderedPageBreak/>
        <w:t>установі та організації правил, інструкцій, планів реагування на надзвичайні ситуації, інших нормативно-правових актів з питань цивільного захисту, техногенної та пожежної безпеки.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Програми для проведення вступного, первинного, повторного, позапланового та цільового інструктажів повинні бути затверджені керівником підприємства, установи та організації після узгодження їх змісту з </w:t>
      </w:r>
      <w:r w:rsidR="00D62480">
        <w:rPr>
          <w:rFonts w:ascii="Times New Roman" w:hAnsi="Times New Roman" w:cs="Times New Roman"/>
          <w:sz w:val="28"/>
          <w:szCs w:val="28"/>
        </w:rPr>
        <w:t>районним управлінням ГУ</w:t>
      </w:r>
      <w:r w:rsidRPr="003676F2">
        <w:rPr>
          <w:rFonts w:ascii="Times New Roman" w:hAnsi="Times New Roman" w:cs="Times New Roman"/>
          <w:sz w:val="28"/>
          <w:szCs w:val="28"/>
        </w:rPr>
        <w:t xml:space="preserve"> ДСНС України</w:t>
      </w:r>
      <w:r w:rsidR="00D62480">
        <w:rPr>
          <w:rFonts w:ascii="Times New Roman" w:hAnsi="Times New Roman" w:cs="Times New Roman"/>
          <w:sz w:val="28"/>
          <w:szCs w:val="28"/>
        </w:rPr>
        <w:t xml:space="preserve"> в області</w:t>
      </w:r>
      <w:r w:rsidRPr="003676F2">
        <w:rPr>
          <w:rFonts w:ascii="Times New Roman" w:hAnsi="Times New Roman" w:cs="Times New Roman"/>
          <w:sz w:val="28"/>
          <w:szCs w:val="28"/>
        </w:rPr>
        <w:t>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При прийнятті на роботу працівників робітничих спеціальностей, зайнятих на роботах з підвищеною пожежною небезпекою, здійснювати попереднє навчання за програмою пожежно-технічного мінімуму.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Програма повинна бути розроблена підприємством, установою та організацією або іншим суб’єктом господарювання, що здійснює навчання з пожежно-технічного мінімуму, та затверджена їх керівником за погодженням з </w:t>
      </w:r>
      <w:r w:rsidR="00D62480">
        <w:rPr>
          <w:rFonts w:ascii="Times New Roman" w:hAnsi="Times New Roman" w:cs="Times New Roman"/>
          <w:sz w:val="28"/>
          <w:szCs w:val="28"/>
        </w:rPr>
        <w:t>районним управлінням ГУ</w:t>
      </w:r>
      <w:r w:rsidR="00D62480" w:rsidRPr="003676F2">
        <w:rPr>
          <w:rFonts w:ascii="Times New Roman" w:hAnsi="Times New Roman" w:cs="Times New Roman"/>
          <w:sz w:val="28"/>
          <w:szCs w:val="28"/>
        </w:rPr>
        <w:t xml:space="preserve"> ДСНС України</w:t>
      </w:r>
      <w:r w:rsidR="00D62480">
        <w:rPr>
          <w:rFonts w:ascii="Times New Roman" w:hAnsi="Times New Roman" w:cs="Times New Roman"/>
          <w:sz w:val="28"/>
          <w:szCs w:val="28"/>
        </w:rPr>
        <w:t xml:space="preserve"> в області</w:t>
      </w:r>
      <w:r w:rsidRPr="003676F2">
        <w:rPr>
          <w:rFonts w:ascii="Times New Roman" w:hAnsi="Times New Roman" w:cs="Times New Roman"/>
          <w:sz w:val="28"/>
          <w:szCs w:val="28"/>
        </w:rPr>
        <w:t>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У подальшому перевірку знань таких працівників проводити щороку комісією з перевірки знань з питань пожежної безпеки підприємства, установи та організації. Перелік питань для перевірки знань з пожежної безпеки та склад комісії затвердити відповідними наказами керівника підприємства, установи, організації та забезпечити проходження членами комісії навчання та перевірку знань з питань пожежної безпеки у навчально-методичному центрі цивільного захисту та безпеки життєдіяльності області.</w:t>
      </w:r>
    </w:p>
    <w:p w:rsidR="003676F2" w:rsidRPr="003676F2" w:rsidRDefault="003676F2" w:rsidP="003676F2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3) Підвищення рівня знань та отримання практичних навичок щодо дій у надзвичайних ситуаціях здійснювати на практичних заняттях у ході проведення спеціальних об’єктових навчань і тренувань з питань цивільного захисту з періодичністю, визначеною постановою Кабінету Міністрів України від 26 червня 2013 р. № 443 "Про затвердження Порядку підготовки до дій за призначенням органів управління та сил цивільного захисту".</w:t>
      </w:r>
    </w:p>
    <w:p w:rsidR="003676F2" w:rsidRPr="003676F2" w:rsidRDefault="003676F2" w:rsidP="003676F2">
      <w:pPr>
        <w:autoSpaceDE w:val="0"/>
        <w:autoSpaceDN w:val="0"/>
        <w:adjustRightInd w:val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Спеціальні об’єктові тренування з питань цивільного захисту зі спеціалізованими службами і формуваннями цивільного захисту та органу управління ними (спеціальні тренування) проводити щороку тривалістю від 4 до 8 годин на підприємствах, в установах та організаціях, які в установленому порядку створили такі служби і формування.</w:t>
      </w:r>
    </w:p>
    <w:p w:rsidR="003676F2" w:rsidRPr="003676F2" w:rsidRDefault="003676F2" w:rsidP="003676F2">
      <w:pPr>
        <w:pStyle w:val="310"/>
        <w:tabs>
          <w:tab w:val="left" w:pos="-2337"/>
          <w:tab w:val="left" w:pos="1134"/>
        </w:tabs>
        <w:ind w:left="-284" w:firstLine="680"/>
        <w:rPr>
          <w:sz w:val="28"/>
          <w:szCs w:val="28"/>
        </w:rPr>
      </w:pPr>
      <w:r w:rsidRPr="003676F2">
        <w:rPr>
          <w:sz w:val="28"/>
          <w:szCs w:val="28"/>
        </w:rPr>
        <w:t>Спеціальні об’єктові тренування з питань цивільного захисту у перший рік трирічного періоду об’єктової підготовки проводити як роздільні, за планами і під керівництвом відповідних керівників спеціалізованих служб і формувань цивільного захисту та органу управління ними.</w:t>
      </w:r>
    </w:p>
    <w:p w:rsidR="003676F2" w:rsidRPr="003676F2" w:rsidRDefault="003676F2" w:rsidP="003676F2">
      <w:pPr>
        <w:pStyle w:val="310"/>
        <w:tabs>
          <w:tab w:val="left" w:pos="-2337"/>
          <w:tab w:val="left" w:pos="1134"/>
        </w:tabs>
        <w:ind w:left="-284" w:firstLine="680"/>
        <w:rPr>
          <w:sz w:val="28"/>
          <w:szCs w:val="28"/>
        </w:rPr>
      </w:pPr>
      <w:r w:rsidRPr="003676F2">
        <w:rPr>
          <w:sz w:val="28"/>
          <w:szCs w:val="28"/>
        </w:rPr>
        <w:t>На другий рік для відпрацювання взаємодії між ними та досягнення злагодженості дій із ліквідації наслідків надзвичайної ситуації провести спільні тренування під керівництвом особи, яка у разі надзвичайної ситуації виконує на підприємстві, в установі та організації функції керівника робіт із ліквідації наслідків надзвичайної ситуації.</w:t>
      </w:r>
    </w:p>
    <w:p w:rsidR="003676F2" w:rsidRPr="003676F2" w:rsidRDefault="003676F2" w:rsidP="003676F2">
      <w:pPr>
        <w:pStyle w:val="310"/>
        <w:tabs>
          <w:tab w:val="left" w:pos="-2337"/>
          <w:tab w:val="left" w:pos="1134"/>
        </w:tabs>
        <w:ind w:left="-284" w:firstLine="680"/>
        <w:rPr>
          <w:sz w:val="28"/>
          <w:szCs w:val="28"/>
        </w:rPr>
      </w:pPr>
      <w:r w:rsidRPr="003676F2">
        <w:rPr>
          <w:sz w:val="28"/>
          <w:szCs w:val="28"/>
        </w:rPr>
        <w:t>На третій рік спеціальні об’єктові тренування з питань цивільного захисту планувати та проводити відповідно до задуму та строків проведення на підприємствах, в установах та організаціях спеціального об'єктового навчання.</w:t>
      </w:r>
    </w:p>
    <w:p w:rsidR="003676F2" w:rsidRPr="003676F2" w:rsidRDefault="003676F2" w:rsidP="003676F2">
      <w:pPr>
        <w:pStyle w:val="310"/>
        <w:tabs>
          <w:tab w:val="left" w:pos="-2337"/>
          <w:tab w:val="left" w:pos="1134"/>
        </w:tabs>
        <w:ind w:left="-284" w:firstLine="680"/>
        <w:rPr>
          <w:sz w:val="28"/>
          <w:szCs w:val="28"/>
        </w:rPr>
      </w:pPr>
      <w:r w:rsidRPr="003676F2">
        <w:rPr>
          <w:sz w:val="28"/>
          <w:szCs w:val="28"/>
        </w:rPr>
        <w:t>Тренування персоналу підприємств, установ та організацій до дій на випадок пожежі (протипожежні тренування) проводити двічі на рік на всіх підприємствах, в установах та організаціях.</w:t>
      </w:r>
    </w:p>
    <w:p w:rsidR="003676F2" w:rsidRPr="003676F2" w:rsidRDefault="003676F2" w:rsidP="003676F2">
      <w:pPr>
        <w:autoSpaceDE w:val="0"/>
        <w:autoSpaceDN w:val="0"/>
        <w:adjustRightInd w:val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lastRenderedPageBreak/>
        <w:t>У навчальних закладах, а також у лікувальних установах із стаціонаром, культурно-просвітніх та видовищних закладах, критих спортивних будівлях і спорудах, готелях, торгових підприємствах (два поверхи й більше) та інших аналогічних за призначенням об'єктах з масовим перебуванням людей такі протипожежні тренування проводити як тренування з евакуації людей з елементами пожежогасіння.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На завершальному етапі трирічного циклу об’єктової підготовки працівників із цивільного захисту, з метою визначення в цілому готовності підприємства, установи та організації до реалізації планів реагування на надзвичайні ситуації, локалізації та ліквідації аварій, цивільного захисту на особливий період, проводити спеціальні об'єктові навчання з питань цивільного захисту.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На підприємствах, в установах та організаціях з чисельністю працюючих 50 осіб і менше, а також у навчальних закладах, незалежно від чисельності працюючих, замість спеціального об’єктового навчання щороку проводити тривалістю до 8 годин тренування персоналу підприємств, установ та організацій  до дій у надзвичайних ситуаціях (об’єктове тренування).</w:t>
      </w:r>
    </w:p>
    <w:p w:rsidR="003676F2" w:rsidRPr="003676F2" w:rsidRDefault="003676F2" w:rsidP="003676F2">
      <w:pPr>
        <w:autoSpaceDE w:val="0"/>
        <w:autoSpaceDN w:val="0"/>
        <w:adjustRightInd w:val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Об’єктові тренування з працівниками у дошкільних, загальноосвітніх та професійно-технічних навчальних закладах проводити </w:t>
      </w:r>
      <w:proofErr w:type="spellStart"/>
      <w:r w:rsidRPr="003676F2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676F2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r w:rsidRPr="003676F2">
        <w:rPr>
          <w:rFonts w:ascii="Times New Roman" w:hAnsi="Times New Roman" w:cs="Times New Roman"/>
          <w:sz w:val="28"/>
          <w:szCs w:val="28"/>
        </w:rPr>
        <w:t>Тижня безпеки дитини та  Дня цивільного захисту.</w:t>
      </w:r>
    </w:p>
    <w:p w:rsidR="003676F2" w:rsidRPr="003676F2" w:rsidRDefault="003676F2" w:rsidP="003676F2">
      <w:pPr>
        <w:pStyle w:val="ae"/>
        <w:widowControl w:val="0"/>
        <w:spacing w:after="0"/>
        <w:ind w:left="-284" w:firstLine="708"/>
        <w:jc w:val="both"/>
      </w:pPr>
      <w:r w:rsidRPr="003676F2">
        <w:t xml:space="preserve"> На об’єктах підвищеної небезпеки додатково щороку проводити тренування усього персоналу </w:t>
      </w:r>
      <w:r w:rsidRPr="003676F2">
        <w:rPr>
          <w:spacing w:val="-4"/>
        </w:rPr>
        <w:t xml:space="preserve">з імовірних аварійних ситуацій, передбачені планами </w:t>
      </w:r>
      <w:r w:rsidRPr="003676F2">
        <w:t xml:space="preserve">локалізації і ліквідації аварій (протиаварійні тренування). </w:t>
      </w:r>
    </w:p>
    <w:p w:rsidR="003676F2" w:rsidRPr="003676F2" w:rsidRDefault="003676F2" w:rsidP="003676F2">
      <w:pPr>
        <w:pStyle w:val="af4"/>
        <w:ind w:left="-284" w:firstLine="680"/>
        <w:jc w:val="both"/>
        <w:rPr>
          <w:sz w:val="28"/>
          <w:szCs w:val="28"/>
        </w:rPr>
      </w:pPr>
      <w:r w:rsidRPr="003676F2">
        <w:rPr>
          <w:sz w:val="28"/>
          <w:szCs w:val="28"/>
        </w:rPr>
        <w:t xml:space="preserve">Графіки проведення спеціальних об’єктових навчань і тренувань щороку затверджуються керівником підприємства, установи, організації та узгоджуються з місцевими органами виконавчої влади та </w:t>
      </w:r>
      <w:r w:rsidR="00D62480">
        <w:rPr>
          <w:sz w:val="28"/>
          <w:szCs w:val="28"/>
        </w:rPr>
        <w:t>районним управлінням ГУ</w:t>
      </w:r>
      <w:r w:rsidR="00D62480" w:rsidRPr="003676F2">
        <w:rPr>
          <w:sz w:val="28"/>
          <w:szCs w:val="28"/>
        </w:rPr>
        <w:t xml:space="preserve"> ДСНС України</w:t>
      </w:r>
      <w:r w:rsidR="00D62480">
        <w:rPr>
          <w:sz w:val="28"/>
          <w:szCs w:val="28"/>
        </w:rPr>
        <w:t xml:space="preserve"> в області</w:t>
      </w:r>
      <w:r w:rsidRPr="003676F2">
        <w:rPr>
          <w:sz w:val="28"/>
          <w:szCs w:val="28"/>
        </w:rPr>
        <w:t>.</w:t>
      </w:r>
    </w:p>
    <w:p w:rsidR="003676F2" w:rsidRPr="003676F2" w:rsidRDefault="003676F2" w:rsidP="003676F2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4) Забезпечити підготовку осіб керівного складу та фахівців згідно з Переліком категорій осіб, які підлягають навчанню у сфері цивільного захисту, затвердженим постановою Кабінету Міністрів України від 23 жовтня 2013 р. № 819 "Про затвердження Порядку проведення навчання керівного складу та фахівців, діяльність яких пов'язана з організацією і здійсненням заходів з питань цивільного захисту", за функціональними програмами навчання у сфері цивільного захисту в навчально-методичному центрі цивільного захисту та безпеки життєдіяльності Житомирської області.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5) 3абезпечити ведення документації з питань організації навчання працюючого населення (переліки навчальних груп, осіб керівного складу і фахівців, які підлягають у поточному році навчанню у сфері цивільного захисту, та посадових осіб, які проходять навчання та перевірку знань з питань пожежної безпеки, робочі навчальні плани і програми, розклади занять, графіки консультацій, журнали навчання, плани підготовки і проведення спеціальних об’єктових навчань і тренувань тощо).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6) Обладнати в кожному окремо розташованому структурному підрозділі підприємства, установи та організації інформаційно-довідковий куточок з питань цивільного захисту та здійснювати його наповнення навчальними посібниками і натурними зразками, передбаченими загальною програмою підготовки працівників до дій у надзвичайних ситуаціях.</w:t>
      </w:r>
    </w:p>
    <w:p w:rsidR="003676F2" w:rsidRPr="003676F2" w:rsidRDefault="003676F2" w:rsidP="003676F2">
      <w:pPr>
        <w:ind w:left="-284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Інформація та повідомлення на стендах, схемах інформаційно-довідкового </w:t>
      </w:r>
      <w:r w:rsidRPr="003676F2">
        <w:rPr>
          <w:rFonts w:ascii="Times New Roman" w:hAnsi="Times New Roman" w:cs="Times New Roman"/>
          <w:sz w:val="28"/>
          <w:szCs w:val="28"/>
        </w:rPr>
        <w:lastRenderedPageBreak/>
        <w:t xml:space="preserve">куточку повинні відповідати наявним можливостям та ресурсам підприємства, установи, організації з протидії небезпечним факторам, що передбачені об’єктовим планом реагування на надзвичайні ситуації, а її зміст узгоджений з </w:t>
      </w:r>
      <w:r w:rsidR="00D62480">
        <w:rPr>
          <w:rFonts w:ascii="Times New Roman" w:hAnsi="Times New Roman" w:cs="Times New Roman"/>
          <w:sz w:val="28"/>
          <w:szCs w:val="28"/>
        </w:rPr>
        <w:t>районним управлінням ГУ</w:t>
      </w:r>
      <w:r w:rsidR="00D62480" w:rsidRPr="003676F2">
        <w:rPr>
          <w:rFonts w:ascii="Times New Roman" w:hAnsi="Times New Roman" w:cs="Times New Roman"/>
          <w:sz w:val="28"/>
          <w:szCs w:val="28"/>
        </w:rPr>
        <w:t xml:space="preserve"> ДСНС України</w:t>
      </w:r>
      <w:r w:rsidR="00D62480">
        <w:rPr>
          <w:rFonts w:ascii="Times New Roman" w:hAnsi="Times New Roman" w:cs="Times New Roman"/>
          <w:sz w:val="28"/>
          <w:szCs w:val="28"/>
        </w:rPr>
        <w:t xml:space="preserve"> в області</w:t>
      </w:r>
      <w:r w:rsidRPr="003676F2">
        <w:rPr>
          <w:rFonts w:ascii="Times New Roman" w:hAnsi="Times New Roman" w:cs="Times New Roman"/>
          <w:sz w:val="28"/>
          <w:szCs w:val="28"/>
        </w:rPr>
        <w:t xml:space="preserve">, у разі потреби, з </w:t>
      </w:r>
      <w:r w:rsidR="00D62480">
        <w:rPr>
          <w:rFonts w:ascii="Times New Roman" w:hAnsi="Times New Roman" w:cs="Times New Roman"/>
          <w:sz w:val="28"/>
          <w:szCs w:val="28"/>
        </w:rPr>
        <w:t>відділом з питань цивільного захисту міської ради</w:t>
      </w:r>
      <w:r w:rsidRPr="003676F2">
        <w:rPr>
          <w:rFonts w:ascii="Times New Roman" w:hAnsi="Times New Roman" w:cs="Times New Roman"/>
          <w:sz w:val="28"/>
          <w:szCs w:val="28"/>
        </w:rPr>
        <w:t>.</w:t>
      </w:r>
    </w:p>
    <w:p w:rsidR="003676F2" w:rsidRPr="003676F2" w:rsidRDefault="003676F2" w:rsidP="003676F2">
      <w:pPr>
        <w:pStyle w:val="af2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7) Ужити заходів щодо удосконалення матеріально-технічної бази з підготовки працівників до дій у надзвичайних ситуаціях шляхом виділення в навчальних цілях ділянок, споруд, приміщень для обладнання в них навчальних містечок, пунктів, класів тощо.</w:t>
      </w:r>
    </w:p>
    <w:p w:rsidR="003676F2" w:rsidRPr="003676F2" w:rsidRDefault="003676F2" w:rsidP="003676F2">
      <w:pPr>
        <w:pStyle w:val="35"/>
        <w:ind w:left="-284" w:firstLine="709"/>
        <w:jc w:val="both"/>
        <w:rPr>
          <w:sz w:val="28"/>
          <w:szCs w:val="28"/>
        </w:rPr>
      </w:pPr>
      <w:r w:rsidRPr="003676F2">
        <w:rPr>
          <w:sz w:val="28"/>
          <w:szCs w:val="28"/>
        </w:rPr>
        <w:t>8) Пропаганду знань та інформаційно-просвітницьку роботу серед населення з питань захисту та дій у надзвичайних ситуаціях спрямувати на підготовку населення до дій при виникненні небезпечних ситуацій, зокрема у зимовий період, можливій паводковій ситуації, поведінці на воді, дотриманні правил пожежної безпеки, санітарно-гігієнічних норм, виникненні епідемії, епізоотії, отруєнь тощо.</w:t>
      </w:r>
    </w:p>
    <w:p w:rsidR="003676F2" w:rsidRPr="003676F2" w:rsidRDefault="003676F2" w:rsidP="003676F2">
      <w:pPr>
        <w:pStyle w:val="35"/>
        <w:ind w:left="-284"/>
        <w:jc w:val="both"/>
        <w:rPr>
          <w:sz w:val="28"/>
          <w:szCs w:val="28"/>
        </w:rPr>
      </w:pPr>
      <w:r w:rsidRPr="003676F2">
        <w:rPr>
          <w:sz w:val="28"/>
          <w:szCs w:val="28"/>
        </w:rPr>
        <w:t xml:space="preserve">          Здійснювати роз'яснювальну роботу через усі наявні засоби масової інформації, друковані видання, навчально-консультаційні та консультаційні пункти. Звернути увагу на населення, яке проживає поряд з потенційно небезпечними об'єктами.</w:t>
      </w:r>
    </w:p>
    <w:p w:rsidR="003676F2" w:rsidRPr="003676F2" w:rsidRDefault="003676F2" w:rsidP="003676F2">
      <w:pPr>
        <w:pStyle w:val="35"/>
        <w:ind w:left="-284" w:firstLine="851"/>
        <w:jc w:val="both"/>
        <w:rPr>
          <w:sz w:val="28"/>
          <w:szCs w:val="28"/>
        </w:rPr>
      </w:pPr>
      <w:r w:rsidRPr="003676F2">
        <w:rPr>
          <w:sz w:val="28"/>
          <w:szCs w:val="28"/>
        </w:rPr>
        <w:t>3. Відділу з питань цивільного захисту міської ради:</w:t>
      </w:r>
    </w:p>
    <w:p w:rsidR="003676F2" w:rsidRPr="003676F2" w:rsidRDefault="003676F2" w:rsidP="003676F2">
      <w:pPr>
        <w:pStyle w:val="35"/>
        <w:ind w:left="-284"/>
        <w:jc w:val="both"/>
        <w:rPr>
          <w:sz w:val="28"/>
          <w:szCs w:val="28"/>
        </w:rPr>
      </w:pPr>
      <w:r w:rsidRPr="003676F2">
        <w:rPr>
          <w:sz w:val="28"/>
          <w:szCs w:val="28"/>
        </w:rPr>
        <w:t xml:space="preserve">            Спільно з Новоград-Волинським </w:t>
      </w:r>
      <w:r w:rsidR="00D62480">
        <w:rPr>
          <w:sz w:val="28"/>
          <w:szCs w:val="28"/>
        </w:rPr>
        <w:t xml:space="preserve">районним управлінням ГУ </w:t>
      </w:r>
      <w:r w:rsidRPr="003676F2">
        <w:rPr>
          <w:sz w:val="28"/>
          <w:szCs w:val="28"/>
        </w:rPr>
        <w:t>ДСНС у Житомирській</w:t>
      </w:r>
      <w:r w:rsidRPr="003676F2">
        <w:rPr>
          <w:sz w:val="28"/>
          <w:szCs w:val="28"/>
        </w:rPr>
        <w:tab/>
        <w:t xml:space="preserve"> області спланувати та провести огляд-конкурс на кращу навчально-матеріальну базу цивільного захисту серед підприємств, установ, організацій та кращий консультаційний пункт (до 15 жовтня   202</w:t>
      </w:r>
      <w:r w:rsidR="00D62480">
        <w:rPr>
          <w:sz w:val="28"/>
          <w:szCs w:val="28"/>
        </w:rPr>
        <w:t>2</w:t>
      </w:r>
      <w:r w:rsidRPr="003676F2">
        <w:rPr>
          <w:sz w:val="28"/>
          <w:szCs w:val="28"/>
        </w:rPr>
        <w:t xml:space="preserve"> року).</w:t>
      </w:r>
    </w:p>
    <w:p w:rsidR="003676F2" w:rsidRPr="003676F2" w:rsidRDefault="003676F2" w:rsidP="003676F2">
      <w:pPr>
        <w:pStyle w:val="35"/>
        <w:ind w:left="-284"/>
        <w:jc w:val="both"/>
        <w:rPr>
          <w:sz w:val="28"/>
          <w:szCs w:val="28"/>
        </w:rPr>
      </w:pPr>
      <w:r w:rsidRPr="003676F2">
        <w:rPr>
          <w:sz w:val="28"/>
          <w:szCs w:val="28"/>
        </w:rPr>
        <w:t xml:space="preserve">            Щокварталу інформувати управління цивільного захисту населення та оборонної роботи Житомирської облдержадміністрації про проведену роз’яснювальну роботу серед населення, надсилати копії матеріалів, надрукованих в засобах масової інформації.</w:t>
      </w:r>
    </w:p>
    <w:p w:rsidR="003676F2" w:rsidRPr="003676F2" w:rsidRDefault="003676F2" w:rsidP="003676F2">
      <w:pPr>
        <w:pStyle w:val="35"/>
        <w:ind w:left="-284"/>
        <w:jc w:val="both"/>
        <w:rPr>
          <w:sz w:val="28"/>
          <w:szCs w:val="28"/>
        </w:rPr>
      </w:pPr>
    </w:p>
    <w:p w:rsidR="003676F2" w:rsidRPr="003676F2" w:rsidRDefault="003676F2" w:rsidP="003676F2">
      <w:pPr>
        <w:pStyle w:val="35"/>
        <w:tabs>
          <w:tab w:val="left" w:pos="7111"/>
        </w:tabs>
        <w:spacing w:after="0"/>
        <w:ind w:left="-284"/>
        <w:jc w:val="both"/>
        <w:rPr>
          <w:sz w:val="28"/>
          <w:szCs w:val="28"/>
        </w:rPr>
      </w:pPr>
      <w:r w:rsidRPr="003676F2">
        <w:rPr>
          <w:sz w:val="28"/>
          <w:szCs w:val="28"/>
        </w:rPr>
        <w:t>Керуючий справами</w:t>
      </w:r>
    </w:p>
    <w:p w:rsidR="003676F2" w:rsidRPr="003676F2" w:rsidRDefault="003676F2" w:rsidP="003676F2">
      <w:pPr>
        <w:pStyle w:val="35"/>
        <w:tabs>
          <w:tab w:val="left" w:pos="7111"/>
        </w:tabs>
        <w:spacing w:after="0"/>
        <w:ind w:left="-284"/>
        <w:jc w:val="both"/>
        <w:rPr>
          <w:sz w:val="28"/>
          <w:szCs w:val="28"/>
          <w:lang w:val="ru-RU"/>
        </w:rPr>
      </w:pPr>
      <w:r w:rsidRPr="003676F2">
        <w:rPr>
          <w:sz w:val="28"/>
          <w:szCs w:val="28"/>
        </w:rPr>
        <w:t xml:space="preserve">виконавчого комітету міської ради                                                                </w:t>
      </w:r>
      <w:r>
        <w:rPr>
          <w:sz w:val="28"/>
          <w:szCs w:val="28"/>
        </w:rPr>
        <w:t>Олександр ДОЛЯ</w:t>
      </w:r>
    </w:p>
    <w:p w:rsidR="00EE3BB2" w:rsidRPr="003676F2" w:rsidRDefault="00EE3BB2">
      <w:pPr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br w:type="page"/>
      </w:r>
    </w:p>
    <w:p w:rsidR="003676F2" w:rsidRPr="00EB60DC" w:rsidRDefault="003676F2" w:rsidP="003676F2">
      <w:pPr>
        <w:pStyle w:val="ac"/>
        <w:ind w:left="5954" w:firstLine="0"/>
        <w:rPr>
          <w:szCs w:val="28"/>
        </w:rPr>
      </w:pPr>
      <w:r>
        <w:rPr>
          <w:szCs w:val="28"/>
        </w:rPr>
        <w:lastRenderedPageBreak/>
        <w:t>Додаток 4</w:t>
      </w:r>
    </w:p>
    <w:p w:rsidR="003676F2" w:rsidRPr="00EB60DC" w:rsidRDefault="003676F2" w:rsidP="003676F2">
      <w:pPr>
        <w:pStyle w:val="ac"/>
        <w:ind w:left="5954" w:firstLine="0"/>
        <w:rPr>
          <w:szCs w:val="28"/>
        </w:rPr>
      </w:pPr>
      <w:r w:rsidRPr="00EB60DC">
        <w:rPr>
          <w:szCs w:val="28"/>
        </w:rPr>
        <w:t xml:space="preserve">до рішення виконавчого </w:t>
      </w:r>
    </w:p>
    <w:p w:rsidR="003676F2" w:rsidRPr="00EB60DC" w:rsidRDefault="003676F2" w:rsidP="003676F2">
      <w:pPr>
        <w:pStyle w:val="ac"/>
        <w:ind w:left="5954" w:firstLine="0"/>
        <w:rPr>
          <w:szCs w:val="28"/>
        </w:rPr>
      </w:pPr>
      <w:r w:rsidRPr="00EB60DC">
        <w:rPr>
          <w:szCs w:val="28"/>
        </w:rPr>
        <w:t>комітету міської ради</w:t>
      </w:r>
    </w:p>
    <w:p w:rsidR="003676F2" w:rsidRDefault="003676F2" w:rsidP="003676F2">
      <w:pPr>
        <w:pStyle w:val="af0"/>
        <w:spacing w:before="60"/>
        <w:ind w:left="5954" w:right="-81"/>
      </w:pPr>
      <w:r w:rsidRPr="00EB60DC">
        <w:t xml:space="preserve">від </w:t>
      </w:r>
      <w:r>
        <w:t xml:space="preserve">                       </w:t>
      </w:r>
      <w:r w:rsidRPr="00EB60DC">
        <w:t>№</w:t>
      </w:r>
      <w:r>
        <w:t xml:space="preserve"> </w:t>
      </w:r>
    </w:p>
    <w:p w:rsidR="003676F2" w:rsidRDefault="003676F2" w:rsidP="003676F2">
      <w:pPr>
        <w:autoSpaceDE w:val="0"/>
        <w:autoSpaceDN w:val="0"/>
        <w:adjustRightInd w:val="0"/>
        <w:ind w:left="-284"/>
        <w:jc w:val="center"/>
      </w:pPr>
    </w:p>
    <w:p w:rsidR="003676F2" w:rsidRPr="003676F2" w:rsidRDefault="003676F2" w:rsidP="003676F2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ПРОГРАМА</w:t>
      </w:r>
    </w:p>
    <w:p w:rsidR="003676F2" w:rsidRPr="003676F2" w:rsidRDefault="003676F2" w:rsidP="003676F2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загальної підготовки працівників підприємств, установ та організацій</w:t>
      </w:r>
    </w:p>
    <w:p w:rsidR="003676F2" w:rsidRPr="003676F2" w:rsidRDefault="003676F2" w:rsidP="003676F2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до дій у надзвичайних ситуаціях</w:t>
      </w:r>
    </w:p>
    <w:p w:rsidR="003676F2" w:rsidRPr="003676F2" w:rsidRDefault="003676F2" w:rsidP="003676F2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76F2" w:rsidRPr="003676F2" w:rsidRDefault="003676F2" w:rsidP="003676F2">
      <w:pPr>
        <w:tabs>
          <w:tab w:val="left" w:pos="795"/>
          <w:tab w:val="center" w:pos="4909"/>
        </w:tabs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І. Загальні положення</w:t>
      </w:r>
    </w:p>
    <w:p w:rsidR="003676F2" w:rsidRPr="003676F2" w:rsidRDefault="003676F2" w:rsidP="003676F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6F2" w:rsidRPr="003676F2" w:rsidRDefault="003676F2" w:rsidP="003676F2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1. Програма загальної підготовки працівників до дій у надзвичайних ситуаціях (далі - Програма) розроблена відповідно до Кодексу цивільного захисту України, постанови Кабінету Міністрів України від 26 червня 2013 р.  № 444 «Про затвердження Порядку здійснення навчання населення діям у надзвичайних ситуаціях» та наказу ДСНС України від 06.06.2014 № 310 (у редакції наказу ДСНС України від 08.08.2014 №458) з метою встановлення рекомендованого змісту різних форм навчання, а також навчального часу на їх проведення.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2. У процесі вивчення Програми рекомендується: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ознайомити із завданнями та особливостями проведення заходів цивільного захисту на підприємстві, в установі, організації;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вивчити основні способи захисту працівників від </w:t>
      </w:r>
      <w:proofErr w:type="spellStart"/>
      <w:r w:rsidR="00E80D9D">
        <w:rPr>
          <w:rFonts w:ascii="Times New Roman" w:hAnsi="Times New Roman" w:cs="Times New Roman"/>
          <w:sz w:val="28"/>
          <w:szCs w:val="28"/>
        </w:rPr>
        <w:t>у</w:t>
      </w:r>
      <w:r w:rsidRPr="003676F2">
        <w:rPr>
          <w:rFonts w:ascii="Times New Roman" w:hAnsi="Times New Roman" w:cs="Times New Roman"/>
          <w:sz w:val="28"/>
          <w:szCs w:val="28"/>
        </w:rPr>
        <w:t>ражаючих</w:t>
      </w:r>
      <w:proofErr w:type="spellEnd"/>
      <w:r w:rsidRPr="003676F2">
        <w:rPr>
          <w:rFonts w:ascii="Times New Roman" w:hAnsi="Times New Roman" w:cs="Times New Roman"/>
          <w:sz w:val="28"/>
          <w:szCs w:val="28"/>
        </w:rPr>
        <w:t xml:space="preserve"> факторів надзвичайних ситуацій (НС) з урахуванням особливостей виробничої діяльності;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ознайомити з інформацією, що міститься у планах реагування на НС про дії в умовах загрози і/або виникнення НС;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набуття практичних вмінь щодо користування засобами індивідуального і колективного захисту, первинними засобами пожежогасіння і сприяння  у проведенні рятувальних та інших невідкладних робіт під час ліквідації НС;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оволодіння навичками з надання первинної допомоги потерпілим.</w:t>
      </w:r>
    </w:p>
    <w:p w:rsidR="003676F2" w:rsidRPr="003676F2" w:rsidRDefault="003676F2" w:rsidP="003676F2">
      <w:pPr>
        <w:pStyle w:val="ae"/>
        <w:tabs>
          <w:tab w:val="center" w:pos="5264"/>
        </w:tabs>
        <w:spacing w:after="0"/>
        <w:ind w:left="-284" w:firstLine="709"/>
        <w:jc w:val="both"/>
      </w:pPr>
    </w:p>
    <w:p w:rsidR="003676F2" w:rsidRPr="003676F2" w:rsidRDefault="003676F2" w:rsidP="003676F2">
      <w:pPr>
        <w:pStyle w:val="ae"/>
        <w:tabs>
          <w:tab w:val="center" w:pos="5264"/>
        </w:tabs>
        <w:spacing w:after="0"/>
        <w:ind w:left="-284" w:firstLine="709"/>
        <w:jc w:val="center"/>
      </w:pPr>
      <w:r w:rsidRPr="003676F2">
        <w:t>ІІ. Орієнтовний обсяг засвоєних знань та вмінь за Програмою</w:t>
      </w:r>
    </w:p>
    <w:p w:rsidR="003676F2" w:rsidRPr="003676F2" w:rsidRDefault="003676F2" w:rsidP="003676F2">
      <w:pPr>
        <w:pStyle w:val="ae"/>
        <w:tabs>
          <w:tab w:val="center" w:pos="5264"/>
        </w:tabs>
        <w:spacing w:after="0"/>
        <w:ind w:left="-284" w:firstLine="709"/>
      </w:pP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1. У результаті проходження навчання за Програмою рекомендується знати: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основні небезпечні виробничі фактори техногенної та природної небезпеки, що ймовірні для місця розташування підприємства, установи та організації;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основні принципи функціонування об’єктової системи цивільного захисту, організацію оповіщення про загрозу і виникнення надзвичайної ситуації;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про засоби індивідуального та колективного захисту, порядок і правила користування ними;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обов’язки і дії працівників під час загрози виникнення або виникнення надзвичайних ситуацій згідно із планами реагування на НС;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способи та засоби запобігання пожежам і вибухам, типові дії працівників при їх виникненні, способи застосування первинних засобів пожежогасіння;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побутові дозиметричні прилади, їх призначення та особливості користування ними;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заходи щодо сприяння у проведенні на підприємстві, в установі та організації аварійно-рятувальних та інших невідкладних робіт в умовах виникнення НС.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2. У результаті проходження навчання за Програмою рекомендується вміти: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запобігати створенню умов, що можуть призвести до виникнення НС;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чітко діяти за сигналами оповіщення, практично виконувати заходи згідно із планами реагування на НС;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користуватися засобами індивідуального і колективного захисту, первинними засобами пожежогасіння;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сприяти у проведенні аварійно-рятувальних та інших невідкладних робіт в умовах виникнення НС;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дотримуватися режимів радіаційного захисту;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надавати долікарську допомогу потерпілим у НС.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3. За підсумками навчання за Програмою рекомендується забезпечити психологічну підготовку до адекватних дій в умовах стресового впливу </w:t>
      </w:r>
      <w:proofErr w:type="spellStart"/>
      <w:r w:rsidRPr="003676F2">
        <w:t>уражаючих</w:t>
      </w:r>
      <w:proofErr w:type="spellEnd"/>
      <w:r w:rsidRPr="003676F2">
        <w:t xml:space="preserve"> чинників НС.</w:t>
      </w:r>
    </w:p>
    <w:p w:rsidR="003676F2" w:rsidRPr="003676F2" w:rsidRDefault="003676F2" w:rsidP="003676F2">
      <w:pPr>
        <w:pStyle w:val="ae"/>
        <w:spacing w:after="0"/>
        <w:ind w:left="-284" w:firstLine="720"/>
      </w:pPr>
    </w:p>
    <w:p w:rsidR="003676F2" w:rsidRPr="003676F2" w:rsidRDefault="003676F2" w:rsidP="003676F2">
      <w:pPr>
        <w:pStyle w:val="ae"/>
        <w:spacing w:after="0"/>
        <w:ind w:left="-284"/>
        <w:jc w:val="center"/>
      </w:pPr>
      <w:r w:rsidRPr="003676F2">
        <w:t>ІІІ. Орієнтовний розподіл навчального часу за розділами програми                                        та формами навчання.</w:t>
      </w:r>
    </w:p>
    <w:p w:rsidR="003676F2" w:rsidRPr="003676F2" w:rsidRDefault="003676F2" w:rsidP="003676F2">
      <w:pPr>
        <w:pStyle w:val="ae"/>
        <w:spacing w:after="0"/>
        <w:ind w:left="-28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2000"/>
        <w:gridCol w:w="2000"/>
        <w:gridCol w:w="2000"/>
      </w:tblGrid>
      <w:tr w:rsidR="003676F2" w:rsidRPr="003676F2" w:rsidTr="00F34E9E">
        <w:trPr>
          <w:cantSplit/>
          <w:trHeight w:val="490"/>
          <w:tblHeader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Найменування розділу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Форма навчання, години</w:t>
            </w:r>
          </w:p>
        </w:tc>
      </w:tr>
      <w:tr w:rsidR="003676F2" w:rsidRPr="003676F2" w:rsidTr="00F34E9E">
        <w:trPr>
          <w:cantSplit/>
          <w:trHeight w:val="490"/>
          <w:tblHeader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курсове навчання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індивідуальне навчання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спеціальні об’єктові навчання, тренування</w:t>
            </w:r>
          </w:p>
        </w:tc>
      </w:tr>
      <w:tr w:rsidR="003676F2" w:rsidRPr="003676F2" w:rsidTr="00F34E9E">
        <w:trPr>
          <w:cantSplit/>
          <w:trHeight w:val="414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Теоретична складова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t>Основні способи захисту і загальні правила поведінки в умовах загрози та виникнення НС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t>Надання первинної допомоги потерпілим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t>Організація заходів цивільного захисту на підприємстві, в установі, організації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t>Перевірка знань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t xml:space="preserve">Усього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</w:tr>
      <w:tr w:rsidR="003676F2" w:rsidRPr="003676F2" w:rsidTr="00F34E9E">
        <w:trPr>
          <w:cantSplit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142"/>
              <w:jc w:val="center"/>
            </w:pPr>
            <w:r w:rsidRPr="003676F2">
              <w:t>Практична складова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t>Протипожежні тренування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2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lastRenderedPageBreak/>
              <w:t>Спеціальне об’єктове навчання (тренування) з питань цивільного захисту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до 8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t>Усього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до 10</w:t>
            </w:r>
          </w:p>
        </w:tc>
      </w:tr>
      <w:tr w:rsidR="003676F2" w:rsidRPr="003676F2" w:rsidTr="00F34E9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2" w:rsidRPr="003676F2" w:rsidRDefault="003676F2" w:rsidP="00F34E9E">
            <w:pPr>
              <w:pStyle w:val="ae"/>
              <w:ind w:left="142"/>
            </w:pPr>
            <w:r w:rsidRPr="003676F2">
              <w:t>Разом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F2" w:rsidRPr="003676F2" w:rsidRDefault="003676F2" w:rsidP="00F34E9E">
            <w:pPr>
              <w:pStyle w:val="ae"/>
              <w:ind w:left="-284"/>
              <w:jc w:val="center"/>
            </w:pPr>
            <w:r w:rsidRPr="003676F2">
              <w:t>до 10</w:t>
            </w:r>
          </w:p>
        </w:tc>
      </w:tr>
    </w:tbl>
    <w:p w:rsidR="003676F2" w:rsidRPr="003676F2" w:rsidRDefault="003676F2" w:rsidP="003676F2">
      <w:pPr>
        <w:pStyle w:val="ae"/>
        <w:ind w:left="-284" w:firstLine="709"/>
        <w:jc w:val="center"/>
      </w:pPr>
    </w:p>
    <w:p w:rsidR="003676F2" w:rsidRPr="003676F2" w:rsidRDefault="003676F2" w:rsidP="003676F2">
      <w:pPr>
        <w:pStyle w:val="ae"/>
        <w:spacing w:after="0"/>
        <w:ind w:left="-284"/>
        <w:jc w:val="center"/>
      </w:pPr>
      <w:r w:rsidRPr="003676F2">
        <w:t>IV. Рекомендована тематика та орієнтовний зміст тем  за розділами програми.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1. Основні способи захисту і загальні правила поведінки в умовах загрози та виникнення НС.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Тема 1. Дії у разі виникнення терористичного акту та  захоплення учасників виховного процесу в заручники.</w:t>
      </w:r>
    </w:p>
    <w:p w:rsidR="003676F2" w:rsidRPr="003676F2" w:rsidRDefault="003676F2" w:rsidP="003676F2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Небезпечні фактори теракту та можливий захист від нього.</w:t>
      </w:r>
    </w:p>
    <w:p w:rsidR="003676F2" w:rsidRPr="003676F2" w:rsidRDefault="003676F2" w:rsidP="003676F2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Дії посадових осіб навчального закладу у разі надходження інформації про можливість теракту.</w:t>
      </w:r>
    </w:p>
    <w:p w:rsidR="003676F2" w:rsidRPr="003676F2" w:rsidRDefault="003676F2" w:rsidP="003676F2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Правила поведінки учасників виховного процесу у разі загрози та захоплення в заручники терористами.</w:t>
      </w:r>
    </w:p>
    <w:p w:rsidR="003676F2" w:rsidRPr="003676F2" w:rsidRDefault="003676F2" w:rsidP="003676F2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Дії учасників виховного процесу при евакуації з приміщення у разі виявлення невідомих підозрілих предметів.</w:t>
      </w:r>
    </w:p>
    <w:p w:rsidR="003676F2" w:rsidRPr="003676F2" w:rsidRDefault="003676F2" w:rsidP="003676F2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Основні правила поводження у разі загрози та виникнення терористичного акту.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Тема 2. Основні способи захисту в умовах загрози та виникнення НС.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Основні поняття про НС. Порядок отримання інформації про загрозу і виникнення НС. Попереджувальний сигнал «Увага всім!».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Захисні споруди цивільного захисту, їх призначення та облаштування. Порядок заповнення захисних споруд та правила поведінки працівників, які укриваються в них.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Принцип дії, індивідуальний підбір та правила користування протигазами, респіраторами. Медичні засоби, що входять до індивідуальних аптечок та їх призначення. Індивідуальний перев’язувальний пакет. Індивідуальні протихімічні пакети.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Евакуація, порядок її проведення, правила поведінки та обов’язки евакуйованих працівників.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</w:p>
    <w:p w:rsidR="003676F2" w:rsidRPr="003676F2" w:rsidRDefault="003676F2" w:rsidP="003676F2">
      <w:pPr>
        <w:pStyle w:val="ac"/>
        <w:ind w:left="-284" w:firstLine="0"/>
        <w:jc w:val="both"/>
        <w:rPr>
          <w:szCs w:val="28"/>
        </w:rPr>
      </w:pPr>
      <w:r w:rsidRPr="003676F2">
        <w:rPr>
          <w:szCs w:val="28"/>
        </w:rPr>
        <w:t xml:space="preserve">          Тема 3. Правила поведінки працівників під час НС природного характеру. 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Правила поведінки і дії працівників при землетрусах.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lastRenderedPageBreak/>
        <w:t>Безпечні дії працівників у разі виникнення геологічних НС (пов’язаних із зсувами, обвалами або обсипанням, осіданням земної поверхні, карстовими провалами або підтопленням).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Особливості негативного впливу гідрометеорологічних НС. Правила безпечної поведінки у разі їх виникнення.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Основні причини виникнення та особливості пожеж у природних екологічних системах. Правила поведінки та заходи безпеки у разі їх виникнення.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Тема 4. Безпека працівників під час радіаційних аварій і радіаційного забруднення місцевості. Режими радіаційного захисту.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Ядерні установки та джерела іонізуючого випромінювання. Особливості радіаційного впливу на людину. Поняття про дози опромінення людини. Променева хвороба.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Побутові дозиметричні прилади, їх призначення та особливості користування.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Режими радіаційного захисту. Санітарна обробка працівників. Дезактивація приміщень, обладнання, техніки, виробничої території тощо.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Тема 5. Правила поведінки працівників при аваріях з викиданням небезпечних хімічних речовин.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Характеристики основних небезпечних хімічних речовин. Особливості їх впливу на організм людини. Наслідки аварій з викиданням небезпечних хімічних речовин.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Загальні правила поведінки та дії працівників при аваріях з викиданням небезпечних хімічних речовин. 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Проведення заходів з ліквідації наслідків аварій з викиданням небезпечних хімічних речовин. Дегазація приміщень, обладнання, виробничої території тощо.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Тема 6. </w:t>
      </w:r>
      <w:proofErr w:type="spellStart"/>
      <w:r w:rsidRPr="003676F2">
        <w:t>Вибухо-</w:t>
      </w:r>
      <w:proofErr w:type="spellEnd"/>
      <w:r w:rsidRPr="003676F2">
        <w:t xml:space="preserve"> та пожежонебезпека на виробництві. Рекомендації щодо дій під час виникнення пожежі.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 xml:space="preserve">Основні поняття </w:t>
      </w:r>
      <w:proofErr w:type="spellStart"/>
      <w:r w:rsidRPr="003676F2">
        <w:t>вибухонебезпеки</w:t>
      </w:r>
      <w:proofErr w:type="spellEnd"/>
      <w:r w:rsidRPr="003676F2">
        <w:t xml:space="preserve"> виробництва. Н</w:t>
      </w:r>
      <w:r w:rsidRPr="003676F2">
        <w:rPr>
          <w:bCs/>
          <w:color w:val="000000"/>
          <w:shd w:val="clear" w:color="auto" w:fill="FFFFFF"/>
        </w:rPr>
        <w:t>ебезпечні фактори вибуху і захист від них.</w:t>
      </w:r>
      <w:r w:rsidRPr="003676F2">
        <w:t xml:space="preserve"> Правила поведінки при виявленні вибухонебезпечних предметів.</w:t>
      </w:r>
    </w:p>
    <w:p w:rsidR="003676F2" w:rsidRPr="003676F2" w:rsidRDefault="003676F2" w:rsidP="003676F2">
      <w:pPr>
        <w:pStyle w:val="HTML"/>
        <w:shd w:val="clear" w:color="auto" w:fill="FFFFFF"/>
        <w:ind w:left="-284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676F2">
        <w:rPr>
          <w:rFonts w:ascii="Times New Roman" w:hAnsi="Times New Roman" w:cs="Times New Roman"/>
          <w:sz w:val="28"/>
          <w:szCs w:val="28"/>
          <w:lang w:val="uk-UA"/>
        </w:rPr>
        <w:t>Стисла характеристика пожежної небезпеки підприємства, установи, організації. Протипожежний режим на робочому місці. Можливість виникнення та (або) розвитку пожежі. Небезпечні фактори пожежі.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Дії працівників у разі загрози або при виникненні пожежі. Гасіння пожеж. Засоби пожежогасіння, протипожежне устаткування та інвентар, порядок та правила їх використання під час пожежі.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Тема 7. Правила поведінки і дії в умовах масового скупчення людей та в осередках інфекційних захворювань.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Безпека при масових скупченнях людей.</w:t>
      </w:r>
      <w:r w:rsidRPr="003676F2">
        <w:rPr>
          <w:lang w:val="ru-RU"/>
        </w:rPr>
        <w:t xml:space="preserve"> </w:t>
      </w:r>
      <w:r w:rsidRPr="003676F2">
        <w:t>Психологія натовпу. Правила безпечної поведінки у місцях масового перебування людей та у разі масового скупчення людей.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Поширення інфекційних хвороб серед населення. Джерела збудників інфекцій. Основні механізми передавання збудників інфекції.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lastRenderedPageBreak/>
        <w:t>Режимно-обмежувальні заходи (посилене медичне спостереження, обсервація, карантин). Правила поведінки в осередках інфекційних захворювань, особиста гігієна в цих умовах.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Основні напрями профілактики інфекційних хвороб. Методи і засоби дезінфекції, дезінсекції, дератизації. Основні дезінфекційні засоби.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 xml:space="preserve"> 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 xml:space="preserve"> 2. Надання первинної допомоги потерпілим.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 Тема 1. Порядок і правила надання первинної допомоги при різних типах ушкоджень.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Основні правила надання первинної допомоги в невідкладних ситуаціях. Проведення первинного огляду потерпілого. Способи виклику екстреної медичної допомоги.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Ознаки порушення дихання. Забезпечення прохідності дихальних шляхів. Проведення штучного дихання. Ознаки зупинення роботи серця. Проведення непрямого масажу серця.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Перша допомога при ранах і кровотечах. Способи зупинення кровотеч. Правила та прийоми накладання пов’язок на рани.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Перша допомога при переломах. Прийоми та способи іммобілізації із застосуванням табельних або підручних засобів.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76F2" w:rsidRPr="003676F2" w:rsidRDefault="003676F2" w:rsidP="003676F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          Тема 2. Порядок і правила надання первинної допомоги при ураженні небезпечними речовинами, при опіках тощо.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Невідкладна та первинна допомога при отруєннях чадним газом, аміаком, хлором, іншими небезпечними хімічними речовинами.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 xml:space="preserve">Перша допомога при хімічних та термічних опіках, </w:t>
      </w:r>
      <w:r w:rsidRPr="00367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радіаційних ураженнях</w:t>
      </w:r>
      <w:r w:rsidRPr="003676F2">
        <w:rPr>
          <w:rFonts w:ascii="Times New Roman" w:hAnsi="Times New Roman" w:cs="Times New Roman"/>
          <w:sz w:val="28"/>
          <w:szCs w:val="28"/>
        </w:rPr>
        <w:t>, втраті свідомості, тепловому та сонячному ударах.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Правила надання допомоги при утопленні.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Способи і правила транспортування потерпілих.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3. Організація заходів цивільного захисту на підприємстві, в установі, організації.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 Тема 1. Забезпечення виконання на підприємстві, в установі та організації завдань з цивільного захисту.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 xml:space="preserve">Повноваження суб’єктів забезпечення цивільного захисту. Організаційна структура управління цивільним захистом підприємства, установи, організації. Об’єктові комісії з питань НС та </w:t>
      </w:r>
      <w:proofErr w:type="spellStart"/>
      <w:r w:rsidRPr="003676F2">
        <w:t>евакооргани</w:t>
      </w:r>
      <w:proofErr w:type="spellEnd"/>
      <w:r w:rsidRPr="003676F2">
        <w:t>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Відомості щодо об’єктових спеціалізованих служб і формувань цивільного захисту. Відомча та добровільна пожежна охорона. Аварійно-рятувальне обслуговування підприємств, установ, організацій. Система керівництва рятувальними роботами, координація дій виробничого персоналу та залучених підрозділів і служб, які беруть участь у ліквідації наслідків надзвичайної ситуації.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Права і обов’язки працівників у сфері цивільного захисту. Сприяння у проведенні аварійно-рятувальних та інших невідкладних робіт з ліквідації наслідків НС у разі їх виникнення. Заходи життєзабезпечення постраждалих та соціального захисту і відшкодування матеріальних збитків постраждалим внаслідок НС.</w:t>
      </w:r>
    </w:p>
    <w:p w:rsidR="003676F2" w:rsidRPr="003676F2" w:rsidRDefault="003676F2" w:rsidP="003676F2">
      <w:pPr>
        <w:pStyle w:val="ac"/>
        <w:ind w:left="-284" w:firstLine="0"/>
        <w:jc w:val="both"/>
        <w:rPr>
          <w:szCs w:val="28"/>
        </w:rPr>
      </w:pPr>
      <w:r w:rsidRPr="003676F2">
        <w:rPr>
          <w:szCs w:val="28"/>
        </w:rPr>
        <w:lastRenderedPageBreak/>
        <w:t xml:space="preserve">          </w:t>
      </w:r>
    </w:p>
    <w:p w:rsidR="003676F2" w:rsidRPr="003676F2" w:rsidRDefault="003676F2" w:rsidP="003676F2">
      <w:pPr>
        <w:pStyle w:val="ac"/>
        <w:ind w:left="-284" w:firstLine="0"/>
        <w:jc w:val="both"/>
        <w:rPr>
          <w:szCs w:val="28"/>
        </w:rPr>
      </w:pPr>
      <w:r w:rsidRPr="003676F2">
        <w:rPr>
          <w:szCs w:val="28"/>
        </w:rPr>
        <w:t xml:space="preserve">          Тема 2. Виконання заходів захисту та дії працівників згідно з планами  реагування на НС.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Об’єктовий план реагування на НС (інструкція щодо дій персоналу суб’єкта господарювання у разі загрози або виникнення НС). Прогнозовані природні загрози, територіальне розміщення потенційно небезпечних об’єктів, небезпечні виробничі фактори, характерні причини аварій (вибухів, пожеж тощо) на виробництві.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Об’єктова система оповіщення працівників. Дії персоналу щодо аварійного зупинення виробництва. Виведення працівників з небезпечної зони, порядок забезпечення їх засобами індивідуального захисту, місця розташування можливих сховищ, шляхи евакуації.</w:t>
      </w:r>
    </w:p>
    <w:p w:rsidR="003676F2" w:rsidRPr="003676F2" w:rsidRDefault="003676F2" w:rsidP="003676F2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F2">
        <w:rPr>
          <w:rFonts w:ascii="Times New Roman" w:hAnsi="Times New Roman" w:cs="Times New Roman"/>
          <w:sz w:val="28"/>
          <w:szCs w:val="28"/>
        </w:rPr>
        <w:t>Інформування працівників щодо розвитку НС, місць розгортання і маневрування аварійно-рятувальних сил, залучення необхідних ресурсів, технічних і транспортних засобів, координація дій з населенням та виконання заходів з безпеки у зоні НС.</w:t>
      </w:r>
    </w:p>
    <w:p w:rsidR="003676F2" w:rsidRPr="003676F2" w:rsidRDefault="003676F2" w:rsidP="003676F2">
      <w:pPr>
        <w:pStyle w:val="ae"/>
        <w:spacing w:after="0"/>
        <w:ind w:left="-284"/>
        <w:jc w:val="both"/>
        <w:rPr>
          <w:b/>
        </w:rPr>
      </w:pP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rPr>
          <w:b/>
        </w:rPr>
        <w:t xml:space="preserve">         </w:t>
      </w:r>
      <w:r w:rsidRPr="003676F2">
        <w:t>V. Рекомендований зміст практичних форм навчання за Програмою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</w:p>
    <w:p w:rsidR="003676F2" w:rsidRPr="003676F2" w:rsidRDefault="003676F2" w:rsidP="003676F2">
      <w:pPr>
        <w:pStyle w:val="ae"/>
        <w:spacing w:after="0"/>
        <w:ind w:left="-284" w:firstLine="709"/>
        <w:jc w:val="both"/>
        <w:rPr>
          <w:b/>
        </w:rPr>
      </w:pPr>
      <w:r w:rsidRPr="003676F2">
        <w:t>1. Тренінги необхідних дій в умовах НС проводяться під час курсового або індивідуального навчання шляхом виконання індивідуальних завдань або проведення групових занять з метою формування та/або відпрацювання умінь та навичок користування засобами індивідуального захисту та засобами пожежогасіння, дотримання правил поведінки під час проведення евакуації, проведення серцево-легеневої реанімації та інших способів надання первинної допомоги потерпілим.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2. Тренування з питань цивільного захисту та протипожежні тренування є спрощеними за організацією та скорочені за часом і обсягом злагоджені навчальні заходи, спрямовані на вирішення завдань із запобігання, мінімізації або ліквідації наслідків НС на підприємстві, в установі або організації в умовах, максимально наближених до обстановки, що може бути спричинена небезпечною подією або сукупністю небезпечних подій та явищ.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 xml:space="preserve">Тренування проводяться з метою практичного </w:t>
      </w:r>
      <w:r w:rsidRPr="003676F2">
        <w:rPr>
          <w:color w:val="000000"/>
          <w:shd w:val="clear" w:color="auto" w:fill="FFFFFF"/>
        </w:rPr>
        <w:t xml:space="preserve">відпрацювання, закріплення та перевірки умінь і навичок виконання працівниками дій щодо запобігання можливим НС та діям у разі виникнення НС, насамперед діям за сигналами оповіщення, </w:t>
      </w:r>
      <w:r w:rsidRPr="003676F2">
        <w:t>користування засобами індивідуального захисту та засобами пожежогасіння, способів рятування людей, надання первинної допомоги потерпілим, порядку евакуації людей і матеріальних цінностей, взаємодії з аварійно-рятувальними підрозділами та медичними працівниками.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3. Спеціальні об’єктові навчання з питань цивільного захисту є єдиним комплексом навчальних заходів, спрямованих на вирішення завдань цивільного захисту на підприємстві, в установі або організації в умовах, максимально наближених до НС.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 xml:space="preserve">Спеціальні об’єктові навчання проводяться з метою </w:t>
      </w:r>
      <w:r w:rsidRPr="003676F2">
        <w:rPr>
          <w:color w:val="000000"/>
        </w:rPr>
        <w:t xml:space="preserve">комплексного </w:t>
      </w:r>
      <w:r w:rsidRPr="003676F2">
        <w:t xml:space="preserve">відпрацювання </w:t>
      </w:r>
      <w:r w:rsidRPr="003676F2">
        <w:rPr>
          <w:color w:val="000000"/>
          <w:shd w:val="clear" w:color="auto" w:fill="FFFFFF"/>
        </w:rPr>
        <w:t xml:space="preserve">керівним складом та фахівцями сил цивільного захисту разом з працівниками підприємств, установ та організацій </w:t>
      </w:r>
      <w:r w:rsidRPr="003676F2">
        <w:t xml:space="preserve">дій з </w:t>
      </w:r>
      <w:r w:rsidRPr="003676F2">
        <w:rPr>
          <w:snapToGrid w:val="0"/>
        </w:rPr>
        <w:t>організації та здійснення заходів,</w:t>
      </w:r>
      <w:r w:rsidRPr="003676F2">
        <w:t xml:space="preserve"> передбачених планами реагування на надзвичайні ситуації, локалізації і </w:t>
      </w:r>
      <w:r w:rsidRPr="003676F2">
        <w:lastRenderedPageBreak/>
        <w:t>ліквідації наслідків аварій на об’єктах підвищеної небезпеки, цивільного захисту на особливий період, а також виконання ними функцій з питань цивільного захисту.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         </w:t>
      </w:r>
    </w:p>
    <w:p w:rsidR="003676F2" w:rsidRPr="003676F2" w:rsidRDefault="003676F2" w:rsidP="003676F2">
      <w:pPr>
        <w:pStyle w:val="ae"/>
        <w:spacing w:after="0"/>
        <w:ind w:left="-284"/>
        <w:jc w:val="center"/>
      </w:pPr>
      <w:r w:rsidRPr="003676F2">
        <w:t>VІ. Рекомендації щодо перевірки засвоєння змісту Програми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 xml:space="preserve">1. Перевірку засвоєння змісту Програми рекомендується проводити </w:t>
      </w:r>
      <w:proofErr w:type="spellStart"/>
      <w:r w:rsidRPr="003676F2">
        <w:t>комісійно</w:t>
      </w:r>
      <w:proofErr w:type="spellEnd"/>
      <w:r w:rsidRPr="003676F2">
        <w:t xml:space="preserve"> із залученням фахівців, </w:t>
      </w:r>
      <w:r w:rsidRPr="003676F2">
        <w:rPr>
          <w:color w:val="000000"/>
          <w:shd w:val="clear" w:color="auto" w:fill="FFFFFF"/>
        </w:rPr>
        <w:t>діяльність яких пов’язана з організацією і здійсненням заходів з питань цивільного захисту</w:t>
      </w:r>
      <w:r w:rsidRPr="003676F2">
        <w:t>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  <w:r w:rsidRPr="003676F2">
        <w:t>2. Перевірку знань за змістом Програми рекомендується проводити шляхом тестування або заліку в усній або письмовій формі.</w:t>
      </w:r>
    </w:p>
    <w:p w:rsidR="003676F2" w:rsidRPr="003676F2" w:rsidRDefault="003676F2" w:rsidP="003676F2">
      <w:pPr>
        <w:pStyle w:val="ae"/>
        <w:spacing w:after="0"/>
        <w:ind w:left="-284" w:firstLine="709"/>
        <w:jc w:val="both"/>
      </w:pPr>
    </w:p>
    <w:p w:rsidR="003676F2" w:rsidRPr="003676F2" w:rsidRDefault="003676F2" w:rsidP="003676F2">
      <w:pPr>
        <w:pStyle w:val="ae"/>
        <w:tabs>
          <w:tab w:val="center" w:pos="5264"/>
        </w:tabs>
        <w:spacing w:after="0"/>
        <w:ind w:left="-284" w:firstLine="709"/>
        <w:jc w:val="both"/>
      </w:pPr>
      <w:r w:rsidRPr="003676F2">
        <w:t>VІІ. Рекомендований перелік навчально-матеріального майна</w:t>
      </w:r>
    </w:p>
    <w:p w:rsidR="003676F2" w:rsidRPr="003676F2" w:rsidRDefault="003676F2" w:rsidP="003676F2">
      <w:pPr>
        <w:pStyle w:val="ae"/>
        <w:tabs>
          <w:tab w:val="center" w:pos="5264"/>
        </w:tabs>
        <w:spacing w:after="0"/>
        <w:ind w:left="-284" w:firstLine="709"/>
        <w:jc w:val="both"/>
      </w:pPr>
    </w:p>
    <w:p w:rsidR="003676F2" w:rsidRPr="003676F2" w:rsidRDefault="003676F2" w:rsidP="003676F2">
      <w:pPr>
        <w:pStyle w:val="44"/>
        <w:spacing w:before="0" w:after="0"/>
        <w:ind w:left="-284" w:firstLine="709"/>
        <w:jc w:val="both"/>
        <w:rPr>
          <w:rFonts w:ascii="Times New Roman" w:hAnsi="Times New Roman"/>
          <w:b w:val="0"/>
          <w:color w:val="auto"/>
          <w:szCs w:val="28"/>
        </w:rPr>
      </w:pPr>
      <w:r w:rsidRPr="003676F2">
        <w:rPr>
          <w:rFonts w:ascii="Times New Roman" w:hAnsi="Times New Roman"/>
          <w:b w:val="0"/>
          <w:color w:val="auto"/>
          <w:szCs w:val="28"/>
        </w:rPr>
        <w:t>1. Для забезпечення проведення навчання за Програмою використовується матеріально-технічна база підприємства, установи та організації.</w:t>
      </w:r>
    </w:p>
    <w:p w:rsidR="003676F2" w:rsidRPr="003676F2" w:rsidRDefault="003676F2" w:rsidP="003676F2">
      <w:pPr>
        <w:pStyle w:val="44"/>
        <w:spacing w:before="0" w:after="0"/>
        <w:ind w:left="-284" w:firstLine="709"/>
        <w:jc w:val="both"/>
        <w:rPr>
          <w:rFonts w:ascii="Times New Roman" w:hAnsi="Times New Roman"/>
          <w:b w:val="0"/>
          <w:color w:val="auto"/>
          <w:szCs w:val="28"/>
        </w:rPr>
      </w:pPr>
      <w:r w:rsidRPr="003676F2">
        <w:rPr>
          <w:rFonts w:ascii="Times New Roman" w:hAnsi="Times New Roman"/>
          <w:b w:val="0"/>
          <w:color w:val="auto"/>
          <w:szCs w:val="28"/>
        </w:rPr>
        <w:t>2. У складі навчально-матеріального майна, повний перелік та кількісні показники якого визначаються керівником підприємства, установи та організації з урахуванням особливостей їх виробничої діяльності та кількості працівників, доцільно передбачати протигаз фільтруючий, респіратор, побутовий дозиметричний прилад, вогнегасники, індивідуальну аптечку, навчальні стенди та схеми.</w:t>
      </w:r>
    </w:p>
    <w:p w:rsidR="003676F2" w:rsidRPr="003676F2" w:rsidRDefault="003676F2" w:rsidP="003676F2">
      <w:pPr>
        <w:pStyle w:val="ae"/>
        <w:spacing w:after="0"/>
        <w:ind w:left="-284"/>
        <w:jc w:val="both"/>
      </w:pPr>
    </w:p>
    <w:p w:rsidR="003676F2" w:rsidRPr="003676F2" w:rsidRDefault="003676F2" w:rsidP="003676F2">
      <w:pPr>
        <w:pStyle w:val="ae"/>
        <w:spacing w:after="0"/>
        <w:ind w:left="-284"/>
        <w:jc w:val="both"/>
      </w:pPr>
      <w:r w:rsidRPr="003676F2">
        <w:t xml:space="preserve">Керуючий справами </w:t>
      </w:r>
    </w:p>
    <w:p w:rsidR="00EE3BB2" w:rsidRDefault="003676F2" w:rsidP="00E80D9D">
      <w:pPr>
        <w:pStyle w:val="ae"/>
        <w:tabs>
          <w:tab w:val="left" w:pos="7080"/>
          <w:tab w:val="left" w:pos="7275"/>
        </w:tabs>
        <w:spacing w:after="0"/>
        <w:ind w:left="-284"/>
        <w:jc w:val="both"/>
        <w:rPr>
          <w:sz w:val="2"/>
          <w:szCs w:val="2"/>
        </w:rPr>
      </w:pPr>
      <w:r w:rsidRPr="003676F2">
        <w:t>виконавчого комітету міської ради</w:t>
      </w:r>
      <w:r>
        <w:t xml:space="preserve">                            </w:t>
      </w:r>
      <w:r w:rsidRPr="003676F2">
        <w:t xml:space="preserve">                   </w:t>
      </w:r>
      <w:r>
        <w:t>Олександр ДОЛЯ</w:t>
      </w:r>
    </w:p>
    <w:sectPr w:rsidR="00EE3BB2" w:rsidSect="00C25A00">
      <w:pgSz w:w="11900" w:h="16840"/>
      <w:pgMar w:top="692" w:right="646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89" w:rsidRDefault="008D7689" w:rsidP="00C43AE1">
      <w:r>
        <w:separator/>
      </w:r>
    </w:p>
  </w:endnote>
  <w:endnote w:type="continuationSeparator" w:id="0">
    <w:p w:rsidR="008D7689" w:rsidRDefault="008D7689" w:rsidP="00C43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89" w:rsidRDefault="008D7689"/>
  </w:footnote>
  <w:footnote w:type="continuationSeparator" w:id="0">
    <w:p w:rsidR="008D7689" w:rsidRDefault="008D76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9E" w:rsidRDefault="005D4E5B">
    <w:pPr>
      <w:rPr>
        <w:sz w:val="2"/>
        <w:szCs w:val="2"/>
      </w:rPr>
    </w:pPr>
    <w:r w:rsidRPr="005D4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0.8pt;margin-top:24.3pt;width:10.55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4E9E" w:rsidRDefault="00F34E9E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9E" w:rsidRDefault="005D4E5B">
    <w:pPr>
      <w:rPr>
        <w:sz w:val="2"/>
        <w:szCs w:val="2"/>
      </w:rPr>
    </w:pPr>
    <w:r w:rsidRPr="005D4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0.8pt;margin-top:24.3pt;width:10.55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4E9E" w:rsidRDefault="005D4E5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34E9E">
                    <w:rPr>
                      <w:rStyle w:val="TimesNewRoman12pt"/>
                      <w:rFonts w:eastAsia="David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9E" w:rsidRDefault="00F34E9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9E" w:rsidRDefault="00F34E9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9E" w:rsidRDefault="00F34E9E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9E" w:rsidRDefault="00F34E9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6EAF"/>
    <w:multiLevelType w:val="multilevel"/>
    <w:tmpl w:val="ECE6F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FC41E8"/>
    <w:multiLevelType w:val="multilevel"/>
    <w:tmpl w:val="4B56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3AE1"/>
    <w:rsid w:val="00085BBC"/>
    <w:rsid w:val="000C61EB"/>
    <w:rsid w:val="000F5FC5"/>
    <w:rsid w:val="00101923"/>
    <w:rsid w:val="00105597"/>
    <w:rsid w:val="001D16B9"/>
    <w:rsid w:val="002D7456"/>
    <w:rsid w:val="002D751B"/>
    <w:rsid w:val="002F2B45"/>
    <w:rsid w:val="003076D9"/>
    <w:rsid w:val="0031177A"/>
    <w:rsid w:val="00340F06"/>
    <w:rsid w:val="003423F7"/>
    <w:rsid w:val="003676F2"/>
    <w:rsid w:val="003A578F"/>
    <w:rsid w:val="003C3F92"/>
    <w:rsid w:val="003D0CA4"/>
    <w:rsid w:val="0049673E"/>
    <w:rsid w:val="004F771E"/>
    <w:rsid w:val="00506DBB"/>
    <w:rsid w:val="0051342C"/>
    <w:rsid w:val="00514D1F"/>
    <w:rsid w:val="00543B71"/>
    <w:rsid w:val="005868FD"/>
    <w:rsid w:val="005D4E5B"/>
    <w:rsid w:val="006950E6"/>
    <w:rsid w:val="00764A8D"/>
    <w:rsid w:val="008D7689"/>
    <w:rsid w:val="00950160"/>
    <w:rsid w:val="0098390A"/>
    <w:rsid w:val="0098713E"/>
    <w:rsid w:val="009A29D3"/>
    <w:rsid w:val="009C47C7"/>
    <w:rsid w:val="00A471C2"/>
    <w:rsid w:val="00A774F3"/>
    <w:rsid w:val="00AB622C"/>
    <w:rsid w:val="00B32508"/>
    <w:rsid w:val="00C22BF2"/>
    <w:rsid w:val="00C25A00"/>
    <w:rsid w:val="00C423F3"/>
    <w:rsid w:val="00C43AE1"/>
    <w:rsid w:val="00C76DE0"/>
    <w:rsid w:val="00D62480"/>
    <w:rsid w:val="00D977CD"/>
    <w:rsid w:val="00DB5E4F"/>
    <w:rsid w:val="00E80D9D"/>
    <w:rsid w:val="00E8478B"/>
    <w:rsid w:val="00EE3BB2"/>
    <w:rsid w:val="00F34E9E"/>
    <w:rsid w:val="00F53BB6"/>
    <w:rsid w:val="00FD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AE1"/>
    <w:rPr>
      <w:color w:val="000000"/>
    </w:rPr>
  </w:style>
  <w:style w:type="paragraph" w:styleId="3">
    <w:name w:val="heading 3"/>
    <w:basedOn w:val="a"/>
    <w:link w:val="30"/>
    <w:qFormat/>
    <w:rsid w:val="00C25A0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3AE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C43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43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43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43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C43AE1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C43A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C43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43AE1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C43AE1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TimesNewRoman12pt">
    <w:name w:val="Колонтитул + Times New Roman;12 pt"/>
    <w:basedOn w:val="a4"/>
    <w:rsid w:val="00C43A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C43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sid w:val="00C43AE1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CordiaUPC20pt">
    <w:name w:val="Основной текст (2) + CordiaUPC;20 pt;Полужирный"/>
    <w:basedOn w:val="2"/>
    <w:rsid w:val="00C43AE1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lang w:val="uk-UA" w:eastAsia="uk-UA" w:bidi="uk-UA"/>
    </w:rPr>
  </w:style>
  <w:style w:type="character" w:customStyle="1" w:styleId="2CordiaUPC24pt">
    <w:name w:val="Основной текст (2) + CordiaUPC;24 pt"/>
    <w:basedOn w:val="2"/>
    <w:rsid w:val="00C43AE1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lang w:val="uk-UA" w:eastAsia="uk-UA" w:bidi="uk-UA"/>
    </w:rPr>
  </w:style>
  <w:style w:type="character" w:customStyle="1" w:styleId="212pt0">
    <w:name w:val="Основной текст (2) + 12 pt"/>
    <w:basedOn w:val="2"/>
    <w:rsid w:val="00C43AE1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75pt">
    <w:name w:val="Основной текст (2) + 7;5 pt"/>
    <w:basedOn w:val="2"/>
    <w:rsid w:val="00C43AE1"/>
    <w:rPr>
      <w:color w:val="000000"/>
      <w:spacing w:val="0"/>
      <w:w w:val="100"/>
      <w:position w:val="0"/>
      <w:sz w:val="15"/>
      <w:szCs w:val="15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C43AE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43AE1"/>
    <w:pPr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C43AE1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43AE1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43AE1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customStyle="1" w:styleId="50">
    <w:name w:val="Основной текст (5)"/>
    <w:basedOn w:val="a"/>
    <w:link w:val="5"/>
    <w:rsid w:val="00C43AE1"/>
    <w:pPr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2D745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45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D745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456"/>
    <w:rPr>
      <w:color w:val="000000"/>
    </w:rPr>
  </w:style>
  <w:style w:type="paragraph" w:styleId="ab">
    <w:name w:val="Normal (Web)"/>
    <w:basedOn w:val="a"/>
    <w:rsid w:val="00543B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 w:eastAsia="ru-RU" w:bidi="ar-SA"/>
    </w:rPr>
  </w:style>
  <w:style w:type="paragraph" w:styleId="ac">
    <w:name w:val="Body Text"/>
    <w:aliases w:val="Звичайний 14"/>
    <w:basedOn w:val="a"/>
    <w:link w:val="ad"/>
    <w:rsid w:val="00543B71"/>
    <w:pPr>
      <w:widowControl/>
      <w:ind w:firstLine="851"/>
    </w:pPr>
    <w:rPr>
      <w:rFonts w:ascii="Times New Roman" w:eastAsia="MS Mincho" w:hAnsi="Times New Roman" w:cs="Times New Roman"/>
      <w:color w:val="auto"/>
      <w:sz w:val="28"/>
      <w:szCs w:val="20"/>
      <w:lang w:eastAsia="ru-RU" w:bidi="ar-SA"/>
    </w:rPr>
  </w:style>
  <w:style w:type="character" w:customStyle="1" w:styleId="ad">
    <w:name w:val="Основной текст Знак"/>
    <w:aliases w:val="Звичайний 14 Знак"/>
    <w:basedOn w:val="a0"/>
    <w:link w:val="ac"/>
    <w:rsid w:val="00543B71"/>
    <w:rPr>
      <w:rFonts w:ascii="Times New Roman" w:eastAsia="MS Mincho" w:hAnsi="Times New Roman" w:cs="Times New Roman"/>
      <w:sz w:val="28"/>
      <w:szCs w:val="20"/>
      <w:lang w:eastAsia="ru-RU" w:bidi="ar-SA"/>
    </w:rPr>
  </w:style>
  <w:style w:type="paragraph" w:customStyle="1" w:styleId="44">
    <w:name w:val="Заголовок 44"/>
    <w:basedOn w:val="a"/>
    <w:next w:val="a"/>
    <w:rsid w:val="00A774F3"/>
    <w:pPr>
      <w:keepNext/>
      <w:widowControl/>
      <w:suppressAutoHyphens/>
      <w:spacing w:before="360" w:after="120"/>
      <w:outlineLvl w:val="3"/>
    </w:pPr>
    <w:rPr>
      <w:rFonts w:ascii="Arial" w:eastAsia="Times New Roman" w:hAnsi="Arial" w:cs="Times New Roman"/>
      <w:b/>
      <w:bCs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C25A00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e">
    <w:name w:val="Body Text Indent"/>
    <w:basedOn w:val="a"/>
    <w:link w:val="af"/>
    <w:rsid w:val="00C25A0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character" w:customStyle="1" w:styleId="af">
    <w:name w:val="Основной текст с отступом Знак"/>
    <w:basedOn w:val="a0"/>
    <w:link w:val="ae"/>
    <w:rsid w:val="00C25A00"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styleId="22">
    <w:name w:val="Body Text 2"/>
    <w:basedOn w:val="a"/>
    <w:link w:val="23"/>
    <w:rsid w:val="00C25A0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character" w:customStyle="1" w:styleId="23">
    <w:name w:val="Основной текст 2 Знак"/>
    <w:basedOn w:val="a0"/>
    <w:link w:val="22"/>
    <w:rsid w:val="00C25A00"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styleId="24">
    <w:name w:val="Body Text Indent 2"/>
    <w:basedOn w:val="a"/>
    <w:link w:val="25"/>
    <w:rsid w:val="00C25A0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C25A00"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styleId="af0">
    <w:name w:val="Block Text"/>
    <w:basedOn w:val="a"/>
    <w:rsid w:val="00C25A00"/>
    <w:pPr>
      <w:autoSpaceDE w:val="0"/>
      <w:autoSpaceDN w:val="0"/>
      <w:adjustRightInd w:val="0"/>
      <w:ind w:left="-284" w:right="-164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paragraph" w:styleId="33">
    <w:name w:val="Body Text Indent 3"/>
    <w:aliases w:val="Знак Знак Знак Знак Знак1"/>
    <w:basedOn w:val="a"/>
    <w:link w:val="34"/>
    <w:rsid w:val="00C25A0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aliases w:val="Знак Знак Знак Знак Знак1 Знак"/>
    <w:basedOn w:val="a0"/>
    <w:link w:val="33"/>
    <w:rsid w:val="00C25A00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customStyle="1" w:styleId="af1">
    <w:name w:val="a"/>
    <w:basedOn w:val="a"/>
    <w:rsid w:val="00C25A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5">
    <w:name w:val="Body Text 3"/>
    <w:basedOn w:val="a"/>
    <w:link w:val="36"/>
    <w:semiHidden/>
    <w:unhideWhenUsed/>
    <w:rsid w:val="003676F2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ru-RU" w:bidi="ar-SA"/>
    </w:rPr>
  </w:style>
  <w:style w:type="character" w:customStyle="1" w:styleId="36">
    <w:name w:val="Основной текст 3 Знак"/>
    <w:basedOn w:val="a0"/>
    <w:link w:val="35"/>
    <w:semiHidden/>
    <w:rsid w:val="003676F2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styleId="af2">
    <w:name w:val="Plain Text"/>
    <w:basedOn w:val="a"/>
    <w:link w:val="af3"/>
    <w:semiHidden/>
    <w:unhideWhenUsed/>
    <w:rsid w:val="003676F2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f3">
    <w:name w:val="Текст Знак"/>
    <w:basedOn w:val="a0"/>
    <w:link w:val="af2"/>
    <w:semiHidden/>
    <w:rsid w:val="003676F2"/>
    <w:rPr>
      <w:rFonts w:ascii="Courier New" w:eastAsia="Times New Roman" w:hAnsi="Courier New" w:cs="Courier New"/>
      <w:sz w:val="20"/>
      <w:szCs w:val="20"/>
      <w:lang w:bidi="ar-SA"/>
    </w:rPr>
  </w:style>
  <w:style w:type="paragraph" w:styleId="af4">
    <w:name w:val="List Paragraph"/>
    <w:basedOn w:val="a"/>
    <w:qFormat/>
    <w:rsid w:val="003676F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10">
    <w:name w:val="Основной текст 31"/>
    <w:basedOn w:val="a"/>
    <w:rsid w:val="003676F2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paragraph" w:styleId="HTML">
    <w:name w:val="HTML Preformatted"/>
    <w:basedOn w:val="a"/>
    <w:link w:val="HTML0"/>
    <w:rsid w:val="00367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3676F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8DBB5-5F6F-494A-83BF-5F00F876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36368</Words>
  <Characters>20731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Зіскановане зображення</vt:lpstr>
    </vt:vector>
  </TitlesOfParts>
  <Company>Ya Blondinko Edition</Company>
  <LinksUpToDate>false</LinksUpToDate>
  <CharactersWithSpaces>56986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цивільний захист</dc:creator>
  <cp:lastModifiedBy>цивільний захист</cp:lastModifiedBy>
  <cp:revision>6</cp:revision>
  <dcterms:created xsi:type="dcterms:W3CDTF">2022-01-13T08:36:00Z</dcterms:created>
  <dcterms:modified xsi:type="dcterms:W3CDTF">2022-01-17T08:16:00Z</dcterms:modified>
</cp:coreProperties>
</file>