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1F" w:rsidRDefault="00BB4C1F" w:rsidP="00BB4C1F">
      <w:pPr>
        <w:tabs>
          <w:tab w:val="left" w:pos="708"/>
          <w:tab w:val="left" w:pos="1416"/>
          <w:tab w:val="left" w:pos="2124"/>
          <w:tab w:val="left" w:pos="6900"/>
        </w:tabs>
        <w:spacing w:after="0" w:line="240" w:lineRule="auto"/>
        <w:jc w:val="both"/>
        <w:rPr>
          <w:rFonts w:ascii="Times New Roman" w:eastAsia="Times New Roman" w:hAnsi="Times New Roman" w:cs="Times New Roman"/>
          <w:sz w:val="28"/>
          <w:szCs w:val="28"/>
          <w:lang w:val="uk-UA" w:eastAsia="ru-RU"/>
        </w:rPr>
      </w:pPr>
    </w:p>
    <w:p w:rsidR="00BB4C1F" w:rsidRDefault="00BB4C1F" w:rsidP="00BB4C1F">
      <w:pPr>
        <w:keepNext/>
        <w:spacing w:before="240" w:after="0" w:line="240" w:lineRule="auto"/>
        <w:outlineLvl w:val="0"/>
        <w:rPr>
          <w:rFonts w:ascii="Times New Roman" w:eastAsia="Times New Roman" w:hAnsi="Times New Roman" w:cs="Times New Roman"/>
          <w:bCs/>
          <w:kern w:val="2"/>
          <w:sz w:val="28"/>
          <w:szCs w:val="28"/>
          <w:lang w:val="uk-UA" w:eastAsia="ru-RU"/>
        </w:rPr>
      </w:pPr>
      <w:r>
        <w:rPr>
          <w:rFonts w:ascii="Times New Roman" w:eastAsia="Times New Roman" w:hAnsi="Times New Roman" w:cs="Times New Roman"/>
          <w:bCs/>
          <w:noProof/>
          <w:kern w:val="2"/>
          <w:sz w:val="28"/>
          <w:szCs w:val="28"/>
          <w:lang w:eastAsia="ru-RU"/>
        </w:rPr>
        <w:drawing>
          <wp:anchor distT="0" distB="0" distL="114300" distR="114300" simplePos="0" relativeHeight="251659264" behindDoc="0" locked="0" layoutInCell="1" allowOverlap="1" wp14:anchorId="38B9B3BD" wp14:editId="47312A22">
            <wp:simplePos x="0" y="0"/>
            <wp:positionH relativeFrom="column">
              <wp:posOffset>2743200</wp:posOffset>
            </wp:positionH>
            <wp:positionV relativeFrom="paragraph">
              <wp:posOffset>120650</wp:posOffset>
            </wp:positionV>
            <wp:extent cx="448945" cy="612140"/>
            <wp:effectExtent l="0" t="0" r="0" b="0"/>
            <wp:wrapSquare wrapText="larges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a:picLocks noChangeAspect="1" noChangeArrowheads="1"/>
                    </pic:cNvPicPr>
                  </pic:nvPicPr>
                  <pic:blipFill>
                    <a:blip r:embed="rId6"/>
                    <a:stretch>
                      <a:fillRect/>
                    </a:stretch>
                  </pic:blipFill>
                  <pic:spPr bwMode="auto">
                    <a:xfrm>
                      <a:off x="0" y="0"/>
                      <a:ext cx="448945" cy="612140"/>
                    </a:xfrm>
                    <a:prstGeom prst="rect">
                      <a:avLst/>
                    </a:prstGeom>
                  </pic:spPr>
                </pic:pic>
              </a:graphicData>
            </a:graphic>
          </wp:anchor>
        </w:drawing>
      </w:r>
    </w:p>
    <w:p w:rsidR="00BB4C1F" w:rsidRDefault="00BB4C1F" w:rsidP="00BB4C1F">
      <w:pPr>
        <w:keepNext/>
        <w:spacing w:before="240" w:after="60" w:line="240" w:lineRule="auto"/>
        <w:outlineLvl w:val="0"/>
        <w:rPr>
          <w:rFonts w:ascii="Times New Roman" w:eastAsia="Times New Roman" w:hAnsi="Times New Roman" w:cs="Times New Roman"/>
          <w:bCs/>
          <w:kern w:val="2"/>
          <w:sz w:val="28"/>
          <w:szCs w:val="28"/>
          <w:lang w:val="uk-UA" w:eastAsia="ru-RU"/>
        </w:rPr>
      </w:pPr>
    </w:p>
    <w:p w:rsidR="00BB4C1F" w:rsidRDefault="00BB4C1F" w:rsidP="00BB4C1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УКРАЇНА</w:t>
      </w:r>
    </w:p>
    <w:p w:rsidR="00BB4C1F" w:rsidRDefault="00BB4C1F" w:rsidP="00BB4C1F">
      <w:pPr>
        <w:widowControl w:val="0"/>
        <w:tabs>
          <w:tab w:val="left" w:pos="8080"/>
          <w:tab w:val="left" w:pos="918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ЖИТОМИРСЬКА  ОБЛАСТЬ</w:t>
      </w:r>
    </w:p>
    <w:p w:rsidR="00BB4C1F" w:rsidRDefault="00BB4C1F" w:rsidP="00BB4C1F">
      <w:pPr>
        <w:widowControl w:val="0"/>
        <w:tabs>
          <w:tab w:val="left" w:pos="8080"/>
          <w:tab w:val="left" w:pos="918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НОВОГРАД-ВОЛИНСЬКА МІСЬКА РАДА</w:t>
      </w:r>
    </w:p>
    <w:p w:rsidR="00BB4C1F" w:rsidRDefault="00BB4C1F" w:rsidP="00BB4C1F">
      <w:pPr>
        <w:widowControl w:val="0"/>
        <w:tabs>
          <w:tab w:val="left" w:pos="8080"/>
          <w:tab w:val="left" w:pos="918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ВИКОНАВЧИЙ КОМІТЕТ</w:t>
      </w:r>
    </w:p>
    <w:p w:rsidR="00BB4C1F" w:rsidRDefault="00BB4C1F" w:rsidP="00BB4C1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w:t>
      </w:r>
    </w:p>
    <w:p w:rsidR="00BB4C1F" w:rsidRDefault="00BB4C1F" w:rsidP="00BB4C1F">
      <w:pPr>
        <w:widowControl w:val="0"/>
        <w:spacing w:after="0" w:line="240" w:lineRule="auto"/>
        <w:ind w:right="-58"/>
        <w:jc w:val="center"/>
        <w:rPr>
          <w:rFonts w:ascii="Times New Roman" w:eastAsia="Times New Roman" w:hAnsi="Times New Roman" w:cs="Times New Roman"/>
          <w:sz w:val="28"/>
          <w:szCs w:val="28"/>
          <w:lang w:val="uk-UA" w:eastAsia="ru-RU"/>
        </w:rPr>
      </w:pPr>
    </w:p>
    <w:p w:rsidR="00BB4C1F" w:rsidRDefault="00BB4C1F" w:rsidP="00BB4C1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від                           №</w:t>
      </w:r>
    </w:p>
    <w:p w:rsidR="00BB4C1F" w:rsidRDefault="00BB4C1F" w:rsidP="00BB4C1F">
      <w:pPr>
        <w:keepNext/>
        <w:keepLines/>
        <w:spacing w:after="0" w:line="240" w:lineRule="auto"/>
        <w:outlineLvl w:val="1"/>
        <w:rPr>
          <w:rFonts w:ascii="Times New Roman" w:eastAsia="Times New Roman" w:hAnsi="Times New Roman" w:cs="Times New Roman"/>
          <w:sz w:val="28"/>
          <w:szCs w:val="28"/>
          <w:lang w:val="uk-UA" w:eastAsia="ru-RU"/>
        </w:rPr>
      </w:pPr>
    </w:p>
    <w:p w:rsidR="00BB4C1F" w:rsidRDefault="00BB4C1F" w:rsidP="00BB4C1F">
      <w:pPr>
        <w:keepNext/>
        <w:keepLines/>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Про організацію роботи закладів</w:t>
      </w:r>
    </w:p>
    <w:p w:rsidR="00BB4C1F" w:rsidRDefault="00BB4C1F" w:rsidP="00BB4C1F">
      <w:pPr>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загальної     середньої     освіти </w:t>
      </w:r>
    </w:p>
    <w:p w:rsidR="00BB4C1F" w:rsidRDefault="00BB4C1F" w:rsidP="00BB4C1F">
      <w:pPr>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у 2022-2023 навчальному році</w:t>
      </w:r>
    </w:p>
    <w:p w:rsidR="00BB4C1F" w:rsidRDefault="00BB4C1F" w:rsidP="00BB4C1F">
      <w:pPr>
        <w:keepNext/>
        <w:keepLines/>
        <w:spacing w:after="0" w:line="240" w:lineRule="auto"/>
        <w:jc w:val="both"/>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p>
    <w:p w:rsidR="00BB4C1F" w:rsidRDefault="00BB4C1F" w:rsidP="00BB4C1F">
      <w:pPr>
        <w:spacing w:after="0" w:line="240" w:lineRule="auto"/>
        <w:ind w:right="5102"/>
        <w:jc w:val="both"/>
        <w:rPr>
          <w:rFonts w:ascii="Times New Roman" w:eastAsia="Calibri" w:hAnsi="Times New Roman" w:cs="Times New Roman"/>
          <w:color w:val="000000"/>
          <w:sz w:val="28"/>
          <w:szCs w:val="28"/>
          <w:lang w:val="uk-UA"/>
        </w:rPr>
      </w:pPr>
    </w:p>
    <w:p w:rsidR="00BB4C1F" w:rsidRDefault="00BB4C1F" w:rsidP="00BB4C1F">
      <w:pPr>
        <w:spacing w:after="0" w:line="240" w:lineRule="auto"/>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Керуючись  підпунктами  1, 6 пункту а статті  32,  пунктом 2  статті 64  Закону  України «Про місцеве  самоврядування  в  Україні»,  Законом України «Про правовий режим воєнного стану», </w:t>
      </w:r>
      <w:r w:rsidR="000B263A">
        <w:rPr>
          <w:rFonts w:ascii="Times New Roman" w:eastAsia="Times New Roman" w:hAnsi="Times New Roman" w:cs="Times New Roman"/>
          <w:sz w:val="28"/>
          <w:szCs w:val="28"/>
          <w:lang w:val="uk-UA" w:eastAsia="ru-RU"/>
        </w:rPr>
        <w:t>Постановою КМУ від 24.06.2022 №</w:t>
      </w:r>
      <w:r>
        <w:rPr>
          <w:rFonts w:ascii="Times New Roman" w:eastAsia="Times New Roman" w:hAnsi="Times New Roman" w:cs="Times New Roman"/>
          <w:sz w:val="28"/>
          <w:szCs w:val="28"/>
          <w:lang w:val="uk-UA" w:eastAsia="ru-RU"/>
        </w:rPr>
        <w:t>711 «</w:t>
      </w:r>
      <w:r w:rsidRPr="001D75C9">
        <w:rPr>
          <w:rFonts w:ascii="Times New Roman" w:hAnsi="Times New Roman" w:cs="Times New Roman"/>
          <w:bCs/>
          <w:sz w:val="28"/>
          <w:szCs w:val="28"/>
          <w:shd w:val="clear" w:color="auto" w:fill="FFFFFF"/>
          <w:lang w:val="uk-UA"/>
        </w:rPr>
        <w:t>Про початок навчального року під час дії правового режиму воєнного стану в Україні»</w:t>
      </w:r>
      <w:r w:rsidRPr="001D75C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указами През</w:t>
      </w:r>
      <w:r w:rsidR="000B263A">
        <w:rPr>
          <w:rFonts w:ascii="Times New Roman" w:eastAsia="Times New Roman" w:hAnsi="Times New Roman" w:cs="Times New Roman"/>
          <w:sz w:val="28"/>
          <w:szCs w:val="28"/>
          <w:lang w:val="uk-UA" w:eastAsia="ru-RU"/>
        </w:rPr>
        <w:t>идента України від 24.02.2022 №</w:t>
      </w:r>
      <w:r>
        <w:rPr>
          <w:rFonts w:ascii="Times New Roman" w:eastAsia="Times New Roman" w:hAnsi="Times New Roman" w:cs="Times New Roman"/>
          <w:sz w:val="28"/>
          <w:szCs w:val="28"/>
          <w:lang w:val="uk-UA" w:eastAsia="ru-RU"/>
        </w:rPr>
        <w:t>64/2022 «Про введення воєнного ста</w:t>
      </w:r>
      <w:r w:rsidR="000B263A">
        <w:rPr>
          <w:rFonts w:ascii="Times New Roman" w:eastAsia="Times New Roman" w:hAnsi="Times New Roman" w:cs="Times New Roman"/>
          <w:sz w:val="28"/>
          <w:szCs w:val="28"/>
          <w:lang w:val="uk-UA" w:eastAsia="ru-RU"/>
        </w:rPr>
        <w:t>ну в Україні», від 14.03.2022 №</w:t>
      </w:r>
      <w:r>
        <w:rPr>
          <w:rFonts w:ascii="Times New Roman" w:eastAsia="Times New Roman" w:hAnsi="Times New Roman" w:cs="Times New Roman"/>
          <w:sz w:val="28"/>
          <w:szCs w:val="28"/>
          <w:lang w:val="uk-UA" w:eastAsia="ru-RU"/>
        </w:rPr>
        <w:t>133/2022 «Про продовження строку дії воєнного стану в Україні», від 18.04.2022 № 259/2022 «Про продовження строку дії воєнного ста</w:t>
      </w:r>
      <w:r w:rsidR="000B263A">
        <w:rPr>
          <w:rFonts w:ascii="Times New Roman" w:eastAsia="Times New Roman" w:hAnsi="Times New Roman" w:cs="Times New Roman"/>
          <w:sz w:val="28"/>
          <w:szCs w:val="28"/>
          <w:lang w:val="uk-UA" w:eastAsia="ru-RU"/>
        </w:rPr>
        <w:t>ну в Україні», від 17.05.2022 №</w:t>
      </w:r>
      <w:r>
        <w:rPr>
          <w:rFonts w:ascii="Times New Roman" w:eastAsia="Times New Roman" w:hAnsi="Times New Roman" w:cs="Times New Roman"/>
          <w:sz w:val="28"/>
          <w:szCs w:val="28"/>
          <w:lang w:val="uk-UA" w:eastAsia="ru-RU"/>
        </w:rPr>
        <w:t>341/2022 «Про продовження строку дії воєнного стану в Україні», Кодексом цивільного захисту, наказ</w:t>
      </w:r>
      <w:r w:rsidR="000B263A">
        <w:rPr>
          <w:rFonts w:ascii="Times New Roman" w:eastAsia="Times New Roman" w:hAnsi="Times New Roman" w:cs="Times New Roman"/>
          <w:sz w:val="28"/>
          <w:szCs w:val="28"/>
          <w:lang w:val="uk-UA" w:eastAsia="ru-RU"/>
        </w:rPr>
        <w:t>ів МВС України від 30.12.2014 №</w:t>
      </w:r>
      <w:r>
        <w:rPr>
          <w:rFonts w:ascii="Times New Roman" w:eastAsia="Times New Roman" w:hAnsi="Times New Roman" w:cs="Times New Roman"/>
          <w:sz w:val="28"/>
          <w:szCs w:val="28"/>
          <w:lang w:val="uk-UA" w:eastAsia="ru-RU"/>
        </w:rPr>
        <w:t>1417 «Про затвердження правил Пожежної безпеки в Україні» (зі змінами), від 09.07.</w:t>
      </w:r>
      <w:r w:rsidR="000B263A">
        <w:rPr>
          <w:rFonts w:ascii="Times New Roman" w:eastAsia="Times New Roman" w:hAnsi="Times New Roman" w:cs="Times New Roman"/>
          <w:sz w:val="28"/>
          <w:szCs w:val="28"/>
          <w:lang w:val="uk-UA" w:eastAsia="ru-RU"/>
        </w:rPr>
        <w:t>2018 №</w:t>
      </w:r>
      <w:r>
        <w:rPr>
          <w:rFonts w:ascii="Times New Roman" w:eastAsia="Times New Roman" w:hAnsi="Times New Roman" w:cs="Times New Roman"/>
          <w:sz w:val="28"/>
          <w:szCs w:val="28"/>
          <w:lang w:val="uk-UA" w:eastAsia="ru-RU"/>
        </w:rPr>
        <w:t>579 «Про затвердження вимог з питань використання та обліку фонду захисних споруд цивільного захисту» (зі змінами), на виконання доручення Прем`єр-міністра України від 10.06.2022</w:t>
      </w:r>
      <w:r w:rsidR="00CF412D">
        <w:rPr>
          <w:rFonts w:ascii="Times New Roman" w:eastAsia="Times New Roman" w:hAnsi="Times New Roman" w:cs="Times New Roman"/>
          <w:sz w:val="28"/>
          <w:szCs w:val="28"/>
          <w:lang w:val="uk-UA" w:eastAsia="ru-RU"/>
        </w:rPr>
        <w:t xml:space="preserve">  </w:t>
      </w:r>
      <w:r w:rsidR="000B263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14529/0/1-22 щодо підготовки закладів освіти до 2022-2023 навчального року, проходження ними осінньо-зимового періоду 2022-2023 року, враховуючи лис</w:t>
      </w:r>
      <w:r w:rsidR="000B263A">
        <w:rPr>
          <w:rFonts w:ascii="Times New Roman" w:eastAsia="Times New Roman" w:hAnsi="Times New Roman" w:cs="Times New Roman"/>
          <w:sz w:val="28"/>
          <w:szCs w:val="28"/>
          <w:lang w:val="uk-UA" w:eastAsia="ru-RU"/>
        </w:rPr>
        <w:t>ти МОН України від 30.06.2022 №</w:t>
      </w:r>
      <w:r>
        <w:rPr>
          <w:rFonts w:ascii="Times New Roman" w:eastAsia="Times New Roman" w:hAnsi="Times New Roman" w:cs="Times New Roman"/>
          <w:sz w:val="28"/>
          <w:szCs w:val="28"/>
          <w:lang w:val="uk-UA" w:eastAsia="ru-RU"/>
        </w:rPr>
        <w:t>1/7322-22 «Про організацію 2022-2023 навч</w:t>
      </w:r>
      <w:r w:rsidR="000B263A">
        <w:rPr>
          <w:rFonts w:ascii="Times New Roman" w:eastAsia="Times New Roman" w:hAnsi="Times New Roman" w:cs="Times New Roman"/>
          <w:sz w:val="28"/>
          <w:szCs w:val="28"/>
          <w:lang w:val="uk-UA" w:eastAsia="ru-RU"/>
        </w:rPr>
        <w:t>ального року», від 11.07.2022 №</w:t>
      </w:r>
      <w:r>
        <w:rPr>
          <w:rFonts w:ascii="Times New Roman" w:eastAsia="Times New Roman" w:hAnsi="Times New Roman" w:cs="Times New Roman"/>
          <w:sz w:val="28"/>
          <w:szCs w:val="28"/>
          <w:lang w:val="uk-UA" w:eastAsia="ru-RU"/>
        </w:rPr>
        <w:t>1/7707-22 «Про підготовку закладів освіти до нового навчального року та опалювального сезону в умовах воєнного стану» та  з метою створення безпечних умов для перебування у закладах освіти учнів  і працівників Новоград-Волинської міської територіальної громади у 2022-2023 навчальному році</w:t>
      </w:r>
      <w:r>
        <w:rPr>
          <w:rFonts w:ascii="Times New Roman" w:eastAsia="Calibri" w:hAnsi="Times New Roman" w:cs="Times New Roman"/>
          <w:sz w:val="28"/>
          <w:szCs w:val="28"/>
          <w:lang w:val="uk-UA"/>
        </w:rPr>
        <w:t>,</w:t>
      </w:r>
      <w:r>
        <w:rPr>
          <w:rFonts w:ascii="Times New Roman" w:eastAsia="Times New Roman" w:hAnsi="Times New Roman" w:cs="Times New Roman"/>
          <w:sz w:val="28"/>
          <w:szCs w:val="28"/>
          <w:lang w:val="uk-UA" w:eastAsia="ru-RU"/>
        </w:rPr>
        <w:t xml:space="preserve"> виконавчий комітет міської ради </w:t>
      </w:r>
    </w:p>
    <w:p w:rsidR="00BB4C1F" w:rsidRDefault="00BB4C1F" w:rsidP="00BB4C1F">
      <w:pPr>
        <w:suppressAutoHyphens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BB4C1F" w:rsidRDefault="00BB4C1F" w:rsidP="00BB4C1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ВИРІШИВ:</w:t>
      </w:r>
    </w:p>
    <w:p w:rsidR="003B4EA5" w:rsidRDefault="00BB4C1F" w:rsidP="003B4EA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Пого</w:t>
      </w:r>
      <w:r w:rsidR="00D40308">
        <w:rPr>
          <w:rFonts w:ascii="Times New Roman" w:eastAsia="Times New Roman" w:hAnsi="Times New Roman" w:cs="Times New Roman"/>
          <w:sz w:val="28"/>
          <w:szCs w:val="28"/>
          <w:lang w:val="uk-UA" w:eastAsia="ru-RU"/>
        </w:rPr>
        <w:t>дити з 01.09.2022</w:t>
      </w:r>
      <w:r>
        <w:rPr>
          <w:rFonts w:ascii="Times New Roman" w:eastAsia="Times New Roman" w:hAnsi="Times New Roman" w:cs="Times New Roman"/>
          <w:sz w:val="28"/>
          <w:szCs w:val="28"/>
          <w:lang w:val="uk-UA" w:eastAsia="ru-RU"/>
        </w:rPr>
        <w:t xml:space="preserve"> на  період дії воєнного стану для закладів загальної середньої освіти громади  з урахуванням безпечних умов навчання та наявних  захисних укриттів:</w:t>
      </w:r>
    </w:p>
    <w:p w:rsidR="003B4EA5" w:rsidRDefault="003B4EA5" w:rsidP="003B4EA5">
      <w:pPr>
        <w:spacing w:after="0" w:line="240" w:lineRule="auto"/>
        <w:jc w:val="both"/>
        <w:rPr>
          <w:rFonts w:ascii="Times New Roman" w:eastAsia="Times New Roman" w:hAnsi="Times New Roman" w:cs="Times New Roman"/>
          <w:sz w:val="28"/>
          <w:szCs w:val="28"/>
          <w:lang w:val="uk-UA" w:eastAsia="ru-RU"/>
        </w:rPr>
      </w:pPr>
    </w:p>
    <w:p w:rsidR="003B4EA5" w:rsidRDefault="003B4EA5" w:rsidP="003B4EA5">
      <w:pPr>
        <w:spacing w:after="0" w:line="240" w:lineRule="auto"/>
        <w:jc w:val="both"/>
        <w:rPr>
          <w:rFonts w:ascii="Times New Roman" w:eastAsia="Times New Roman" w:hAnsi="Times New Roman" w:cs="Times New Roman"/>
          <w:sz w:val="28"/>
          <w:szCs w:val="28"/>
          <w:lang w:val="uk-UA" w:eastAsia="ru-RU"/>
        </w:rPr>
      </w:pPr>
    </w:p>
    <w:p w:rsidR="003B4EA5" w:rsidRDefault="003B4EA5" w:rsidP="003B4EA5">
      <w:pPr>
        <w:spacing w:after="0" w:line="240" w:lineRule="auto"/>
        <w:jc w:val="both"/>
        <w:rPr>
          <w:rFonts w:ascii="Times New Roman" w:eastAsia="Times New Roman" w:hAnsi="Times New Roman" w:cs="Times New Roman"/>
          <w:sz w:val="28"/>
          <w:szCs w:val="28"/>
          <w:lang w:val="uk-UA" w:eastAsia="ru-RU"/>
        </w:rPr>
      </w:pPr>
    </w:p>
    <w:p w:rsidR="00650C42" w:rsidRPr="00F8734F" w:rsidRDefault="00BB4C1F" w:rsidP="003B4EA5">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1.1. </w:t>
      </w:r>
      <w:r w:rsidR="00CF137A" w:rsidRPr="00F8734F">
        <w:rPr>
          <w:rFonts w:ascii="Times New Roman" w:eastAsia="Times New Roman" w:hAnsi="Times New Roman" w:cs="Times New Roman"/>
          <w:sz w:val="28"/>
          <w:szCs w:val="28"/>
          <w:lang w:val="uk-UA" w:eastAsia="ru-RU"/>
        </w:rPr>
        <w:t>Організацію освітнього</w:t>
      </w:r>
      <w:r w:rsidRPr="00F8734F">
        <w:rPr>
          <w:rFonts w:ascii="Times New Roman" w:eastAsia="Times New Roman" w:hAnsi="Times New Roman" w:cs="Times New Roman"/>
          <w:sz w:val="28"/>
          <w:szCs w:val="28"/>
          <w:lang w:val="uk-UA" w:eastAsia="ru-RU"/>
        </w:rPr>
        <w:t xml:space="preserve"> процес</w:t>
      </w:r>
      <w:r w:rsidR="00CF137A" w:rsidRPr="00F8734F">
        <w:rPr>
          <w:rFonts w:ascii="Times New Roman" w:eastAsia="Times New Roman" w:hAnsi="Times New Roman" w:cs="Times New Roman"/>
          <w:sz w:val="28"/>
          <w:szCs w:val="28"/>
          <w:lang w:val="uk-UA" w:eastAsia="ru-RU"/>
        </w:rPr>
        <w:t>у</w:t>
      </w:r>
      <w:r w:rsidRPr="00F8734F">
        <w:rPr>
          <w:rFonts w:ascii="Times New Roman" w:eastAsia="Times New Roman" w:hAnsi="Times New Roman" w:cs="Times New Roman"/>
          <w:sz w:val="28"/>
          <w:szCs w:val="28"/>
          <w:lang w:val="uk-UA" w:eastAsia="ru-RU"/>
        </w:rPr>
        <w:t xml:space="preserve"> </w:t>
      </w:r>
      <w:r w:rsidR="00CF137A" w:rsidRPr="00F8734F">
        <w:rPr>
          <w:rFonts w:ascii="Times New Roman" w:eastAsia="Times New Roman" w:hAnsi="Times New Roman" w:cs="Times New Roman"/>
          <w:sz w:val="28"/>
          <w:szCs w:val="28"/>
          <w:lang w:val="uk-UA" w:eastAsia="ru-RU"/>
        </w:rPr>
        <w:t>в очному, змішаному або дистанційному форматі, враховуючи побажання батьків щодо вибору форми здобуття  освіти</w:t>
      </w:r>
      <w:r w:rsidR="00650C42" w:rsidRPr="00F8734F">
        <w:rPr>
          <w:rFonts w:ascii="Times New Roman" w:eastAsia="Times New Roman" w:hAnsi="Times New Roman" w:cs="Times New Roman"/>
          <w:sz w:val="28"/>
          <w:szCs w:val="28"/>
          <w:lang w:val="uk-UA" w:eastAsia="ru-RU"/>
        </w:rPr>
        <w:t xml:space="preserve"> учнями.</w:t>
      </w:r>
    </w:p>
    <w:p w:rsidR="00BB4C1F" w:rsidRDefault="00CF137A" w:rsidP="00CF137A">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themeColor="text1"/>
          <w:sz w:val="28"/>
          <w:szCs w:val="28"/>
          <w:lang w:val="uk-UA" w:eastAsia="ru-RU"/>
        </w:rPr>
        <w:t>1.2.</w:t>
      </w:r>
      <w:r w:rsidR="00650C42">
        <w:rPr>
          <w:rFonts w:ascii="Times New Roman" w:eastAsia="Times New Roman" w:hAnsi="Times New Roman" w:cs="Times New Roman"/>
          <w:color w:val="000000" w:themeColor="text1"/>
          <w:sz w:val="28"/>
          <w:szCs w:val="28"/>
          <w:lang w:val="uk-UA" w:eastAsia="ru-RU"/>
        </w:rPr>
        <w:t xml:space="preserve">Розміщення </w:t>
      </w:r>
      <w:r w:rsidRPr="00CF137A">
        <w:rPr>
          <w:rFonts w:ascii="Times New Roman" w:eastAsia="Times New Roman" w:hAnsi="Times New Roman" w:cs="Times New Roman"/>
          <w:sz w:val="28"/>
          <w:szCs w:val="28"/>
          <w:lang w:val="uk-UA" w:eastAsia="ru-RU"/>
        </w:rPr>
        <w:t xml:space="preserve"> </w:t>
      </w:r>
      <w:r w:rsidR="00650C42">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 xml:space="preserve"> випадку відсутності  захисного укриття </w:t>
      </w:r>
      <w:r w:rsidR="00BB4C1F" w:rsidRPr="001E15DB">
        <w:rPr>
          <w:rFonts w:ascii="Times New Roman" w:eastAsia="Times New Roman" w:hAnsi="Times New Roman" w:cs="Times New Roman"/>
          <w:color w:val="000000" w:themeColor="text1"/>
          <w:sz w:val="28"/>
          <w:szCs w:val="28"/>
          <w:lang w:val="uk-UA" w:eastAsia="ru-RU"/>
        </w:rPr>
        <w:t>початкових класів  на базі закладів дошкільної освіти</w:t>
      </w:r>
      <w:r w:rsidR="00BB4C1F">
        <w:rPr>
          <w:rFonts w:ascii="Times New Roman" w:eastAsia="Times New Roman" w:hAnsi="Times New Roman" w:cs="Times New Roman"/>
          <w:color w:val="000000" w:themeColor="text1"/>
          <w:sz w:val="28"/>
          <w:szCs w:val="28"/>
          <w:lang w:val="uk-UA" w:eastAsia="ru-RU"/>
        </w:rPr>
        <w:t xml:space="preserve"> </w:t>
      </w:r>
    </w:p>
    <w:p w:rsidR="00BB4C1F" w:rsidRPr="00ED6F0D" w:rsidRDefault="00BB4C1F" w:rsidP="00BB4C1F">
      <w:pPr>
        <w:spacing w:after="0" w:line="240" w:lineRule="auto"/>
        <w:ind w:firstLine="708"/>
        <w:jc w:val="both"/>
        <w:rPr>
          <w:rFonts w:ascii="Times New Roman" w:eastAsia="Times New Roman" w:hAnsi="Times New Roman" w:cs="Times New Roman"/>
          <w:sz w:val="28"/>
          <w:szCs w:val="28"/>
          <w:lang w:val="uk-UA" w:eastAsia="ru-RU"/>
        </w:rPr>
      </w:pPr>
      <w:r w:rsidRPr="00ED6F0D">
        <w:rPr>
          <w:rFonts w:ascii="Times New Roman" w:eastAsia="Times New Roman" w:hAnsi="Times New Roman" w:cs="Times New Roman"/>
          <w:sz w:val="28"/>
          <w:szCs w:val="28"/>
          <w:lang w:val="uk-UA" w:eastAsia="ru-RU"/>
        </w:rPr>
        <w:t>1.</w:t>
      </w:r>
      <w:r w:rsidR="00CF137A">
        <w:rPr>
          <w:rFonts w:ascii="Times New Roman" w:eastAsia="Times New Roman" w:hAnsi="Times New Roman" w:cs="Times New Roman"/>
          <w:sz w:val="28"/>
          <w:szCs w:val="28"/>
          <w:lang w:val="uk-UA" w:eastAsia="ru-RU"/>
        </w:rPr>
        <w:t>3</w:t>
      </w:r>
      <w:r w:rsidRPr="00ED6F0D">
        <w:rPr>
          <w:rFonts w:ascii="Times New Roman" w:eastAsia="Times New Roman" w:hAnsi="Times New Roman" w:cs="Times New Roman"/>
          <w:sz w:val="28"/>
          <w:szCs w:val="28"/>
          <w:lang w:val="uk-UA" w:eastAsia="ru-RU"/>
        </w:rPr>
        <w:t>. Організацію  харчування  для учнів закладів  загальної середньої освіти буфетною продукцією з розрахунку вартості</w:t>
      </w:r>
      <w:r w:rsidR="00250989">
        <w:rPr>
          <w:rFonts w:ascii="Times New Roman" w:eastAsia="Times New Roman" w:hAnsi="Times New Roman" w:cs="Times New Roman"/>
          <w:sz w:val="28"/>
          <w:szCs w:val="28"/>
          <w:lang w:val="uk-UA" w:eastAsia="ru-RU"/>
        </w:rPr>
        <w:t xml:space="preserve"> продуктів </w:t>
      </w:r>
      <w:r w:rsidR="00F70608">
        <w:rPr>
          <w:rFonts w:ascii="Times New Roman" w:eastAsia="Times New Roman" w:hAnsi="Times New Roman" w:cs="Times New Roman"/>
          <w:sz w:val="28"/>
          <w:szCs w:val="28"/>
          <w:lang w:val="uk-UA" w:eastAsia="ru-RU"/>
        </w:rPr>
        <w:t xml:space="preserve">у розмірі </w:t>
      </w:r>
      <w:r w:rsidRPr="00ED6F0D">
        <w:rPr>
          <w:rFonts w:ascii="Times New Roman" w:eastAsia="Times New Roman" w:hAnsi="Times New Roman" w:cs="Times New Roman"/>
          <w:sz w:val="28"/>
          <w:szCs w:val="28"/>
          <w:lang w:val="uk-UA" w:eastAsia="ru-RU"/>
        </w:rPr>
        <w:t xml:space="preserve"> </w:t>
      </w:r>
      <w:r w:rsidR="00F70608">
        <w:rPr>
          <w:rFonts w:ascii="Times New Roman" w:eastAsia="Times New Roman" w:hAnsi="Times New Roman" w:cs="Times New Roman"/>
          <w:sz w:val="28"/>
          <w:szCs w:val="28"/>
          <w:lang w:val="uk-UA" w:eastAsia="ru-RU"/>
        </w:rPr>
        <w:t xml:space="preserve">      </w:t>
      </w:r>
      <w:r w:rsidR="009D1987" w:rsidRPr="00ED6F0D">
        <w:rPr>
          <w:rFonts w:ascii="Times New Roman" w:eastAsia="Times New Roman" w:hAnsi="Times New Roman" w:cs="Times New Roman"/>
          <w:sz w:val="28"/>
          <w:szCs w:val="28"/>
          <w:lang w:val="uk-UA" w:eastAsia="ru-RU"/>
        </w:rPr>
        <w:t>25</w:t>
      </w:r>
      <w:r w:rsidR="00F70608">
        <w:rPr>
          <w:rFonts w:ascii="Times New Roman" w:eastAsia="Times New Roman" w:hAnsi="Times New Roman" w:cs="Times New Roman"/>
          <w:sz w:val="28"/>
          <w:szCs w:val="28"/>
          <w:lang w:val="uk-UA" w:eastAsia="ru-RU"/>
        </w:rPr>
        <w:t xml:space="preserve"> грн із застосуванням  </w:t>
      </w:r>
      <w:r w:rsidR="0065229C" w:rsidRPr="00ED6F0D">
        <w:rPr>
          <w:rFonts w:ascii="Times New Roman" w:eastAsia="Times New Roman" w:hAnsi="Times New Roman" w:cs="Times New Roman"/>
          <w:sz w:val="28"/>
          <w:szCs w:val="28"/>
          <w:lang w:val="uk-UA" w:eastAsia="ru-RU"/>
        </w:rPr>
        <w:t>торговель</w:t>
      </w:r>
      <w:r w:rsidR="00F70608">
        <w:rPr>
          <w:rFonts w:ascii="Times New Roman" w:eastAsia="Times New Roman" w:hAnsi="Times New Roman" w:cs="Times New Roman"/>
          <w:sz w:val="28"/>
          <w:szCs w:val="28"/>
          <w:lang w:val="uk-UA" w:eastAsia="ru-RU"/>
        </w:rPr>
        <w:t>ної націнки  вартості</w:t>
      </w:r>
      <w:r w:rsidR="00250989">
        <w:rPr>
          <w:rFonts w:ascii="Times New Roman" w:eastAsia="Times New Roman" w:hAnsi="Times New Roman" w:cs="Times New Roman"/>
          <w:sz w:val="28"/>
          <w:szCs w:val="28"/>
          <w:lang w:val="uk-UA" w:eastAsia="ru-RU"/>
        </w:rPr>
        <w:t xml:space="preserve"> продуктів</w:t>
      </w:r>
      <w:r w:rsidR="0065229C" w:rsidRPr="00ED6F0D">
        <w:rPr>
          <w:rFonts w:ascii="Times New Roman" w:eastAsia="Times New Roman" w:hAnsi="Times New Roman" w:cs="Times New Roman"/>
          <w:sz w:val="28"/>
          <w:szCs w:val="28"/>
          <w:lang w:val="uk-UA" w:eastAsia="ru-RU"/>
        </w:rPr>
        <w:t xml:space="preserve"> 15%.</w:t>
      </w:r>
    </w:p>
    <w:p w:rsidR="00BB4C1F" w:rsidRDefault="00CF137A" w:rsidP="00BB4C1F">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r w:rsidR="00BB4C1F">
        <w:rPr>
          <w:rFonts w:ascii="Times New Roman" w:eastAsia="Times New Roman" w:hAnsi="Times New Roman" w:cs="Times New Roman"/>
          <w:sz w:val="28"/>
          <w:szCs w:val="28"/>
          <w:lang w:val="uk-UA" w:eastAsia="ru-RU"/>
        </w:rPr>
        <w:t>. Форму заяви – згоди батьків на перебування  дитини у  закладі загальної середньої освіти та в захисному укритті у разі повітряної тривоги згідно</w:t>
      </w:r>
      <w:r w:rsidR="00105DB6">
        <w:rPr>
          <w:rFonts w:ascii="Times New Roman" w:eastAsia="Times New Roman" w:hAnsi="Times New Roman" w:cs="Times New Roman"/>
          <w:sz w:val="28"/>
          <w:szCs w:val="28"/>
          <w:lang w:val="uk-UA" w:eastAsia="ru-RU"/>
        </w:rPr>
        <w:t xml:space="preserve"> з </w:t>
      </w:r>
      <w:r w:rsidR="00BB4C1F">
        <w:rPr>
          <w:rFonts w:ascii="Times New Roman" w:eastAsia="Times New Roman" w:hAnsi="Times New Roman" w:cs="Times New Roman"/>
          <w:sz w:val="28"/>
          <w:szCs w:val="28"/>
          <w:lang w:val="uk-UA" w:eastAsia="ru-RU"/>
        </w:rPr>
        <w:t xml:space="preserve"> д</w:t>
      </w:r>
      <w:r w:rsidR="00105DB6">
        <w:rPr>
          <w:rFonts w:ascii="Times New Roman" w:eastAsia="Times New Roman" w:hAnsi="Times New Roman" w:cs="Times New Roman"/>
          <w:sz w:val="28"/>
          <w:szCs w:val="28"/>
          <w:lang w:val="uk-UA" w:eastAsia="ru-RU"/>
        </w:rPr>
        <w:t>одатком</w:t>
      </w:r>
      <w:r w:rsidR="001C2D45">
        <w:rPr>
          <w:rFonts w:ascii="Times New Roman" w:eastAsia="Times New Roman" w:hAnsi="Times New Roman" w:cs="Times New Roman"/>
          <w:sz w:val="28"/>
          <w:szCs w:val="28"/>
          <w:lang w:val="uk-UA" w:eastAsia="ru-RU"/>
        </w:rPr>
        <w:t xml:space="preserve"> 1</w:t>
      </w:r>
      <w:r w:rsidR="00BB4C1F">
        <w:rPr>
          <w:rFonts w:ascii="Times New Roman" w:eastAsia="Times New Roman" w:hAnsi="Times New Roman" w:cs="Times New Roman"/>
          <w:sz w:val="28"/>
          <w:szCs w:val="28"/>
          <w:lang w:val="uk-UA" w:eastAsia="ru-RU"/>
        </w:rPr>
        <w:t>.</w:t>
      </w:r>
    </w:p>
    <w:p w:rsidR="00650C42" w:rsidRDefault="00650C42" w:rsidP="00BB4C1F">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Рекомендувати розпочати  освітній процес з 01.09.2022 для учнів </w:t>
      </w:r>
      <w:r w:rsidR="005939F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1-5 класів в очному форматі, для учнів 6-11 класів </w:t>
      </w:r>
      <w:r w:rsidR="00E51C93">
        <w:rPr>
          <w:rFonts w:ascii="Times New Roman" w:eastAsia="Times New Roman" w:hAnsi="Times New Roman" w:cs="Times New Roman"/>
          <w:sz w:val="28"/>
          <w:szCs w:val="28"/>
          <w:lang w:val="uk-UA" w:eastAsia="ru-RU"/>
        </w:rPr>
        <w:t>у змішаному форматі  з 15.09.2022.</w:t>
      </w:r>
    </w:p>
    <w:p w:rsidR="00BB4C1F" w:rsidRDefault="00650C42" w:rsidP="00BB4C1F">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BB4C1F">
        <w:rPr>
          <w:rFonts w:ascii="Times New Roman" w:eastAsia="Times New Roman" w:hAnsi="Times New Roman" w:cs="Times New Roman"/>
          <w:sz w:val="28"/>
          <w:szCs w:val="28"/>
          <w:lang w:val="uk-UA" w:eastAsia="ru-RU"/>
        </w:rPr>
        <w:t>. Управлінню освіти  і  науки  Новоград-Волинської міської ради (Ващук Т.В.)  та керівникам  закладів загальної середньої освіти забезпеч</w:t>
      </w:r>
      <w:r w:rsidR="006E4D83">
        <w:rPr>
          <w:rFonts w:ascii="Times New Roman" w:eastAsia="Times New Roman" w:hAnsi="Times New Roman" w:cs="Times New Roman"/>
          <w:sz w:val="28"/>
          <w:szCs w:val="28"/>
          <w:lang w:val="uk-UA" w:eastAsia="ru-RU"/>
        </w:rPr>
        <w:t>ити  до 01.09.2022</w:t>
      </w:r>
      <w:r w:rsidR="00BB4C1F">
        <w:rPr>
          <w:rFonts w:ascii="Times New Roman" w:eastAsia="Times New Roman" w:hAnsi="Times New Roman" w:cs="Times New Roman"/>
          <w:sz w:val="28"/>
          <w:szCs w:val="28"/>
          <w:lang w:val="uk-UA" w:eastAsia="ru-RU"/>
        </w:rPr>
        <w:t>.</w:t>
      </w:r>
    </w:p>
    <w:p w:rsidR="00BB4C1F" w:rsidRDefault="00E51C93" w:rsidP="00BB4C1F">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BB4C1F">
        <w:rPr>
          <w:rFonts w:ascii="Times New Roman" w:eastAsia="Times New Roman" w:hAnsi="Times New Roman" w:cs="Times New Roman"/>
          <w:sz w:val="28"/>
          <w:szCs w:val="28"/>
          <w:lang w:val="uk-UA" w:eastAsia="ru-RU"/>
        </w:rPr>
        <w:t>.1. Проведення  роз’яснювальної  роботи з батьками учнів  щодо створених умов  безпеки на  базі  закладів загальної середньої освіти,  у я</w:t>
      </w:r>
      <w:r w:rsidR="008178E6">
        <w:rPr>
          <w:rFonts w:ascii="Times New Roman" w:eastAsia="Times New Roman" w:hAnsi="Times New Roman" w:cs="Times New Roman"/>
          <w:sz w:val="28"/>
          <w:szCs w:val="28"/>
          <w:lang w:val="uk-UA" w:eastAsia="ru-RU"/>
        </w:rPr>
        <w:t>ких є  захисні укриття або інші укриття</w:t>
      </w:r>
      <w:r w:rsidR="00BB4C1F">
        <w:rPr>
          <w:rFonts w:ascii="Times New Roman" w:eastAsia="Times New Roman" w:hAnsi="Times New Roman" w:cs="Times New Roman"/>
          <w:sz w:val="28"/>
          <w:szCs w:val="28"/>
          <w:lang w:val="uk-UA" w:eastAsia="ru-RU"/>
        </w:rPr>
        <w:t>,  які    будуть використовуватися.</w:t>
      </w:r>
    </w:p>
    <w:p w:rsidR="00BB4C1F" w:rsidRPr="00D83B89" w:rsidRDefault="00E51C93" w:rsidP="00BB4C1F">
      <w:pPr>
        <w:spacing w:after="0" w:line="240" w:lineRule="auto"/>
        <w:ind w:firstLine="708"/>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3</w:t>
      </w:r>
      <w:r w:rsidR="00BB4C1F">
        <w:rPr>
          <w:rFonts w:ascii="Times New Roman" w:eastAsia="Times New Roman" w:hAnsi="Times New Roman" w:cs="Times New Roman"/>
          <w:sz w:val="28"/>
          <w:szCs w:val="28"/>
          <w:lang w:val="uk-UA" w:eastAsia="ru-RU"/>
        </w:rPr>
        <w:t xml:space="preserve">.2. Укладання угод з перевізниками для  забезпечення  підвезення учнів шкіл  сільської місцевості громади до  закладів  освіти, які  мають захисні  укриття, </w:t>
      </w:r>
      <w:r w:rsidR="00BB4C1F" w:rsidRPr="001E15DB">
        <w:rPr>
          <w:rFonts w:ascii="Times New Roman" w:eastAsia="Times New Roman" w:hAnsi="Times New Roman" w:cs="Times New Roman"/>
          <w:color w:val="000000" w:themeColor="text1"/>
          <w:sz w:val="28"/>
          <w:szCs w:val="28"/>
          <w:lang w:val="uk-UA" w:eastAsia="ru-RU"/>
        </w:rPr>
        <w:t>згідно  з цим рішенням.</w:t>
      </w:r>
    </w:p>
    <w:p w:rsidR="00BB4C1F" w:rsidRDefault="00E51C93" w:rsidP="00BB4C1F">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BB4C1F">
        <w:rPr>
          <w:rFonts w:ascii="Times New Roman" w:eastAsia="Times New Roman" w:hAnsi="Times New Roman" w:cs="Times New Roman"/>
          <w:sz w:val="28"/>
          <w:szCs w:val="28"/>
          <w:lang w:val="uk-UA" w:eastAsia="ru-RU"/>
        </w:rPr>
        <w:t xml:space="preserve">.3. Готовність  захисних  укриттів, в яких будуть  розміщуватися  учні   та працівники закладу, </w:t>
      </w:r>
      <w:r w:rsidR="00BB4C1F" w:rsidRPr="001E15DB">
        <w:rPr>
          <w:rFonts w:ascii="Times New Roman" w:eastAsia="Times New Roman" w:hAnsi="Times New Roman" w:cs="Times New Roman"/>
          <w:color w:val="000000" w:themeColor="text1"/>
          <w:sz w:val="28"/>
          <w:szCs w:val="28"/>
          <w:lang w:val="uk-UA" w:eastAsia="ru-RU"/>
        </w:rPr>
        <w:t xml:space="preserve">до </w:t>
      </w:r>
      <w:r w:rsidR="00BB4C1F">
        <w:rPr>
          <w:rFonts w:ascii="Times New Roman" w:eastAsia="Times New Roman" w:hAnsi="Times New Roman" w:cs="Times New Roman"/>
          <w:sz w:val="28"/>
          <w:szCs w:val="28"/>
          <w:lang w:val="uk-UA" w:eastAsia="ru-RU"/>
        </w:rPr>
        <w:t>роботи  офлайн відповідно до вимог чинного законодавства.</w:t>
      </w:r>
    </w:p>
    <w:p w:rsidR="001C2D45" w:rsidRDefault="001C2D45" w:rsidP="00BB4C1F">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Погодити рекомендації щодо створення безпечного освітнього середовища у закладі освіти згідно з додатком 2.</w:t>
      </w:r>
    </w:p>
    <w:p w:rsidR="00BB4C1F" w:rsidRDefault="00BB4C1F" w:rsidP="00BB4C1F">
      <w:pPr>
        <w:spacing w:after="0" w:line="240" w:lineRule="auto"/>
        <w:jc w:val="both"/>
        <w:rPr>
          <w:color w:val="000000"/>
          <w:lang w:val="uk-UA"/>
        </w:rPr>
      </w:pPr>
      <w:r>
        <w:rPr>
          <w:color w:val="000000"/>
          <w:lang w:val="uk-UA"/>
        </w:rPr>
        <w:t xml:space="preserve">             </w:t>
      </w:r>
      <w:r w:rsidR="001C2D45">
        <w:rPr>
          <w:rFonts w:ascii="Times New Roman" w:hAnsi="Times New Roman"/>
          <w:color w:val="000000"/>
          <w:sz w:val="28"/>
          <w:szCs w:val="28"/>
          <w:lang w:val="uk-UA"/>
        </w:rPr>
        <w:t xml:space="preserve"> 5</w:t>
      </w:r>
      <w:r>
        <w:rPr>
          <w:rFonts w:ascii="Times New Roman" w:hAnsi="Times New Roman"/>
          <w:color w:val="000000"/>
          <w:sz w:val="28"/>
          <w:szCs w:val="28"/>
          <w:lang w:val="uk-UA"/>
        </w:rPr>
        <w:t>. Контроль за виконанням рішення покласти на заступника міського голови Борис Н.П.</w:t>
      </w:r>
    </w:p>
    <w:p w:rsidR="00BB4C1F" w:rsidRDefault="00BB4C1F" w:rsidP="00BB4C1F">
      <w:pPr>
        <w:rPr>
          <w:rFonts w:ascii="Times New Roman" w:hAnsi="Times New Roman"/>
          <w:sz w:val="28"/>
          <w:szCs w:val="28"/>
          <w:lang w:val="uk-UA"/>
        </w:rPr>
      </w:pPr>
    </w:p>
    <w:p w:rsidR="00BB4C1F" w:rsidRDefault="00BB4C1F" w:rsidP="00BB4C1F">
      <w:pPr>
        <w:rPr>
          <w:lang w:val="uk-UA"/>
        </w:rPr>
      </w:pPr>
    </w:p>
    <w:p w:rsidR="001E409B" w:rsidRDefault="001E409B" w:rsidP="00BB4C1F">
      <w:pPr>
        <w:rPr>
          <w:rFonts w:ascii="Times New Roman" w:hAnsi="Times New Roman" w:cs="Times New Roman"/>
          <w:sz w:val="28"/>
          <w:szCs w:val="28"/>
          <w:lang w:val="uk-UA"/>
        </w:rPr>
      </w:pPr>
    </w:p>
    <w:p w:rsidR="001E409B" w:rsidRDefault="001E409B" w:rsidP="00BB4C1F">
      <w:pPr>
        <w:rPr>
          <w:rFonts w:ascii="Times New Roman" w:hAnsi="Times New Roman" w:cs="Times New Roman"/>
          <w:sz w:val="28"/>
          <w:szCs w:val="28"/>
          <w:lang w:val="uk-UA"/>
        </w:rPr>
      </w:pPr>
    </w:p>
    <w:p w:rsidR="001E409B" w:rsidRDefault="001E409B" w:rsidP="00BB4C1F">
      <w:pPr>
        <w:rPr>
          <w:rFonts w:ascii="Times New Roman" w:hAnsi="Times New Roman" w:cs="Times New Roman"/>
          <w:sz w:val="28"/>
          <w:szCs w:val="28"/>
          <w:lang w:val="uk-UA"/>
        </w:rPr>
      </w:pPr>
    </w:p>
    <w:p w:rsidR="00BB4C1F" w:rsidRDefault="00BB4C1F" w:rsidP="00BB4C1F">
      <w:pPr>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Микола  БОРОВЕЦЬ</w:t>
      </w:r>
    </w:p>
    <w:p w:rsidR="00BB4C1F" w:rsidRDefault="00BB4C1F" w:rsidP="00BB4C1F">
      <w:pPr>
        <w:rPr>
          <w:rFonts w:ascii="Times New Roman" w:hAnsi="Times New Roman" w:cs="Times New Roman"/>
          <w:sz w:val="28"/>
          <w:szCs w:val="28"/>
          <w:lang w:val="uk-UA"/>
        </w:rPr>
      </w:pPr>
    </w:p>
    <w:p w:rsidR="00BB4C1F" w:rsidRDefault="00BB4C1F" w:rsidP="00BB4C1F">
      <w:pPr>
        <w:rPr>
          <w:rFonts w:ascii="Times New Roman" w:hAnsi="Times New Roman" w:cs="Times New Roman"/>
          <w:sz w:val="28"/>
          <w:szCs w:val="28"/>
          <w:lang w:val="uk-UA"/>
        </w:rPr>
      </w:pPr>
    </w:p>
    <w:p w:rsidR="00BB4C1F" w:rsidRDefault="00BB4C1F" w:rsidP="00BB4C1F">
      <w:pPr>
        <w:rPr>
          <w:rFonts w:ascii="Times New Roman" w:hAnsi="Times New Roman" w:cs="Times New Roman"/>
          <w:sz w:val="28"/>
          <w:szCs w:val="28"/>
          <w:lang w:val="uk-UA"/>
        </w:rPr>
      </w:pPr>
    </w:p>
    <w:p w:rsidR="00BB4C1F" w:rsidRDefault="00BB4C1F" w:rsidP="00BB4C1F">
      <w:pPr>
        <w:rPr>
          <w:rFonts w:ascii="Times New Roman" w:hAnsi="Times New Roman" w:cs="Times New Roman"/>
          <w:sz w:val="28"/>
          <w:szCs w:val="28"/>
          <w:lang w:val="uk-UA"/>
        </w:rPr>
      </w:pPr>
    </w:p>
    <w:p w:rsidR="00311E71" w:rsidRDefault="00311E71" w:rsidP="00CF137A">
      <w:pPr>
        <w:spacing w:after="0" w:line="240" w:lineRule="auto"/>
        <w:rPr>
          <w:rFonts w:ascii="Times New Roman" w:eastAsia="Calibri" w:hAnsi="Times New Roman" w:cs="Times New Roman"/>
          <w:sz w:val="28"/>
          <w:szCs w:val="28"/>
          <w:lang w:val="uk-UA"/>
        </w:rPr>
      </w:pPr>
    </w:p>
    <w:p w:rsidR="00BB4C1F" w:rsidRPr="002003F4" w:rsidRDefault="0035710F" w:rsidP="00ED6F0D">
      <w:pPr>
        <w:spacing w:after="0" w:line="240" w:lineRule="auto"/>
        <w:ind w:firstLine="524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Додаток </w:t>
      </w:r>
    </w:p>
    <w:p w:rsidR="00BB4C1F" w:rsidRPr="002003F4" w:rsidRDefault="00BB4C1F" w:rsidP="00ED6F0D">
      <w:pPr>
        <w:spacing w:after="0" w:line="240" w:lineRule="auto"/>
        <w:ind w:firstLine="5245"/>
        <w:rPr>
          <w:rFonts w:ascii="Times New Roman" w:eastAsia="Calibri" w:hAnsi="Times New Roman" w:cs="Times New Roman"/>
          <w:sz w:val="28"/>
          <w:szCs w:val="28"/>
          <w:lang w:val="uk-UA"/>
        </w:rPr>
      </w:pPr>
      <w:r w:rsidRPr="002003F4">
        <w:rPr>
          <w:rFonts w:ascii="Times New Roman" w:eastAsia="Calibri" w:hAnsi="Times New Roman" w:cs="Times New Roman"/>
          <w:sz w:val="28"/>
          <w:szCs w:val="28"/>
          <w:lang w:val="uk-UA"/>
        </w:rPr>
        <w:t>до рішення виконавчого комітету</w:t>
      </w:r>
    </w:p>
    <w:p w:rsidR="00BB4C1F" w:rsidRPr="002003F4" w:rsidRDefault="00BB4C1F" w:rsidP="00ED6F0D">
      <w:pPr>
        <w:spacing w:after="0" w:line="240" w:lineRule="auto"/>
        <w:ind w:firstLine="5245"/>
        <w:rPr>
          <w:rFonts w:ascii="Times New Roman" w:eastAsia="Calibri" w:hAnsi="Times New Roman" w:cs="Times New Roman"/>
          <w:sz w:val="28"/>
          <w:szCs w:val="28"/>
          <w:lang w:val="uk-UA"/>
        </w:rPr>
      </w:pPr>
      <w:r w:rsidRPr="002003F4">
        <w:rPr>
          <w:rFonts w:ascii="Times New Roman" w:eastAsia="Calibri" w:hAnsi="Times New Roman" w:cs="Times New Roman"/>
          <w:sz w:val="28"/>
          <w:szCs w:val="28"/>
          <w:lang w:val="uk-UA"/>
        </w:rPr>
        <w:t>міської ради</w:t>
      </w:r>
    </w:p>
    <w:p w:rsidR="00BB4C1F" w:rsidRDefault="00BB4C1F" w:rsidP="00ED6F0D">
      <w:pPr>
        <w:spacing w:after="0" w:line="240" w:lineRule="auto"/>
        <w:ind w:firstLine="5245"/>
        <w:rPr>
          <w:rFonts w:ascii="Times New Roman" w:eastAsia="Calibri" w:hAnsi="Times New Roman" w:cs="Times New Roman"/>
          <w:sz w:val="28"/>
          <w:szCs w:val="28"/>
          <w:lang w:val="uk-UA"/>
        </w:rPr>
      </w:pPr>
      <w:r w:rsidRPr="002003F4">
        <w:rPr>
          <w:rFonts w:ascii="Times New Roman" w:eastAsia="Calibri" w:hAnsi="Times New Roman" w:cs="Times New Roman"/>
          <w:sz w:val="28"/>
          <w:szCs w:val="28"/>
          <w:lang w:val="uk-UA"/>
        </w:rPr>
        <w:t>від                 №</w:t>
      </w:r>
    </w:p>
    <w:p w:rsidR="00BB4C1F" w:rsidRDefault="00BB4C1F" w:rsidP="00ED6F0D">
      <w:pPr>
        <w:spacing w:after="0" w:line="240" w:lineRule="auto"/>
        <w:ind w:firstLine="5245"/>
        <w:rPr>
          <w:rFonts w:ascii="Times New Roman" w:eastAsia="Calibri" w:hAnsi="Times New Roman" w:cs="Times New Roman"/>
          <w:sz w:val="28"/>
          <w:szCs w:val="28"/>
          <w:lang w:val="uk-UA"/>
        </w:rPr>
      </w:pPr>
    </w:p>
    <w:p w:rsidR="00BB4C1F" w:rsidRPr="002003F4" w:rsidRDefault="00BB4C1F" w:rsidP="00BB4C1F">
      <w:pPr>
        <w:spacing w:after="0" w:line="240" w:lineRule="auto"/>
        <w:ind w:firstLine="5103"/>
        <w:rPr>
          <w:rFonts w:ascii="Times New Roman" w:eastAsia="Calibri" w:hAnsi="Times New Roman" w:cs="Times New Roman"/>
          <w:sz w:val="28"/>
          <w:szCs w:val="28"/>
          <w:lang w:val="uk-UA"/>
        </w:rPr>
      </w:pPr>
    </w:p>
    <w:p w:rsidR="00BB4C1F" w:rsidRPr="002003F4" w:rsidRDefault="00BB4C1F" w:rsidP="00BB4C1F">
      <w:pPr>
        <w:suppressAutoHyphens w:val="0"/>
        <w:spacing w:after="0" w:line="240" w:lineRule="auto"/>
        <w:jc w:val="center"/>
        <w:rPr>
          <w:rFonts w:ascii="Times New Roman" w:hAnsi="Times New Roman" w:cs="Times New Roman"/>
          <w:sz w:val="28"/>
          <w:szCs w:val="28"/>
          <w:lang w:val="uk-UA"/>
        </w:rPr>
      </w:pPr>
      <w:r w:rsidRPr="002003F4">
        <w:rPr>
          <w:rFonts w:ascii="Times New Roman" w:hAnsi="Times New Roman" w:cs="Times New Roman"/>
          <w:sz w:val="28"/>
          <w:szCs w:val="28"/>
          <w:lang w:val="uk-UA"/>
        </w:rPr>
        <w:t xml:space="preserve">Згода на перебування дитини  у закладі та в  захисному укритті у разі </w:t>
      </w:r>
      <w:r>
        <w:rPr>
          <w:rFonts w:ascii="Times New Roman" w:hAnsi="Times New Roman" w:cs="Times New Roman"/>
          <w:sz w:val="28"/>
          <w:szCs w:val="28"/>
          <w:lang w:val="uk-UA"/>
        </w:rPr>
        <w:t xml:space="preserve">        </w:t>
      </w:r>
      <w:r w:rsidRPr="002003F4">
        <w:rPr>
          <w:rFonts w:ascii="Times New Roman" w:hAnsi="Times New Roman" w:cs="Times New Roman"/>
          <w:sz w:val="28"/>
          <w:szCs w:val="28"/>
          <w:lang w:val="uk-UA"/>
        </w:rPr>
        <w:t>повітряної тривоги</w:t>
      </w:r>
    </w:p>
    <w:p w:rsidR="00BB4C1F" w:rsidRPr="002003F4" w:rsidRDefault="00BB4C1F" w:rsidP="00BB4C1F">
      <w:pPr>
        <w:suppressAutoHyphens w:val="0"/>
        <w:spacing w:after="0" w:line="240" w:lineRule="auto"/>
        <w:jc w:val="center"/>
        <w:rPr>
          <w:rFonts w:ascii="Times New Roman" w:hAnsi="Times New Roman" w:cs="Times New Roman"/>
          <w:b/>
          <w:sz w:val="28"/>
          <w:szCs w:val="28"/>
          <w:lang w:val="uk-UA"/>
        </w:rPr>
      </w:pPr>
    </w:p>
    <w:p w:rsidR="00BB4C1F" w:rsidRPr="002003F4" w:rsidRDefault="00BB4C1F" w:rsidP="00BB4C1F">
      <w:pPr>
        <w:suppressAutoHyphens w:val="0"/>
        <w:spacing w:after="0" w:line="240" w:lineRule="auto"/>
        <w:jc w:val="both"/>
        <w:rPr>
          <w:rFonts w:ascii="Times New Roman" w:hAnsi="Times New Roman" w:cs="Times New Roman"/>
          <w:b/>
          <w:sz w:val="28"/>
          <w:szCs w:val="28"/>
          <w:lang w:val="uk-UA"/>
        </w:rPr>
      </w:pPr>
      <w:r w:rsidRPr="002003F4">
        <w:rPr>
          <w:rFonts w:ascii="Times New Roman" w:hAnsi="Times New Roman" w:cs="Times New Roman"/>
          <w:b/>
          <w:sz w:val="28"/>
          <w:szCs w:val="28"/>
          <w:lang w:val="uk-UA"/>
        </w:rPr>
        <w:t>Я,_______________________________________</w:t>
      </w:r>
      <w:r>
        <w:rPr>
          <w:rFonts w:ascii="Times New Roman" w:hAnsi="Times New Roman" w:cs="Times New Roman"/>
          <w:b/>
          <w:sz w:val="28"/>
          <w:szCs w:val="28"/>
          <w:lang w:val="uk-UA"/>
        </w:rPr>
        <w:t>_________________________,</w:t>
      </w:r>
    </w:p>
    <w:p w:rsidR="00BB4C1F" w:rsidRPr="002003F4" w:rsidRDefault="00BB4C1F" w:rsidP="00BB4C1F">
      <w:pPr>
        <w:suppressAutoHyphens w:val="0"/>
        <w:spacing w:after="0" w:line="240" w:lineRule="auto"/>
        <w:jc w:val="both"/>
        <w:rPr>
          <w:rFonts w:ascii="Times New Roman" w:hAnsi="Times New Roman" w:cs="Times New Roman"/>
          <w:b/>
          <w:sz w:val="28"/>
          <w:szCs w:val="28"/>
          <w:lang w:val="uk-UA"/>
        </w:rPr>
      </w:pPr>
      <w:r w:rsidRPr="002003F4">
        <w:rPr>
          <w:rFonts w:ascii="Times New Roman" w:hAnsi="Times New Roman" w:cs="Times New Roman"/>
          <w:sz w:val="28"/>
          <w:szCs w:val="28"/>
          <w:lang w:val="uk-UA"/>
        </w:rPr>
        <w:t>надаю згоду на перебування моєї дитини в</w:t>
      </w:r>
      <w:r>
        <w:rPr>
          <w:rFonts w:ascii="Times New Roman" w:hAnsi="Times New Roman" w:cs="Times New Roman"/>
          <w:sz w:val="28"/>
          <w:szCs w:val="28"/>
          <w:lang w:val="uk-UA"/>
        </w:rPr>
        <w:t xml:space="preserve"> (назва школи) </w:t>
      </w:r>
      <w:r w:rsidRPr="002003F4">
        <w:rPr>
          <w:rFonts w:ascii="Times New Roman" w:hAnsi="Times New Roman" w:cs="Times New Roman"/>
          <w:sz w:val="28"/>
          <w:szCs w:val="28"/>
          <w:lang w:val="uk-UA"/>
        </w:rPr>
        <w:t xml:space="preserve">. З режимом роботи закладу та </w:t>
      </w:r>
      <w:r>
        <w:rPr>
          <w:rFonts w:ascii="Times New Roman" w:hAnsi="Times New Roman" w:cs="Times New Roman"/>
          <w:sz w:val="28"/>
          <w:szCs w:val="28"/>
          <w:lang w:val="uk-UA"/>
        </w:rPr>
        <w:t xml:space="preserve">його </w:t>
      </w:r>
      <w:r w:rsidRPr="002003F4">
        <w:rPr>
          <w:rFonts w:ascii="Times New Roman" w:hAnsi="Times New Roman" w:cs="Times New Roman"/>
          <w:sz w:val="28"/>
          <w:szCs w:val="28"/>
          <w:lang w:val="uk-UA"/>
        </w:rPr>
        <w:t xml:space="preserve">умовами функціонування під час воєнного стану </w:t>
      </w:r>
      <w:r>
        <w:rPr>
          <w:rFonts w:ascii="Times New Roman" w:hAnsi="Times New Roman" w:cs="Times New Roman"/>
          <w:sz w:val="28"/>
          <w:szCs w:val="28"/>
          <w:lang w:val="uk-UA"/>
        </w:rPr>
        <w:t xml:space="preserve">              </w:t>
      </w:r>
      <w:r w:rsidRPr="002003F4">
        <w:rPr>
          <w:rFonts w:ascii="Times New Roman" w:hAnsi="Times New Roman" w:cs="Times New Roman"/>
          <w:b/>
          <w:sz w:val="28"/>
          <w:szCs w:val="28"/>
          <w:lang w:val="uk-UA"/>
        </w:rPr>
        <w:t>ознайомлена(ний):</w:t>
      </w:r>
    </w:p>
    <w:p w:rsidR="00BB4C1F" w:rsidRPr="002003F4" w:rsidRDefault="00BB4C1F" w:rsidP="00BB4C1F">
      <w:pPr>
        <w:numPr>
          <w:ilvl w:val="0"/>
          <w:numId w:val="1"/>
        </w:numPr>
        <w:suppressAutoHyphens w:val="0"/>
        <w:spacing w:after="0" w:line="240" w:lineRule="auto"/>
        <w:contextualSpacing/>
        <w:jc w:val="both"/>
        <w:rPr>
          <w:rFonts w:ascii="Times New Roman" w:hAnsi="Times New Roman" w:cs="Times New Roman"/>
          <w:sz w:val="28"/>
          <w:szCs w:val="28"/>
          <w:lang w:val="uk-UA"/>
        </w:rPr>
      </w:pPr>
      <w:r w:rsidRPr="002003F4">
        <w:rPr>
          <w:rFonts w:ascii="Times New Roman" w:hAnsi="Times New Roman" w:cs="Times New Roman"/>
          <w:sz w:val="28"/>
          <w:szCs w:val="28"/>
          <w:lang w:val="uk-UA"/>
        </w:rPr>
        <w:t xml:space="preserve">про </w:t>
      </w:r>
      <w:r>
        <w:rPr>
          <w:rFonts w:ascii="Times New Roman" w:hAnsi="Times New Roman" w:cs="Times New Roman"/>
          <w:sz w:val="28"/>
          <w:szCs w:val="28"/>
          <w:lang w:val="uk-UA"/>
        </w:rPr>
        <w:t>ф</w:t>
      </w:r>
      <w:r w:rsidRPr="00F45813">
        <w:rPr>
          <w:rFonts w:ascii="Times New Roman" w:hAnsi="Times New Roman" w:cs="Times New Roman"/>
          <w:sz w:val="28"/>
          <w:szCs w:val="28"/>
          <w:lang w:val="uk-UA"/>
        </w:rPr>
        <w:t>ормат роботи  закладу (очний,  змішаний, дистанційний)</w:t>
      </w:r>
      <w:r>
        <w:rPr>
          <w:rFonts w:ascii="Times New Roman" w:hAnsi="Times New Roman" w:cs="Times New Roman"/>
          <w:sz w:val="28"/>
          <w:szCs w:val="28"/>
          <w:lang w:val="uk-UA"/>
        </w:rPr>
        <w:t xml:space="preserve"> (потрібне підкреслити);</w:t>
      </w:r>
    </w:p>
    <w:p w:rsidR="00BB4C1F" w:rsidRPr="002003F4" w:rsidRDefault="00BB4C1F" w:rsidP="00BB4C1F">
      <w:pPr>
        <w:numPr>
          <w:ilvl w:val="0"/>
          <w:numId w:val="1"/>
        </w:numPr>
        <w:suppressAutoHyphens w:val="0"/>
        <w:spacing w:after="0" w:line="240" w:lineRule="auto"/>
        <w:contextualSpacing/>
        <w:jc w:val="both"/>
        <w:rPr>
          <w:rFonts w:ascii="Times New Roman" w:hAnsi="Times New Roman" w:cs="Times New Roman"/>
          <w:sz w:val="28"/>
          <w:szCs w:val="28"/>
          <w:lang w:val="uk-UA"/>
        </w:rPr>
      </w:pPr>
      <w:r w:rsidRPr="002003F4">
        <w:rPr>
          <w:rFonts w:ascii="Times New Roman" w:hAnsi="Times New Roman" w:cs="Times New Roman"/>
          <w:sz w:val="28"/>
          <w:szCs w:val="28"/>
          <w:lang w:val="uk-UA"/>
        </w:rPr>
        <w:t xml:space="preserve">про перебування </w:t>
      </w:r>
      <w:r>
        <w:rPr>
          <w:rFonts w:ascii="Times New Roman" w:hAnsi="Times New Roman" w:cs="Times New Roman"/>
          <w:sz w:val="28"/>
          <w:szCs w:val="28"/>
          <w:lang w:val="uk-UA"/>
        </w:rPr>
        <w:t>моєї дитини в укритті під час повітряної тривоги</w:t>
      </w:r>
      <w:r w:rsidRPr="002003F4">
        <w:rPr>
          <w:rFonts w:ascii="Times New Roman" w:hAnsi="Times New Roman" w:cs="Times New Roman"/>
          <w:sz w:val="28"/>
          <w:szCs w:val="28"/>
          <w:lang w:val="uk-UA"/>
        </w:rPr>
        <w:t>.</w:t>
      </w:r>
    </w:p>
    <w:p w:rsidR="00BB4C1F" w:rsidRPr="002003F4" w:rsidRDefault="00BB4C1F" w:rsidP="00BB4C1F">
      <w:pPr>
        <w:suppressAutoHyphens w:val="0"/>
        <w:spacing w:after="0" w:line="240" w:lineRule="auto"/>
        <w:jc w:val="both"/>
        <w:rPr>
          <w:rFonts w:ascii="Times New Roman" w:hAnsi="Times New Roman" w:cs="Times New Roman"/>
          <w:sz w:val="28"/>
          <w:szCs w:val="28"/>
          <w:lang w:val="uk-UA"/>
        </w:rPr>
      </w:pPr>
      <w:r w:rsidRPr="002003F4">
        <w:rPr>
          <w:rFonts w:ascii="Times New Roman" w:hAnsi="Times New Roman" w:cs="Times New Roman"/>
          <w:sz w:val="28"/>
          <w:szCs w:val="28"/>
          <w:lang w:val="uk-UA"/>
        </w:rPr>
        <w:t xml:space="preserve">Про можливі ризики, які можуть виникнути під час перебування дитини у закладі в умовах </w:t>
      </w:r>
      <w:r>
        <w:rPr>
          <w:rFonts w:ascii="Times New Roman" w:hAnsi="Times New Roman" w:cs="Times New Roman"/>
          <w:sz w:val="28"/>
          <w:szCs w:val="28"/>
          <w:lang w:val="uk-UA"/>
        </w:rPr>
        <w:t xml:space="preserve">воєнного стану </w:t>
      </w:r>
      <w:r w:rsidRPr="002003F4">
        <w:rPr>
          <w:rFonts w:ascii="Times New Roman" w:hAnsi="Times New Roman" w:cs="Times New Roman"/>
          <w:sz w:val="28"/>
          <w:szCs w:val="28"/>
          <w:lang w:val="uk-UA"/>
        </w:rPr>
        <w:t xml:space="preserve"> попереджена(ний).</w:t>
      </w:r>
    </w:p>
    <w:p w:rsidR="00BB4C1F" w:rsidRPr="002003F4" w:rsidRDefault="00BB4C1F" w:rsidP="00BB4C1F">
      <w:pPr>
        <w:suppressAutoHyphens w:val="0"/>
        <w:spacing w:after="0" w:line="240" w:lineRule="auto"/>
        <w:jc w:val="both"/>
        <w:rPr>
          <w:rFonts w:ascii="Times New Roman" w:hAnsi="Times New Roman" w:cs="Times New Roman"/>
          <w:b/>
          <w:sz w:val="28"/>
          <w:szCs w:val="28"/>
          <w:lang w:val="uk-UA"/>
        </w:rPr>
      </w:pPr>
      <w:r w:rsidRPr="002003F4">
        <w:rPr>
          <w:rFonts w:ascii="Times New Roman" w:hAnsi="Times New Roman" w:cs="Times New Roman"/>
          <w:b/>
          <w:sz w:val="28"/>
          <w:szCs w:val="28"/>
          <w:lang w:val="uk-UA"/>
        </w:rPr>
        <w:t xml:space="preserve">Зобов’язуюсь: </w:t>
      </w:r>
    </w:p>
    <w:p w:rsidR="00BB4C1F" w:rsidRPr="002003F4" w:rsidRDefault="00BB4C1F" w:rsidP="00BB4C1F">
      <w:pPr>
        <w:numPr>
          <w:ilvl w:val="0"/>
          <w:numId w:val="1"/>
        </w:numPr>
        <w:suppressAutoHyphens w:val="0"/>
        <w:spacing w:after="0" w:line="240" w:lineRule="auto"/>
        <w:contextualSpacing/>
        <w:jc w:val="both"/>
        <w:rPr>
          <w:rFonts w:ascii="Times New Roman" w:hAnsi="Times New Roman" w:cs="Times New Roman"/>
          <w:sz w:val="28"/>
          <w:szCs w:val="28"/>
          <w:lang w:val="uk-UA"/>
        </w:rPr>
      </w:pPr>
      <w:r w:rsidRPr="002003F4">
        <w:rPr>
          <w:rFonts w:ascii="Times New Roman" w:hAnsi="Times New Roman" w:cs="Times New Roman"/>
          <w:sz w:val="28"/>
          <w:szCs w:val="28"/>
          <w:lang w:val="uk-UA"/>
        </w:rPr>
        <w:t>надавати достовірну інформацію про стан здоров’я моєї дитини;</w:t>
      </w:r>
    </w:p>
    <w:p w:rsidR="00BB4C1F" w:rsidRPr="002003F4" w:rsidRDefault="00BB4C1F" w:rsidP="00BB4C1F">
      <w:pPr>
        <w:numPr>
          <w:ilvl w:val="0"/>
          <w:numId w:val="1"/>
        </w:numPr>
        <w:suppressAutoHyphens w:val="0"/>
        <w:spacing w:after="0" w:line="240" w:lineRule="auto"/>
        <w:contextualSpacing/>
        <w:jc w:val="both"/>
        <w:rPr>
          <w:rFonts w:ascii="Times New Roman" w:hAnsi="Times New Roman" w:cs="Times New Roman"/>
          <w:sz w:val="28"/>
          <w:szCs w:val="28"/>
          <w:lang w:val="uk-UA"/>
        </w:rPr>
      </w:pPr>
      <w:r w:rsidRPr="002003F4">
        <w:rPr>
          <w:rFonts w:ascii="Times New Roman" w:hAnsi="Times New Roman" w:cs="Times New Roman"/>
          <w:sz w:val="28"/>
          <w:szCs w:val="28"/>
          <w:lang w:val="uk-UA"/>
        </w:rPr>
        <w:t>постійно  перебувати в зоні мобільного зв’язку;</w:t>
      </w:r>
    </w:p>
    <w:p w:rsidR="00BB4C1F" w:rsidRPr="002003F4" w:rsidRDefault="00BB4C1F" w:rsidP="00BB4C1F">
      <w:pPr>
        <w:numPr>
          <w:ilvl w:val="0"/>
          <w:numId w:val="1"/>
        </w:numPr>
        <w:suppressAutoHyphens w:val="0"/>
        <w:spacing w:after="0" w:line="240" w:lineRule="auto"/>
        <w:contextualSpacing/>
        <w:jc w:val="both"/>
        <w:rPr>
          <w:rFonts w:ascii="Times New Roman" w:hAnsi="Times New Roman" w:cs="Times New Roman"/>
          <w:sz w:val="28"/>
          <w:szCs w:val="28"/>
          <w:lang w:val="uk-UA"/>
        </w:rPr>
      </w:pPr>
      <w:r w:rsidRPr="002003F4">
        <w:rPr>
          <w:rFonts w:ascii="Times New Roman" w:hAnsi="Times New Roman" w:cs="Times New Roman"/>
          <w:sz w:val="28"/>
          <w:szCs w:val="28"/>
          <w:lang w:val="uk-UA"/>
        </w:rPr>
        <w:t>забезпечити  свою дитину «Черговою валізкою» на випадок перебування в укритті більше 3-х годин (герметично упаковане печиво галетне; пляшечка негазованої  води, незаборонені солодощі</w:t>
      </w:r>
      <w:r>
        <w:rPr>
          <w:rFonts w:ascii="Times New Roman" w:hAnsi="Times New Roman" w:cs="Times New Roman"/>
          <w:sz w:val="28"/>
          <w:szCs w:val="28"/>
          <w:lang w:val="uk-UA"/>
        </w:rPr>
        <w:t xml:space="preserve">, </w:t>
      </w:r>
      <w:r w:rsidRPr="002003F4">
        <w:rPr>
          <w:rFonts w:ascii="Times New Roman" w:hAnsi="Times New Roman" w:cs="Times New Roman"/>
          <w:sz w:val="28"/>
          <w:szCs w:val="28"/>
          <w:lang w:val="uk-UA"/>
        </w:rPr>
        <w:t>які не викликают</w:t>
      </w:r>
      <w:r>
        <w:rPr>
          <w:rFonts w:ascii="Times New Roman" w:hAnsi="Times New Roman" w:cs="Times New Roman"/>
          <w:sz w:val="28"/>
          <w:szCs w:val="28"/>
          <w:lang w:val="uk-UA"/>
        </w:rPr>
        <w:t>ь алергічної реакції, ліхтарик на батарейках</w:t>
      </w:r>
      <w:r w:rsidRPr="002003F4">
        <w:rPr>
          <w:rFonts w:ascii="Times New Roman" w:hAnsi="Times New Roman" w:cs="Times New Roman"/>
          <w:sz w:val="28"/>
          <w:szCs w:val="28"/>
          <w:lang w:val="uk-UA"/>
        </w:rPr>
        <w:t>;</w:t>
      </w:r>
    </w:p>
    <w:p w:rsidR="00BB4C1F" w:rsidRPr="002003F4" w:rsidRDefault="00BB4C1F" w:rsidP="00BB4C1F">
      <w:pPr>
        <w:numPr>
          <w:ilvl w:val="0"/>
          <w:numId w:val="1"/>
        </w:numPr>
        <w:suppressAutoHyphens w:val="0"/>
        <w:spacing w:after="0" w:line="240" w:lineRule="auto"/>
        <w:contextualSpacing/>
        <w:jc w:val="both"/>
        <w:rPr>
          <w:rFonts w:ascii="Times New Roman" w:hAnsi="Times New Roman" w:cs="Times New Roman"/>
          <w:sz w:val="28"/>
          <w:szCs w:val="28"/>
          <w:lang w:val="uk-UA"/>
        </w:rPr>
      </w:pPr>
      <w:r w:rsidRPr="002003F4">
        <w:rPr>
          <w:rFonts w:ascii="Times New Roman" w:hAnsi="Times New Roman" w:cs="Times New Roman"/>
          <w:sz w:val="28"/>
          <w:szCs w:val="28"/>
          <w:lang w:val="uk-UA"/>
        </w:rPr>
        <w:t xml:space="preserve">вчасно повідомляти </w:t>
      </w:r>
      <w:r>
        <w:rPr>
          <w:rFonts w:ascii="Times New Roman" w:hAnsi="Times New Roman" w:cs="Times New Roman"/>
          <w:sz w:val="28"/>
          <w:szCs w:val="28"/>
          <w:lang w:val="uk-UA"/>
        </w:rPr>
        <w:t xml:space="preserve"> класного керівника  </w:t>
      </w:r>
      <w:r w:rsidRPr="002003F4">
        <w:rPr>
          <w:rFonts w:ascii="Times New Roman" w:hAnsi="Times New Roman" w:cs="Times New Roman"/>
          <w:sz w:val="28"/>
          <w:szCs w:val="28"/>
          <w:lang w:val="uk-UA"/>
        </w:rPr>
        <w:t>про  можливу відсутність або хворобу моєї дитини.</w:t>
      </w:r>
    </w:p>
    <w:p w:rsidR="00BB4C1F" w:rsidRPr="002003F4" w:rsidRDefault="00BB4C1F" w:rsidP="00BB4C1F">
      <w:pPr>
        <w:suppressAutoHyphens w:val="0"/>
        <w:spacing w:after="0" w:line="240" w:lineRule="auto"/>
        <w:ind w:left="720"/>
        <w:contextualSpacing/>
        <w:jc w:val="both"/>
        <w:rPr>
          <w:rFonts w:ascii="Times New Roman" w:hAnsi="Times New Roman" w:cs="Times New Roman"/>
          <w:sz w:val="28"/>
          <w:szCs w:val="28"/>
          <w:lang w:val="uk-UA"/>
        </w:rPr>
      </w:pPr>
    </w:p>
    <w:p w:rsidR="00BB4C1F" w:rsidRPr="002003F4" w:rsidRDefault="00BB4C1F" w:rsidP="00BB4C1F">
      <w:pPr>
        <w:suppressAutoHyphens w:val="0"/>
        <w:spacing w:after="0" w:line="240" w:lineRule="auto"/>
        <w:ind w:left="-284"/>
        <w:contextualSpacing/>
        <w:rPr>
          <w:rFonts w:ascii="Times New Roman" w:hAnsi="Times New Roman" w:cs="Times New Roman"/>
          <w:sz w:val="28"/>
          <w:szCs w:val="28"/>
          <w:lang w:val="uk-UA"/>
        </w:rPr>
      </w:pPr>
      <w:r w:rsidRPr="002003F4">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w:t>
      </w:r>
      <w:r w:rsidRPr="002003F4">
        <w:rPr>
          <w:rFonts w:ascii="Times New Roman" w:hAnsi="Times New Roman" w:cs="Times New Roman"/>
          <w:sz w:val="28"/>
          <w:szCs w:val="28"/>
          <w:lang w:val="uk-UA"/>
        </w:rPr>
        <w:t xml:space="preserve">                                                                                _______________</w:t>
      </w:r>
    </w:p>
    <w:p w:rsidR="00BB4C1F" w:rsidRPr="002003F4" w:rsidRDefault="00BB4C1F" w:rsidP="00BB4C1F">
      <w:pPr>
        <w:suppressAutoHyphens w:val="0"/>
        <w:spacing w:after="0" w:line="240" w:lineRule="auto"/>
        <w:ind w:left="-284"/>
        <w:contextualSpacing/>
        <w:rPr>
          <w:rFonts w:ascii="Times New Roman" w:hAnsi="Times New Roman" w:cs="Times New Roman"/>
          <w:sz w:val="28"/>
          <w:szCs w:val="28"/>
          <w:lang w:val="uk-UA"/>
        </w:rPr>
      </w:pPr>
      <w:r w:rsidRPr="002003F4">
        <w:rPr>
          <w:rFonts w:ascii="Times New Roman" w:hAnsi="Times New Roman" w:cs="Times New Roman"/>
          <w:sz w:val="28"/>
          <w:szCs w:val="28"/>
          <w:lang w:val="uk-UA"/>
        </w:rPr>
        <w:t xml:space="preserve">             (дата)                                                                                              (підпис)</w:t>
      </w:r>
    </w:p>
    <w:p w:rsidR="00BB4C1F" w:rsidRPr="002003F4" w:rsidRDefault="00BB4C1F" w:rsidP="00BB4C1F">
      <w:pPr>
        <w:suppressAutoHyphens w:val="0"/>
        <w:spacing w:after="0" w:line="240" w:lineRule="auto"/>
        <w:rPr>
          <w:rFonts w:ascii="Times New Roman" w:hAnsi="Times New Roman" w:cs="Times New Roman"/>
          <w:sz w:val="28"/>
          <w:szCs w:val="28"/>
          <w:lang w:val="uk-UA"/>
        </w:rPr>
      </w:pPr>
    </w:p>
    <w:p w:rsidR="00BB4C1F" w:rsidRPr="002003F4" w:rsidRDefault="00BB4C1F" w:rsidP="00BB4C1F">
      <w:pPr>
        <w:suppressAutoHyphens w:val="0"/>
        <w:spacing w:after="0" w:line="240" w:lineRule="auto"/>
        <w:rPr>
          <w:rFonts w:ascii="Times New Roman" w:hAnsi="Times New Roman" w:cs="Times New Roman"/>
          <w:sz w:val="28"/>
          <w:szCs w:val="28"/>
          <w:lang w:val="uk-UA"/>
        </w:rPr>
      </w:pPr>
      <w:r w:rsidRPr="002003F4">
        <w:rPr>
          <w:rFonts w:ascii="Times New Roman" w:hAnsi="Times New Roman" w:cs="Times New Roman"/>
          <w:sz w:val="28"/>
          <w:szCs w:val="28"/>
          <w:lang w:val="uk-UA"/>
        </w:rPr>
        <w:t>Додаткові відомості :</w:t>
      </w:r>
    </w:p>
    <w:p w:rsidR="00BB4C1F" w:rsidRPr="002003F4" w:rsidRDefault="00BB4C1F" w:rsidP="00BB4C1F">
      <w:pPr>
        <w:suppressAutoHyphens w:val="0"/>
        <w:spacing w:after="0" w:line="240" w:lineRule="auto"/>
        <w:rPr>
          <w:rFonts w:ascii="Times New Roman" w:hAnsi="Times New Roman" w:cs="Times New Roman"/>
          <w:sz w:val="28"/>
          <w:szCs w:val="28"/>
          <w:lang w:val="uk-UA"/>
        </w:rPr>
      </w:pPr>
      <w:r w:rsidRPr="002003F4">
        <w:rPr>
          <w:rFonts w:ascii="Times New Roman" w:hAnsi="Times New Roman" w:cs="Times New Roman"/>
          <w:sz w:val="28"/>
          <w:szCs w:val="28"/>
          <w:lang w:val="uk-UA"/>
        </w:rPr>
        <w:t>Мама ( ПІБ, контактний номер телефону): ____________________________________________________________________________________________________________________________________</w:t>
      </w:r>
    </w:p>
    <w:p w:rsidR="00BB4C1F" w:rsidRPr="002003F4" w:rsidRDefault="00BB4C1F" w:rsidP="00BB4C1F">
      <w:pPr>
        <w:suppressAutoHyphens w:val="0"/>
        <w:spacing w:after="0" w:line="240" w:lineRule="auto"/>
        <w:rPr>
          <w:rFonts w:ascii="Times New Roman" w:hAnsi="Times New Roman" w:cs="Times New Roman"/>
          <w:sz w:val="28"/>
          <w:szCs w:val="28"/>
          <w:lang w:val="uk-UA"/>
        </w:rPr>
      </w:pPr>
    </w:p>
    <w:p w:rsidR="00BB4C1F" w:rsidRDefault="00BB4C1F" w:rsidP="00BB4C1F">
      <w:pPr>
        <w:suppressAutoHyphens w:val="0"/>
        <w:spacing w:after="0" w:line="240" w:lineRule="auto"/>
        <w:rPr>
          <w:rFonts w:ascii="Times New Roman" w:hAnsi="Times New Roman" w:cs="Times New Roman"/>
          <w:sz w:val="28"/>
          <w:szCs w:val="28"/>
          <w:lang w:val="uk-UA"/>
        </w:rPr>
      </w:pPr>
    </w:p>
    <w:p w:rsidR="00BB4C1F" w:rsidRPr="002003F4" w:rsidRDefault="00BB4C1F" w:rsidP="00BB4C1F">
      <w:pPr>
        <w:suppressAutoHyphens w:val="0"/>
        <w:spacing w:after="0" w:line="240" w:lineRule="auto"/>
        <w:rPr>
          <w:rFonts w:ascii="Times New Roman" w:hAnsi="Times New Roman" w:cs="Times New Roman"/>
          <w:sz w:val="28"/>
          <w:szCs w:val="28"/>
          <w:lang w:val="uk-UA"/>
        </w:rPr>
      </w:pPr>
      <w:r w:rsidRPr="002003F4">
        <w:rPr>
          <w:rFonts w:ascii="Times New Roman" w:hAnsi="Times New Roman" w:cs="Times New Roman"/>
          <w:sz w:val="28"/>
          <w:szCs w:val="28"/>
          <w:lang w:val="uk-UA"/>
        </w:rPr>
        <w:t>Тато ( ПІБ, контактний номер телефону): ____________________________________________________________________________________________________________________________________</w:t>
      </w:r>
    </w:p>
    <w:p w:rsidR="00BB4C1F" w:rsidRPr="002003F4" w:rsidRDefault="00BB4C1F" w:rsidP="00BB4C1F">
      <w:pPr>
        <w:suppressAutoHyphens w:val="0"/>
        <w:spacing w:after="0" w:line="240" w:lineRule="auto"/>
        <w:rPr>
          <w:rFonts w:ascii="Times New Roman" w:hAnsi="Times New Roman" w:cs="Times New Roman"/>
          <w:sz w:val="28"/>
          <w:szCs w:val="28"/>
          <w:lang w:val="uk-UA"/>
        </w:rPr>
      </w:pPr>
    </w:p>
    <w:p w:rsidR="00BB4C1F" w:rsidRPr="002003F4" w:rsidRDefault="00BB4C1F" w:rsidP="00BB4C1F">
      <w:pPr>
        <w:suppressAutoHyphens w:val="0"/>
        <w:spacing w:after="0" w:line="240" w:lineRule="auto"/>
        <w:rPr>
          <w:rFonts w:ascii="Times New Roman" w:hAnsi="Times New Roman" w:cs="Times New Roman"/>
          <w:sz w:val="28"/>
          <w:szCs w:val="28"/>
          <w:lang w:val="uk-UA"/>
        </w:rPr>
      </w:pPr>
      <w:r w:rsidRPr="002003F4">
        <w:rPr>
          <w:rFonts w:ascii="Times New Roman" w:hAnsi="Times New Roman" w:cs="Times New Roman"/>
          <w:sz w:val="28"/>
          <w:szCs w:val="28"/>
          <w:lang w:val="uk-UA"/>
        </w:rPr>
        <w:t>Адреса проживання дитини:</w:t>
      </w:r>
    </w:p>
    <w:p w:rsidR="00BB4C1F" w:rsidRDefault="00BB4C1F" w:rsidP="00BB4C1F">
      <w:pPr>
        <w:suppressAutoHyphens w:val="0"/>
        <w:spacing w:after="0" w:line="240" w:lineRule="auto"/>
        <w:rPr>
          <w:rFonts w:ascii="Times New Roman" w:hAnsi="Times New Roman" w:cs="Times New Roman"/>
          <w:sz w:val="28"/>
          <w:szCs w:val="28"/>
          <w:lang w:val="uk-UA"/>
        </w:rPr>
      </w:pPr>
      <w:r w:rsidRPr="002003F4">
        <w:rPr>
          <w:rFonts w:ascii="Times New Roman" w:hAnsi="Times New Roman" w:cs="Times New Roman"/>
          <w:sz w:val="28"/>
          <w:szCs w:val="28"/>
          <w:lang w:val="uk-UA"/>
        </w:rPr>
        <w:t>___________________________________</w:t>
      </w:r>
      <w:r>
        <w:rPr>
          <w:rFonts w:ascii="Times New Roman" w:hAnsi="Times New Roman" w:cs="Times New Roman"/>
          <w:sz w:val="28"/>
          <w:szCs w:val="28"/>
          <w:lang w:val="uk-UA"/>
        </w:rPr>
        <w:t>_______________________________</w:t>
      </w:r>
    </w:p>
    <w:p w:rsidR="00BB4C1F" w:rsidRDefault="00BB4C1F" w:rsidP="00BB4C1F">
      <w:pPr>
        <w:spacing w:line="240" w:lineRule="auto"/>
        <w:rPr>
          <w:rFonts w:ascii="Times New Roman" w:hAnsi="Times New Roman" w:cs="Times New Roman"/>
          <w:sz w:val="28"/>
          <w:szCs w:val="28"/>
          <w:lang w:val="uk-UA"/>
        </w:rPr>
      </w:pPr>
    </w:p>
    <w:p w:rsidR="00BB4C1F" w:rsidRDefault="00BB4C1F" w:rsidP="00BB4C1F">
      <w:pPr>
        <w:spacing w:after="0" w:line="240" w:lineRule="auto"/>
        <w:ind w:left="-993"/>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Керуючий справами</w:t>
      </w:r>
    </w:p>
    <w:p w:rsidR="00206DDF" w:rsidRDefault="00BB4C1F" w:rsidP="00D91EDA">
      <w:pPr>
        <w:spacing w:after="160" w:line="259" w:lineRule="auto"/>
        <w:ind w:left="-993"/>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виконавчого комітету </w:t>
      </w:r>
      <w:r w:rsidRPr="002003F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міської ради</w:t>
      </w:r>
      <w:r w:rsidRPr="002003F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Олександр ДОЛЯ</w:t>
      </w:r>
      <w:r w:rsidRPr="002003F4">
        <w:rPr>
          <w:rFonts w:ascii="Times New Roman" w:eastAsia="Calibri" w:hAnsi="Times New Roman" w:cs="Times New Roman"/>
          <w:sz w:val="28"/>
          <w:szCs w:val="28"/>
          <w:lang w:val="uk-UA"/>
        </w:rPr>
        <w:t xml:space="preserve">    </w:t>
      </w:r>
    </w:p>
    <w:p w:rsidR="00206DDF" w:rsidRPr="002003F4" w:rsidRDefault="00BB4C1F" w:rsidP="00206DDF">
      <w:pPr>
        <w:spacing w:after="0" w:line="240" w:lineRule="auto"/>
        <w:ind w:firstLine="5245"/>
        <w:rPr>
          <w:rFonts w:ascii="Times New Roman" w:eastAsia="Calibri" w:hAnsi="Times New Roman" w:cs="Times New Roman"/>
          <w:sz w:val="28"/>
          <w:szCs w:val="28"/>
          <w:lang w:val="uk-UA"/>
        </w:rPr>
      </w:pPr>
      <w:r w:rsidRPr="002003F4">
        <w:rPr>
          <w:rFonts w:ascii="Times New Roman" w:eastAsia="Calibri" w:hAnsi="Times New Roman" w:cs="Times New Roman"/>
          <w:sz w:val="28"/>
          <w:szCs w:val="28"/>
          <w:lang w:val="uk-UA"/>
        </w:rPr>
        <w:lastRenderedPageBreak/>
        <w:t xml:space="preserve">                </w:t>
      </w:r>
      <w:r>
        <w:rPr>
          <w:rFonts w:ascii="Times New Roman" w:eastAsia="Calibri" w:hAnsi="Times New Roman" w:cs="Times New Roman"/>
          <w:sz w:val="28"/>
          <w:szCs w:val="28"/>
          <w:lang w:val="uk-UA"/>
        </w:rPr>
        <w:t xml:space="preserve">        </w:t>
      </w:r>
      <w:r w:rsidRPr="002003F4">
        <w:rPr>
          <w:rFonts w:ascii="Times New Roman" w:eastAsia="Calibri" w:hAnsi="Times New Roman" w:cs="Times New Roman"/>
          <w:sz w:val="28"/>
          <w:szCs w:val="28"/>
          <w:lang w:val="uk-UA"/>
        </w:rPr>
        <w:t xml:space="preserve">    </w:t>
      </w:r>
      <w:r w:rsidR="00206DDF">
        <w:rPr>
          <w:rFonts w:ascii="Times New Roman" w:eastAsia="Calibri" w:hAnsi="Times New Roman" w:cs="Times New Roman"/>
          <w:sz w:val="28"/>
          <w:szCs w:val="28"/>
          <w:lang w:val="uk-UA"/>
        </w:rPr>
        <w:t xml:space="preserve">Додаток </w:t>
      </w:r>
    </w:p>
    <w:p w:rsidR="00206DDF" w:rsidRPr="002003F4" w:rsidRDefault="00206DDF" w:rsidP="00206DDF">
      <w:pPr>
        <w:spacing w:after="0" w:line="240" w:lineRule="auto"/>
        <w:ind w:firstLine="5245"/>
        <w:rPr>
          <w:rFonts w:ascii="Times New Roman" w:eastAsia="Calibri" w:hAnsi="Times New Roman" w:cs="Times New Roman"/>
          <w:sz w:val="28"/>
          <w:szCs w:val="28"/>
          <w:lang w:val="uk-UA"/>
        </w:rPr>
      </w:pPr>
      <w:r w:rsidRPr="002003F4">
        <w:rPr>
          <w:rFonts w:ascii="Times New Roman" w:eastAsia="Calibri" w:hAnsi="Times New Roman" w:cs="Times New Roman"/>
          <w:sz w:val="28"/>
          <w:szCs w:val="28"/>
          <w:lang w:val="uk-UA"/>
        </w:rPr>
        <w:t>до рішення виконавчого комітету</w:t>
      </w:r>
    </w:p>
    <w:p w:rsidR="00206DDF" w:rsidRPr="002003F4" w:rsidRDefault="00206DDF" w:rsidP="00206DDF">
      <w:pPr>
        <w:spacing w:after="0" w:line="240" w:lineRule="auto"/>
        <w:ind w:firstLine="5245"/>
        <w:rPr>
          <w:rFonts w:ascii="Times New Roman" w:eastAsia="Calibri" w:hAnsi="Times New Roman" w:cs="Times New Roman"/>
          <w:sz w:val="28"/>
          <w:szCs w:val="28"/>
          <w:lang w:val="uk-UA"/>
        </w:rPr>
      </w:pPr>
      <w:r w:rsidRPr="002003F4">
        <w:rPr>
          <w:rFonts w:ascii="Times New Roman" w:eastAsia="Calibri" w:hAnsi="Times New Roman" w:cs="Times New Roman"/>
          <w:sz w:val="28"/>
          <w:szCs w:val="28"/>
          <w:lang w:val="uk-UA"/>
        </w:rPr>
        <w:t>міської ради</w:t>
      </w:r>
    </w:p>
    <w:p w:rsidR="00206DDF" w:rsidRDefault="00206DDF" w:rsidP="00206DDF">
      <w:pPr>
        <w:spacing w:after="0" w:line="240" w:lineRule="auto"/>
        <w:ind w:firstLine="5245"/>
        <w:rPr>
          <w:rFonts w:ascii="Times New Roman" w:eastAsia="Calibri" w:hAnsi="Times New Roman" w:cs="Times New Roman"/>
          <w:sz w:val="28"/>
          <w:szCs w:val="28"/>
          <w:lang w:val="uk-UA"/>
        </w:rPr>
      </w:pPr>
      <w:r w:rsidRPr="002003F4">
        <w:rPr>
          <w:rFonts w:ascii="Times New Roman" w:eastAsia="Calibri" w:hAnsi="Times New Roman" w:cs="Times New Roman"/>
          <w:sz w:val="28"/>
          <w:szCs w:val="28"/>
          <w:lang w:val="uk-UA"/>
        </w:rPr>
        <w:t>від                 №</w:t>
      </w:r>
    </w:p>
    <w:p w:rsidR="000706CE" w:rsidRPr="000706CE" w:rsidRDefault="000706CE" w:rsidP="000706CE">
      <w:pPr>
        <w:jc w:val="center"/>
        <w:rPr>
          <w:rFonts w:ascii="Times New Roman" w:hAnsi="Times New Roman" w:cs="Times New Roman"/>
          <w:sz w:val="28"/>
          <w:szCs w:val="28"/>
        </w:rPr>
      </w:pPr>
      <w:r>
        <w:rPr>
          <w:rFonts w:ascii="Times New Roman" w:hAnsi="Times New Roman" w:cs="Times New Roman"/>
          <w:sz w:val="28"/>
          <w:szCs w:val="28"/>
          <w:lang w:val="uk-UA"/>
        </w:rPr>
        <w:t>ПАМ</w:t>
      </w:r>
      <w:r w:rsidRPr="000706CE">
        <w:rPr>
          <w:rFonts w:ascii="Times New Roman" w:hAnsi="Times New Roman" w:cs="Times New Roman"/>
          <w:sz w:val="28"/>
          <w:szCs w:val="28"/>
        </w:rPr>
        <w:t>`</w:t>
      </w:r>
      <w:r>
        <w:rPr>
          <w:rFonts w:ascii="Times New Roman" w:hAnsi="Times New Roman" w:cs="Times New Roman"/>
          <w:sz w:val="28"/>
          <w:szCs w:val="28"/>
          <w:lang w:val="uk-UA"/>
        </w:rPr>
        <w:t>ЯТКА</w:t>
      </w:r>
    </w:p>
    <w:p w:rsidR="000706CE" w:rsidRPr="0060711C" w:rsidRDefault="000706CE" w:rsidP="000706CE">
      <w:pPr>
        <w:jc w:val="center"/>
        <w:rPr>
          <w:rFonts w:ascii="Times New Roman" w:hAnsi="Times New Roman" w:cs="Times New Roman"/>
          <w:b/>
          <w:sz w:val="28"/>
          <w:szCs w:val="28"/>
          <w:lang w:val="uk-UA"/>
        </w:rPr>
      </w:pPr>
      <w:r w:rsidRPr="0060711C">
        <w:rPr>
          <w:rFonts w:ascii="Times New Roman" w:hAnsi="Times New Roman" w:cs="Times New Roman"/>
          <w:b/>
          <w:sz w:val="28"/>
          <w:szCs w:val="28"/>
          <w:lang w:val="uk-UA"/>
        </w:rPr>
        <w:t>Рекомендації щодо створення безпечного освітнього середовища у закладі освіти</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i/>
          <w:color w:val="959595"/>
          <w:sz w:val="28"/>
          <w:szCs w:val="28"/>
          <w:lang w:eastAsia="ru-RU"/>
        </w:rPr>
      </w:pPr>
      <w:r w:rsidRPr="00916B90">
        <w:rPr>
          <w:rFonts w:ascii="Times New Roman" w:eastAsia="Times New Roman" w:hAnsi="Times New Roman" w:cs="Times New Roman"/>
          <w:bCs/>
          <w:i/>
          <w:color w:val="000000"/>
          <w:sz w:val="28"/>
          <w:szCs w:val="28"/>
          <w:lang w:eastAsia="ru-RU"/>
        </w:rPr>
        <w:t>ПЕРЕГЛЯНЬТЕ ОБЛАШТУВАННЯ НАВЧАЛЬНИХ КАБІНЕТІВ</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Навчальні кабінети варто максимально вивільнити від відкритих полиць, стендів тощо.</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Варто пам’ятати: ніщо не повинно перешкоджати руху під час евакуації учнів. Таким чином, шафи, полички, мобільні полички та органайзери, безкаркасні меблі варто розташувати/згрупувати у приміщенні так, щоб вони не перешкоджали руху дітей між рядами. Заздалегідь необхідно згорнути та прибрати килимки, щоб уникнути спотикання, падіння під час евакуації.</w:t>
      </w:r>
    </w:p>
    <w:p w:rsidR="000706CE" w:rsidRPr="00916B90" w:rsidRDefault="000706CE" w:rsidP="000706CE">
      <w:pPr>
        <w:shd w:val="clear" w:color="auto" w:fill="FFFFFF"/>
        <w:spacing w:after="0" w:line="240" w:lineRule="auto"/>
        <w:ind w:left="720"/>
        <w:jc w:val="center"/>
        <w:rPr>
          <w:rFonts w:ascii="Times New Roman" w:eastAsia="Times New Roman" w:hAnsi="Times New Roman" w:cs="Times New Roman"/>
          <w:bCs/>
          <w:i/>
          <w:color w:val="959595"/>
          <w:sz w:val="28"/>
          <w:szCs w:val="28"/>
          <w:lang w:eastAsia="ru-RU"/>
        </w:rPr>
      </w:pPr>
      <w:r w:rsidRPr="00916B90">
        <w:rPr>
          <w:rFonts w:ascii="Times New Roman" w:eastAsia="Times New Roman" w:hAnsi="Times New Roman" w:cs="Times New Roman"/>
          <w:bCs/>
          <w:i/>
          <w:color w:val="000000"/>
          <w:sz w:val="28"/>
          <w:szCs w:val="28"/>
          <w:lang w:eastAsia="ru-RU"/>
        </w:rPr>
        <w:t>ОРГАНІЗУЙТЕ БЕЗПЕЧНЕ ТА БЕЗПЕРЕШКОДНЕ ПЕРЕСУВАННЯ ПО ШКОЛІ</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Варто додатково оглянути коридори на предмет розташування там кімнатних рослин та інших об’єктів, що можуть стати перешкодою при евакуації. Слід максимально звільнити коридори та просторові осередки (рекреації) від речей, що можуть заважати екстреній евакуації та бути джерелом травмування.</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На сходових клітинах слід нанести маркування на першій та останній сходинці, а також на перилах.</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Проходи до всіх запасних виходів мають бути вільними та доступними. Варто це додатково оглянути та перевірити.</w:t>
      </w:r>
    </w:p>
    <w:p w:rsidR="000706CE" w:rsidRPr="00916B90" w:rsidRDefault="000706CE" w:rsidP="000706CE">
      <w:pPr>
        <w:shd w:val="clear" w:color="auto" w:fill="FFFFFF"/>
        <w:spacing w:after="0" w:line="240" w:lineRule="auto"/>
        <w:jc w:val="center"/>
        <w:outlineLvl w:val="1"/>
        <w:rPr>
          <w:rFonts w:ascii="Times New Roman" w:eastAsia="Times New Roman" w:hAnsi="Times New Roman" w:cs="Times New Roman"/>
          <w:i/>
          <w:color w:val="959595"/>
          <w:sz w:val="28"/>
          <w:szCs w:val="28"/>
          <w:lang w:eastAsia="ru-RU"/>
        </w:rPr>
      </w:pPr>
      <w:r w:rsidRPr="00916B90">
        <w:rPr>
          <w:rFonts w:ascii="Times New Roman" w:eastAsia="Times New Roman" w:hAnsi="Times New Roman" w:cs="Times New Roman"/>
          <w:i/>
          <w:color w:val="000000"/>
          <w:sz w:val="28"/>
          <w:szCs w:val="28"/>
          <w:lang w:eastAsia="ru-RU"/>
        </w:rPr>
        <w:t>БЕЗПЕЧНЕ ОСВІТНЄ СЕРЕДОВИЩЕ</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Розробіть та запровадьте у школі чіткі процедури реагування та поведінки у надзвичайних ситуаціях.</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Однією з передумов безпечного освітнього середовища є наявність чітких процедур реагування/поведінки, знання цих процедур усіма працівниками закладу та постійне відпрацювання правил з учнями.</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Першочергово це мають бути:</w:t>
      </w:r>
    </w:p>
    <w:p w:rsidR="000706CE" w:rsidRPr="00916B90" w:rsidRDefault="000706CE" w:rsidP="000706CE">
      <w:pPr>
        <w:pStyle w:val="aa"/>
        <w:numPr>
          <w:ilvl w:val="0"/>
          <w:numId w:val="4"/>
        </w:numPr>
        <w:shd w:val="clear" w:color="auto" w:fill="FFFFFF"/>
        <w:suppressAutoHyphens w:val="0"/>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Шляхи для евакуації (у тому числі до найближчого укриття, якщо таке не обладнане у закладі)</w:t>
      </w:r>
      <w:r>
        <w:rPr>
          <w:rFonts w:ascii="Times New Roman" w:eastAsia="Times New Roman" w:hAnsi="Times New Roman" w:cs="Times New Roman"/>
          <w:bCs/>
          <w:color w:val="000000"/>
          <w:sz w:val="28"/>
          <w:szCs w:val="28"/>
          <w:lang w:val="uk-UA" w:eastAsia="ru-RU"/>
        </w:rPr>
        <w:t>:</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перегляньте шляхи евакуації з урахуванням розміщення укриття (у закладі чи споруді поблизу закладу освіти);</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Pr>
          <w:rFonts w:ascii="Times New Roman" w:eastAsia="Times New Roman" w:hAnsi="Times New Roman" w:cs="Times New Roman"/>
          <w:bCs/>
          <w:color w:val="000000"/>
          <w:sz w:val="28"/>
          <w:szCs w:val="28"/>
          <w:lang w:eastAsia="ru-RU"/>
        </w:rPr>
        <w:t>розробіть «альтернативні»</w:t>
      </w:r>
      <w:r w:rsidRPr="00916B90">
        <w:rPr>
          <w:rFonts w:ascii="Times New Roman" w:eastAsia="Times New Roman" w:hAnsi="Times New Roman" w:cs="Times New Roman"/>
          <w:bCs/>
          <w:color w:val="000000"/>
          <w:sz w:val="28"/>
          <w:szCs w:val="28"/>
          <w:lang w:eastAsia="ru-RU"/>
        </w:rPr>
        <w:t xml:space="preserve"> шляхи евакуації у випадку непередбачуваних ситуацій;</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забезпечте безумовне знання усіма працівниками закладу цих шляхів. Для цього варто відпрацювати евакуацію з кожного приміщення спочатку педагогами, а потім тренуватися з учнями;</w:t>
      </w:r>
    </w:p>
    <w:p w:rsidR="000706CE" w:rsidRPr="00916B90" w:rsidRDefault="000706CE" w:rsidP="000706CE">
      <w:pPr>
        <w:pStyle w:val="aa"/>
        <w:numPr>
          <w:ilvl w:val="0"/>
          <w:numId w:val="4"/>
        </w:numPr>
        <w:shd w:val="clear" w:color="auto" w:fill="FFFFFF"/>
        <w:suppressAutoHyphens w:val="0"/>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Протоколи безпеки для учнів різного віку щодо правил поводження під час повітряних тривог, евакуації, перебування у сховищі /укритті.</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 xml:space="preserve">Протокол безпеки – це певний набір правил, процедур, якими повинні керуватися педагоги та учні у закладі освіти щодо певної ситуації. З огляду на ризики безпеки, таких протоколів у закладі має бути декілька, зокрема щодо </w:t>
      </w:r>
      <w:r w:rsidRPr="00916B90">
        <w:rPr>
          <w:rFonts w:ascii="Times New Roman" w:eastAsia="Times New Roman" w:hAnsi="Times New Roman" w:cs="Times New Roman"/>
          <w:bCs/>
          <w:color w:val="000000"/>
          <w:sz w:val="28"/>
          <w:szCs w:val="28"/>
          <w:lang w:eastAsia="ru-RU"/>
        </w:rPr>
        <w:lastRenderedPageBreak/>
        <w:t>дій під час повітряних тривог та проведення евакуації, перебування в укритті, поводження під час уроків онлайн.</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Кілька порад щодо розробки протоколів безпеки:</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Не шукайте універсального рішення. Протоколи не можуть бути однаковими у всіх школах. Бо кожен заклад, розробляючи такий документ, керується особливостями розміщення школи, характеристиками та архітектурними особливостями її будівлі, а разом з тим – ресурсами, формами організації освітнього процесу тощо.</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Протокол безпеки має відповідати загальним рекомендаціям ДСНС.</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До розробки протоколів безпеки варто залучити педагогів. Це дозволить сформувати спільне бачення та прийняття напрацьованих процедур.</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 xml:space="preserve">Формулюйте тексти </w:t>
      </w:r>
      <w:proofErr w:type="gramStart"/>
      <w:r w:rsidRPr="00916B90">
        <w:rPr>
          <w:rFonts w:ascii="Times New Roman" w:eastAsia="Times New Roman" w:hAnsi="Times New Roman" w:cs="Times New Roman"/>
          <w:bCs/>
          <w:color w:val="000000"/>
          <w:sz w:val="28"/>
          <w:szCs w:val="28"/>
          <w:lang w:eastAsia="ru-RU"/>
        </w:rPr>
        <w:t>у протоколах</w:t>
      </w:r>
      <w:proofErr w:type="gramEnd"/>
      <w:r w:rsidRPr="00916B90">
        <w:rPr>
          <w:rFonts w:ascii="Times New Roman" w:eastAsia="Times New Roman" w:hAnsi="Times New Roman" w:cs="Times New Roman"/>
          <w:bCs/>
          <w:color w:val="000000"/>
          <w:sz w:val="28"/>
          <w:szCs w:val="28"/>
          <w:lang w:eastAsia="ru-RU"/>
        </w:rPr>
        <w:t xml:space="preserve"> безпеки з розрахунку на сприйняття їх дітьми. Використовуйте лаконічні та чіткі</w:t>
      </w:r>
      <w:r>
        <w:rPr>
          <w:rFonts w:ascii="Times New Roman" w:eastAsia="Times New Roman" w:hAnsi="Times New Roman" w:cs="Times New Roman"/>
          <w:bCs/>
          <w:color w:val="000000"/>
          <w:sz w:val="28"/>
          <w:szCs w:val="28"/>
          <w:lang w:eastAsia="ru-RU"/>
        </w:rPr>
        <w:t xml:space="preserve"> речення: «Візьми свій наплічник», «Візьми свій одяг», «</w:t>
      </w:r>
      <w:r w:rsidRPr="00916B90">
        <w:rPr>
          <w:rFonts w:ascii="Times New Roman" w:eastAsia="Times New Roman" w:hAnsi="Times New Roman" w:cs="Times New Roman"/>
          <w:bCs/>
          <w:color w:val="000000"/>
          <w:sz w:val="28"/>
          <w:szCs w:val="28"/>
          <w:lang w:eastAsia="ru-RU"/>
        </w:rPr>
        <w:t>Стеж за вказівкам</w:t>
      </w:r>
      <w:r>
        <w:rPr>
          <w:rFonts w:ascii="Times New Roman" w:eastAsia="Times New Roman" w:hAnsi="Times New Roman" w:cs="Times New Roman"/>
          <w:bCs/>
          <w:color w:val="000000"/>
          <w:sz w:val="28"/>
          <w:szCs w:val="28"/>
          <w:lang w:eastAsia="ru-RU"/>
        </w:rPr>
        <w:t>и учителя і приготуйся виходити», «Не штовхайся», «Не біжи», «</w:t>
      </w:r>
      <w:r w:rsidRPr="00916B90">
        <w:rPr>
          <w:rFonts w:ascii="Times New Roman" w:eastAsia="Times New Roman" w:hAnsi="Times New Roman" w:cs="Times New Roman"/>
          <w:bCs/>
          <w:color w:val="000000"/>
          <w:sz w:val="28"/>
          <w:szCs w:val="28"/>
          <w:lang w:eastAsia="ru-RU"/>
        </w:rPr>
        <w:t>Йди швидким к</w:t>
      </w:r>
      <w:r>
        <w:rPr>
          <w:rFonts w:ascii="Times New Roman" w:eastAsia="Times New Roman" w:hAnsi="Times New Roman" w:cs="Times New Roman"/>
          <w:bCs/>
          <w:color w:val="000000"/>
          <w:sz w:val="28"/>
          <w:szCs w:val="28"/>
          <w:lang w:eastAsia="ru-RU"/>
        </w:rPr>
        <w:t>роком, але тримайся своєї групи», «</w:t>
      </w:r>
      <w:r w:rsidRPr="00916B90">
        <w:rPr>
          <w:rFonts w:ascii="Times New Roman" w:eastAsia="Times New Roman" w:hAnsi="Times New Roman" w:cs="Times New Roman"/>
          <w:bCs/>
          <w:color w:val="000000"/>
          <w:sz w:val="28"/>
          <w:szCs w:val="28"/>
          <w:lang w:eastAsia="ru-RU"/>
        </w:rPr>
        <w:t>Допомо</w:t>
      </w:r>
      <w:r>
        <w:rPr>
          <w:rFonts w:ascii="Times New Roman" w:eastAsia="Times New Roman" w:hAnsi="Times New Roman" w:cs="Times New Roman"/>
          <w:bCs/>
          <w:color w:val="000000"/>
          <w:sz w:val="28"/>
          <w:szCs w:val="28"/>
          <w:lang w:eastAsia="ru-RU"/>
        </w:rPr>
        <w:t>жи тому, хто спіткнувся чи впав»</w:t>
      </w:r>
      <w:r w:rsidRPr="00916B90">
        <w:rPr>
          <w:rFonts w:ascii="Times New Roman" w:eastAsia="Times New Roman" w:hAnsi="Times New Roman" w:cs="Times New Roman"/>
          <w:bCs/>
          <w:color w:val="000000"/>
          <w:sz w:val="28"/>
          <w:szCs w:val="28"/>
          <w:lang w:eastAsia="ru-RU"/>
        </w:rPr>
        <w:t>.</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Приклади:</w:t>
      </w:r>
    </w:p>
    <w:p w:rsidR="000706CE" w:rsidRPr="00DB6853"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Pr>
          <w:rFonts w:ascii="Times New Roman" w:eastAsia="Times New Roman" w:hAnsi="Times New Roman" w:cs="Times New Roman"/>
          <w:bCs/>
          <w:color w:val="000000"/>
          <w:sz w:val="28"/>
          <w:szCs w:val="28"/>
          <w:lang w:val="uk-UA" w:eastAsia="ru-RU"/>
        </w:rPr>
        <w:t xml:space="preserve">1. </w:t>
      </w:r>
      <w:r w:rsidRPr="00DB6853">
        <w:rPr>
          <w:rFonts w:ascii="Times New Roman" w:eastAsia="Times New Roman" w:hAnsi="Times New Roman" w:cs="Times New Roman"/>
          <w:bCs/>
          <w:color w:val="000000"/>
          <w:sz w:val="28"/>
          <w:szCs w:val="28"/>
          <w:lang w:eastAsia="ru-RU"/>
        </w:rPr>
        <w:t>Алгоритм дій для вчителя під час сигналу «Повітряна тривога», розроблений </w:t>
      </w:r>
      <w:hyperlink r:id="rId7" w:tgtFrame="_blank" w:history="1">
        <w:r w:rsidRPr="00DB6853">
          <w:rPr>
            <w:rFonts w:ascii="Times New Roman" w:eastAsia="Times New Roman" w:hAnsi="Times New Roman" w:cs="Times New Roman"/>
            <w:bCs/>
            <w:color w:val="236FA1"/>
            <w:sz w:val="28"/>
            <w:szCs w:val="28"/>
            <w:u w:val="single"/>
            <w:lang w:eastAsia="ru-RU"/>
          </w:rPr>
          <w:t>Міністерством освіти і науки України</w:t>
        </w:r>
      </w:hyperlink>
      <w:r w:rsidRPr="00DB6853">
        <w:rPr>
          <w:rFonts w:ascii="Times New Roman" w:eastAsia="Times New Roman" w:hAnsi="Times New Roman" w:cs="Times New Roman"/>
          <w:bCs/>
          <w:color w:val="000000"/>
          <w:sz w:val="28"/>
          <w:szCs w:val="28"/>
          <w:lang w:eastAsia="ru-RU"/>
        </w:rPr>
        <w:t>.</w:t>
      </w:r>
    </w:p>
    <w:p w:rsidR="000706CE" w:rsidRPr="00916B90" w:rsidRDefault="000706CE" w:rsidP="000706CE">
      <w:pPr>
        <w:shd w:val="clear" w:color="auto" w:fill="FFFFFF"/>
        <w:spacing w:after="0" w:line="240" w:lineRule="auto"/>
        <w:jc w:val="both"/>
        <w:outlineLvl w:val="2"/>
        <w:rPr>
          <w:rFonts w:ascii="Times New Roman" w:eastAsia="Times New Roman" w:hAnsi="Times New Roman" w:cs="Times New Roman"/>
          <w:color w:val="959595"/>
          <w:sz w:val="28"/>
          <w:szCs w:val="28"/>
          <w:lang w:eastAsia="ru-RU"/>
        </w:rPr>
      </w:pPr>
      <w:r w:rsidRPr="00916B90">
        <w:rPr>
          <w:rFonts w:ascii="Times New Roman" w:eastAsia="Times New Roman" w:hAnsi="Times New Roman" w:cs="Times New Roman"/>
          <w:color w:val="000000"/>
          <w:sz w:val="28"/>
          <w:szCs w:val="28"/>
          <w:lang w:eastAsia="ru-RU"/>
        </w:rPr>
        <w:t>Проводьте щоденне інформування/інструктажі щодо протоколів безпеки з дітьми</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Як і з будь-якими правилами, з протоколами безпеки діють дві умови:</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Pr>
          <w:rFonts w:ascii="Times New Roman" w:eastAsia="Times New Roman" w:hAnsi="Times New Roman" w:cs="Times New Roman"/>
          <w:bCs/>
          <w:color w:val="000000"/>
          <w:sz w:val="28"/>
          <w:szCs w:val="28"/>
          <w:lang w:val="uk-UA" w:eastAsia="ru-RU"/>
        </w:rPr>
        <w:t xml:space="preserve">1. </w:t>
      </w:r>
      <w:r w:rsidRPr="00916B90">
        <w:rPr>
          <w:rFonts w:ascii="Times New Roman" w:eastAsia="Times New Roman" w:hAnsi="Times New Roman" w:cs="Times New Roman"/>
          <w:bCs/>
          <w:color w:val="000000"/>
          <w:sz w:val="28"/>
          <w:szCs w:val="28"/>
          <w:lang w:eastAsia="ru-RU"/>
        </w:rPr>
        <w:t>Діти розуміють правила.</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Pr>
          <w:rFonts w:ascii="Times New Roman" w:eastAsia="Times New Roman" w:hAnsi="Times New Roman" w:cs="Times New Roman"/>
          <w:bCs/>
          <w:color w:val="000000"/>
          <w:sz w:val="28"/>
          <w:szCs w:val="28"/>
          <w:lang w:val="uk-UA" w:eastAsia="ru-RU"/>
        </w:rPr>
        <w:t xml:space="preserve">2. </w:t>
      </w:r>
      <w:r w:rsidRPr="00916B90">
        <w:rPr>
          <w:rFonts w:ascii="Times New Roman" w:eastAsia="Times New Roman" w:hAnsi="Times New Roman" w:cs="Times New Roman"/>
          <w:bCs/>
          <w:color w:val="000000"/>
          <w:sz w:val="28"/>
          <w:szCs w:val="28"/>
          <w:lang w:eastAsia="ru-RU"/>
        </w:rPr>
        <w:t>Правила рутинно повторюються і проговорюються з дітьми щодня.</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В умовах воєнного стану і проведення освітнього процесу в очному або змішаному форматі важливо щоденно повторювати з учнями правила евакуації. Регулярності також потребують тренувальні евакуації. Навіть якщо при цьому втрачається навчальний час, в умовах реальної загрози безпеці учнів та педагогів роль таких тренувань не можна недооцінювати.</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Для наймолодших учнів тренувальні евакуації важливо проводити з мінімальним стресом, залучаючи елементи гри, аби не провокувати/посилювати тривожність. Наприклад, допомогти улюбленому дітьми персонажу знайти дорогу до сховища. Це також допоможе дітям звикнути до правил евакуації. Такі тренування можна також проводити як настільну гру – так діти добре запам’ятовують алгоритм дій.</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Для учнів базової школи важливо мати відповіді на всі їхні запитання щодо безпеки та детально з ними розібрати протокол/план евакуації. Учням базової та старшої школи потрібно звернути увагу на те, що колективна безпека залежить від кожного, тому так важливо, щоб усі учні дотримувалися визначених правил.</w:t>
      </w:r>
    </w:p>
    <w:p w:rsidR="000706CE"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Тренування також покажуть слабкі місця в плані евакуації, які можна виправити до настання можливих критичних ситуацій.</w:t>
      </w:r>
    </w:p>
    <w:p w:rsidR="000706CE" w:rsidRPr="00DB6853" w:rsidRDefault="000706CE" w:rsidP="000706CE">
      <w:pPr>
        <w:shd w:val="clear" w:color="auto" w:fill="FFFFFF"/>
        <w:spacing w:after="0" w:line="240" w:lineRule="auto"/>
        <w:jc w:val="center"/>
        <w:rPr>
          <w:rFonts w:ascii="Times New Roman" w:eastAsia="Times New Roman" w:hAnsi="Times New Roman" w:cs="Times New Roman"/>
          <w:bCs/>
          <w:color w:val="959595"/>
          <w:sz w:val="28"/>
          <w:szCs w:val="28"/>
          <w:lang w:eastAsia="ru-RU"/>
        </w:rPr>
      </w:pPr>
      <w:r w:rsidRPr="00DB6853">
        <w:rPr>
          <w:rFonts w:ascii="Times New Roman" w:eastAsia="Times New Roman" w:hAnsi="Times New Roman" w:cs="Times New Roman"/>
          <w:i/>
          <w:color w:val="000000"/>
          <w:sz w:val="28"/>
          <w:szCs w:val="28"/>
          <w:lang w:eastAsia="ru-RU"/>
        </w:rPr>
        <w:t>ІНФОРМУЙТЕ УЧНІВ ПРО ПРАВИЛА МІННОЇ БЕЗПЕКИ, ПРОВОДЬТЕ ЗАХОДИ ІЗ ЗАЛУЧЕННЯМ ДСНС</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Кілька матеріалів про те, яких правил потрібно дотримуватися:</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lastRenderedPageBreak/>
        <w:t>Інтерактивна онлайн-книга для дітей молодшого віку </w:t>
      </w:r>
      <w:hyperlink r:id="rId8" w:tgtFrame="_blank" w:history="1">
        <w:r w:rsidRPr="00916B90">
          <w:rPr>
            <w:rFonts w:ascii="Times New Roman" w:eastAsia="Times New Roman" w:hAnsi="Times New Roman" w:cs="Times New Roman"/>
            <w:bCs/>
            <w:color w:val="236FA1"/>
            <w:sz w:val="28"/>
            <w:szCs w:val="28"/>
            <w:u w:val="single"/>
            <w:lang w:eastAsia="ru-RU"/>
          </w:rPr>
          <w:t>“Мінна безпека не без Пека”</w:t>
        </w:r>
      </w:hyperlink>
      <w:r w:rsidRPr="00916B90">
        <w:rPr>
          <w:rFonts w:ascii="Times New Roman" w:eastAsia="Times New Roman" w:hAnsi="Times New Roman" w:cs="Times New Roman"/>
          <w:bCs/>
          <w:color w:val="000000"/>
          <w:sz w:val="28"/>
          <w:szCs w:val="28"/>
          <w:lang w:eastAsia="ru-RU"/>
        </w:rPr>
        <w:t>.</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Пам’ятка: </w:t>
      </w:r>
      <w:hyperlink r:id="rId9" w:tgtFrame="_blank" w:history="1">
        <w:r w:rsidRPr="00916B90">
          <w:rPr>
            <w:rFonts w:ascii="Times New Roman" w:eastAsia="Times New Roman" w:hAnsi="Times New Roman" w:cs="Times New Roman"/>
            <w:bCs/>
            <w:color w:val="236FA1"/>
            <w:sz w:val="28"/>
            <w:szCs w:val="28"/>
            <w:u w:val="single"/>
            <w:lang w:eastAsia="ru-RU"/>
          </w:rPr>
          <w:t>Мінна безпека. Що потрібно знати та виконувати</w:t>
        </w:r>
      </w:hyperlink>
      <w:r w:rsidRPr="00916B90">
        <w:rPr>
          <w:rFonts w:ascii="Times New Roman" w:eastAsia="Times New Roman" w:hAnsi="Times New Roman" w:cs="Times New Roman"/>
          <w:bCs/>
          <w:color w:val="000000"/>
          <w:sz w:val="28"/>
          <w:szCs w:val="28"/>
          <w:lang w:eastAsia="ru-RU"/>
        </w:rPr>
        <w:t>.</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 xml:space="preserve">Важливо також включати актуальний матеріал щодо мінної </w:t>
      </w:r>
      <w:r>
        <w:rPr>
          <w:rFonts w:ascii="Times New Roman" w:eastAsia="Times New Roman" w:hAnsi="Times New Roman" w:cs="Times New Roman"/>
          <w:bCs/>
          <w:color w:val="000000"/>
          <w:sz w:val="28"/>
          <w:szCs w:val="28"/>
          <w:lang w:eastAsia="ru-RU"/>
        </w:rPr>
        <w:t xml:space="preserve">безпеки </w:t>
      </w:r>
      <w:proofErr w:type="gramStart"/>
      <w:r>
        <w:rPr>
          <w:rFonts w:ascii="Times New Roman" w:eastAsia="Times New Roman" w:hAnsi="Times New Roman" w:cs="Times New Roman"/>
          <w:bCs/>
          <w:color w:val="000000"/>
          <w:sz w:val="28"/>
          <w:szCs w:val="28"/>
          <w:lang w:eastAsia="ru-RU"/>
        </w:rPr>
        <w:t>у курс</w:t>
      </w:r>
      <w:proofErr w:type="gramEnd"/>
      <w:r>
        <w:rPr>
          <w:rFonts w:ascii="Times New Roman" w:eastAsia="Times New Roman" w:hAnsi="Times New Roman" w:cs="Times New Roman"/>
          <w:bCs/>
          <w:color w:val="000000"/>
          <w:sz w:val="28"/>
          <w:szCs w:val="28"/>
          <w:lang w:eastAsia="ru-RU"/>
        </w:rPr>
        <w:t xml:space="preserve"> «Захист України»</w:t>
      </w:r>
      <w:r w:rsidRPr="00916B90">
        <w:rPr>
          <w:rFonts w:ascii="Times New Roman" w:eastAsia="Times New Roman" w:hAnsi="Times New Roman" w:cs="Times New Roman"/>
          <w:bCs/>
          <w:color w:val="000000"/>
          <w:sz w:val="28"/>
          <w:szCs w:val="28"/>
          <w:lang w:eastAsia="ru-RU"/>
        </w:rPr>
        <w:t xml:space="preserve"> у старшій школі.</w:t>
      </w:r>
    </w:p>
    <w:p w:rsidR="000706CE" w:rsidRPr="00916B90" w:rsidRDefault="000706CE" w:rsidP="000706CE">
      <w:pPr>
        <w:shd w:val="clear" w:color="auto" w:fill="FFFFFF"/>
        <w:spacing w:after="0" w:line="240" w:lineRule="auto"/>
        <w:jc w:val="both"/>
        <w:outlineLvl w:val="2"/>
        <w:rPr>
          <w:rFonts w:ascii="Times New Roman" w:eastAsia="Times New Roman" w:hAnsi="Times New Roman" w:cs="Times New Roman"/>
          <w:color w:val="959595"/>
          <w:sz w:val="28"/>
          <w:szCs w:val="28"/>
          <w:lang w:eastAsia="ru-RU"/>
        </w:rPr>
      </w:pPr>
      <w:r w:rsidRPr="00916B90">
        <w:rPr>
          <w:rFonts w:ascii="Times New Roman" w:eastAsia="Times New Roman" w:hAnsi="Times New Roman" w:cs="Times New Roman"/>
          <w:color w:val="000000"/>
          <w:sz w:val="28"/>
          <w:szCs w:val="28"/>
          <w:lang w:eastAsia="ru-RU"/>
        </w:rPr>
        <w:t>Забезпечте проходження працівниками школи навчань з надання першої невідкладної допомоги</w:t>
      </w:r>
    </w:p>
    <w:p w:rsidR="000706CE"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Володіння навичками першої допомоги сьогодні, як ніколи, актуальне, особливо для працівників закладів освіти. Наприклад, тренінги з першої допомоги дітям проводить </w:t>
      </w:r>
      <w:hyperlink r:id="rId10" w:tgtFrame="_blank" w:history="1">
        <w:r w:rsidRPr="00916B90">
          <w:rPr>
            <w:rFonts w:ascii="Times New Roman" w:eastAsia="Times New Roman" w:hAnsi="Times New Roman" w:cs="Times New Roman"/>
            <w:bCs/>
            <w:color w:val="236FA1"/>
            <w:sz w:val="28"/>
            <w:szCs w:val="28"/>
            <w:u w:val="single"/>
            <w:lang w:eastAsia="ru-RU"/>
          </w:rPr>
          <w:t>Ukrainian Paramedic Group</w:t>
        </w:r>
      </w:hyperlink>
      <w:r w:rsidRPr="00916B90">
        <w:rPr>
          <w:rFonts w:ascii="Times New Roman" w:eastAsia="Times New Roman" w:hAnsi="Times New Roman" w:cs="Times New Roman"/>
          <w:bCs/>
          <w:color w:val="000000"/>
          <w:sz w:val="28"/>
          <w:szCs w:val="28"/>
          <w:lang w:eastAsia="ru-RU"/>
        </w:rPr>
        <w:t>.</w:t>
      </w:r>
    </w:p>
    <w:p w:rsidR="000706CE" w:rsidRPr="00DB6853" w:rsidRDefault="000706CE" w:rsidP="000706CE">
      <w:pPr>
        <w:shd w:val="clear" w:color="auto" w:fill="FFFFFF"/>
        <w:spacing w:after="0" w:line="240" w:lineRule="auto"/>
        <w:jc w:val="center"/>
        <w:rPr>
          <w:rFonts w:ascii="Times New Roman" w:eastAsia="Times New Roman" w:hAnsi="Times New Roman" w:cs="Times New Roman"/>
          <w:bCs/>
          <w:color w:val="959595"/>
          <w:sz w:val="28"/>
          <w:szCs w:val="28"/>
          <w:lang w:eastAsia="ru-RU"/>
        </w:rPr>
      </w:pPr>
      <w:r w:rsidRPr="00DB6853">
        <w:rPr>
          <w:rFonts w:ascii="Times New Roman" w:eastAsia="Times New Roman" w:hAnsi="Times New Roman" w:cs="Times New Roman"/>
          <w:i/>
          <w:color w:val="000000"/>
          <w:sz w:val="28"/>
          <w:szCs w:val="28"/>
          <w:lang w:eastAsia="ru-RU"/>
        </w:rPr>
        <w:t>ПІДТРИМУЙТЕ ПРОХОДЖЕННЯ ПЕДАГОГІЧНИМИ ПРАЦІВНИКАМИ ПСИХОЛОГІЧНИХ ТРЕНІНГІВ</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Особиста стійкість учителів та вміння надати необхідну підтримку учням під час надзвичайних ситуацій воєнного характеру надважливі в умовах воєнного стану.</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Емоційний стан педагогів важливий також для якості викладання і якості результатів навчання учнів.</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Що варто тримати на контролі керівнику закладу:</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 xml:space="preserve">Директору важливо знати, як почуваються вчителі, яким є рівень тривожності кожного вчителя за свою безпеку, безпеку родини. Поцікавтесь, які найбільші </w:t>
      </w:r>
      <w:proofErr w:type="gramStart"/>
      <w:r w:rsidRPr="00916B90">
        <w:rPr>
          <w:rFonts w:ascii="Times New Roman" w:eastAsia="Times New Roman" w:hAnsi="Times New Roman" w:cs="Times New Roman"/>
          <w:bCs/>
          <w:color w:val="000000"/>
          <w:sz w:val="28"/>
          <w:szCs w:val="28"/>
          <w:lang w:eastAsia="ru-RU"/>
        </w:rPr>
        <w:t>для себе</w:t>
      </w:r>
      <w:proofErr w:type="gramEnd"/>
      <w:r w:rsidRPr="00916B90">
        <w:rPr>
          <w:rFonts w:ascii="Times New Roman" w:eastAsia="Times New Roman" w:hAnsi="Times New Roman" w:cs="Times New Roman"/>
          <w:bCs/>
          <w:color w:val="000000"/>
          <w:sz w:val="28"/>
          <w:szCs w:val="28"/>
          <w:lang w:eastAsia="ru-RU"/>
        </w:rPr>
        <w:t xml:space="preserve"> виклики вбачають педагоги на початку навчального року, де потребують підтримки, та що, на їхню думку, керівник міг би зробити, щоб підтримати колектив школи. Самопочуття педагогів відіграє значну роль у формуванні сприятливого освітнього середовища для учнів. Щоб зібрати цю інформацію, можна провести онлайн-опитування анонімно або через особисті інтерв’ю, якщо колектив школи невеликий. Такі опитування дадуть директору школи розуміння, яку допомогу потрібно шукати зовні, а що можна зробити самостійно для культивування максимального комфортного середовища.</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Важливо пам’ятати, що частина учнів можуть мати статус внутрішньо переміщених осіб. Тобто, окрім того, що вчителі забезпечують освітній процес, вони також мають створювати безпечне освітнє середовище, забезпечувати емоційні потреби учнів. Разом з тим, навчаючи внутрішньо переміщених дітей, вчителі самі можуть мати статус ВПО, а отже, переживати ті ж труднощі, що й учні. Тому керівнику школи важливо забезпечувати педагогам постійну психологічну підтримку, різноманітні тренінги від психологів: техніки управління стресом, саморегуляції, арттерапії тощо.</w:t>
      </w:r>
    </w:p>
    <w:p w:rsidR="000706CE"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Пошук можливостей для психологічної підтримки свого колективу – важливе завдання директора в умовах війни. Може допомогти збільшення часу на спілкування між колегами – формування спільноти педагогів. Корисно, коли не лише професійні питання є предметом обговорень з колегами, а й почуття, переживання, страхи.</w:t>
      </w:r>
    </w:p>
    <w:p w:rsidR="000706CE" w:rsidRPr="00E53C50" w:rsidRDefault="000706CE" w:rsidP="000706CE">
      <w:pPr>
        <w:shd w:val="clear" w:color="auto" w:fill="FFFFFF"/>
        <w:spacing w:after="0" w:line="240" w:lineRule="auto"/>
        <w:ind w:left="720"/>
        <w:jc w:val="both"/>
        <w:rPr>
          <w:rFonts w:ascii="Times New Roman" w:eastAsia="Times New Roman" w:hAnsi="Times New Roman" w:cs="Times New Roman"/>
          <w:bCs/>
          <w:i/>
          <w:color w:val="959595"/>
          <w:sz w:val="28"/>
          <w:szCs w:val="28"/>
          <w:lang w:eastAsia="ru-RU"/>
        </w:rPr>
      </w:pPr>
      <w:r w:rsidRPr="00E53C50">
        <w:rPr>
          <w:rFonts w:ascii="Times New Roman" w:eastAsia="Times New Roman" w:hAnsi="Times New Roman" w:cs="Times New Roman"/>
          <w:i/>
          <w:color w:val="000000"/>
          <w:sz w:val="28"/>
          <w:szCs w:val="28"/>
          <w:lang w:eastAsia="ru-RU"/>
        </w:rPr>
        <w:t>НАЛАГОДЬТЕ ТА ПІДТРИМУЙТЕ ПАРТНЕРСТВО З БАТЬКАМИ</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 xml:space="preserve">Якщо у школі ухвалюється рішення про проведення навчання очно чи у змішаному форматі, важливо оперативно та максимально повно донести цю </w:t>
      </w:r>
      <w:r w:rsidRPr="00916B90">
        <w:rPr>
          <w:rFonts w:ascii="Times New Roman" w:eastAsia="Times New Roman" w:hAnsi="Times New Roman" w:cs="Times New Roman"/>
          <w:bCs/>
          <w:color w:val="000000"/>
          <w:sz w:val="28"/>
          <w:szCs w:val="28"/>
          <w:lang w:eastAsia="ru-RU"/>
        </w:rPr>
        <w:lastRenderedPageBreak/>
        <w:t>інформацію до батьків. Вони мають отримати від керівника школи інформацію про наявність та стан укриття у школі або ж про шляхи евакуації, якщо укриття знаходиться за межами школи.</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Протоколи безпеки для випадків повітряної тривоги, евакуації до укриття в школі чи за її межами – також інформація, яку необхідно прокомунікувати із батьками. Це важливо з кількох причин:</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по-перше, батьки мають знати, що відбувається з їхніми дітьми у школі у</w:t>
      </w:r>
      <w:r>
        <w:rPr>
          <w:rFonts w:ascii="Times New Roman" w:eastAsia="Times New Roman" w:hAnsi="Times New Roman" w:cs="Times New Roman"/>
          <w:bCs/>
          <w:color w:val="000000"/>
          <w:sz w:val="28"/>
          <w:szCs w:val="28"/>
          <w:lang w:eastAsia="ru-RU"/>
        </w:rPr>
        <w:t xml:space="preserve"> разі сигналу «повітряна тривога»</w:t>
      </w:r>
      <w:r w:rsidRPr="00916B90">
        <w:rPr>
          <w:rFonts w:ascii="Times New Roman" w:eastAsia="Times New Roman" w:hAnsi="Times New Roman" w:cs="Times New Roman"/>
          <w:bCs/>
          <w:color w:val="000000"/>
          <w:sz w:val="28"/>
          <w:szCs w:val="28"/>
          <w:lang w:eastAsia="ru-RU"/>
        </w:rPr>
        <w:t>, як і куди здійснюється евакуація;</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proofErr w:type="gramStart"/>
      <w:r w:rsidRPr="00916B90">
        <w:rPr>
          <w:rFonts w:ascii="Times New Roman" w:eastAsia="Times New Roman" w:hAnsi="Times New Roman" w:cs="Times New Roman"/>
          <w:bCs/>
          <w:color w:val="000000"/>
          <w:sz w:val="28"/>
          <w:szCs w:val="28"/>
          <w:lang w:eastAsia="ru-RU"/>
        </w:rPr>
        <w:t>по-друге</w:t>
      </w:r>
      <w:proofErr w:type="gramEnd"/>
      <w:r w:rsidRPr="00916B90">
        <w:rPr>
          <w:rFonts w:ascii="Times New Roman" w:eastAsia="Times New Roman" w:hAnsi="Times New Roman" w:cs="Times New Roman"/>
          <w:bCs/>
          <w:color w:val="000000"/>
          <w:sz w:val="28"/>
          <w:szCs w:val="28"/>
          <w:lang w:eastAsia="ru-RU"/>
        </w:rPr>
        <w:t>, володіння інформацією про протоколи безпеки дозволить батькам додатково проговорити їх із дітьми, переконати їх дотримуватися і не хвилюватися.</w:t>
      </w:r>
    </w:p>
    <w:p w:rsidR="000706CE" w:rsidRDefault="000706CE" w:rsidP="000706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16B90">
        <w:rPr>
          <w:rFonts w:ascii="Times New Roman" w:eastAsia="Times New Roman" w:hAnsi="Times New Roman" w:cs="Times New Roman"/>
          <w:bCs/>
          <w:color w:val="000000"/>
          <w:sz w:val="28"/>
          <w:szCs w:val="28"/>
          <w:lang w:eastAsia="ru-RU"/>
        </w:rPr>
        <w:t>Важливо спільно з батьками також домовитися про додатковий вміст шкільного наплічника, окрім навчальних матеріалів. Наприклад, вода, перекус, необхідні ліки з інструкцією щодо того, як і коли їх потрібно приймати, запискою з прізвищем дитини, батьків, контактними телефонами, адресою. Вчитель у свою чергу має володіти максимально повною інформацією про особливі потреби дитини – можливі реакції на стрес, особливі ліки, які треба вживати, алергічні реакції.</w:t>
      </w:r>
    </w:p>
    <w:p w:rsidR="000706CE" w:rsidRPr="007B7273" w:rsidRDefault="000706CE" w:rsidP="000706CE">
      <w:pPr>
        <w:shd w:val="clear" w:color="auto" w:fill="FFFFFF"/>
        <w:spacing w:after="0" w:line="240" w:lineRule="auto"/>
        <w:jc w:val="center"/>
        <w:rPr>
          <w:rFonts w:ascii="Times New Roman" w:eastAsia="Times New Roman" w:hAnsi="Times New Roman" w:cs="Times New Roman"/>
          <w:bCs/>
          <w:color w:val="959595"/>
          <w:sz w:val="28"/>
          <w:szCs w:val="28"/>
          <w:lang w:eastAsia="ru-RU"/>
        </w:rPr>
      </w:pPr>
      <w:r w:rsidRPr="007B7273">
        <w:rPr>
          <w:rFonts w:ascii="Times New Roman" w:eastAsia="Times New Roman" w:hAnsi="Times New Roman" w:cs="Times New Roman"/>
          <w:i/>
          <w:color w:val="000000"/>
          <w:sz w:val="28"/>
          <w:szCs w:val="28"/>
          <w:lang w:eastAsia="ru-RU"/>
        </w:rPr>
        <w:t>ПЕРЕГЛЯНЬТЕ АНТИБУЛІНГОВІ ПОЛІТИКИ</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Це особливо актуально для закладів, у яких навчаються діти числа внутрішньо переміщених осіб.</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Прості кроки, які можна зробити для цього:</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Частіше практикувати опитування серед учнів щодо відчуття психологічного комфорту у закладі (стосується в тому числі онлайнового середовища закладу, якщо освітній процес відбувається виключно дистанційно)</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Спонукати педагогів застосовувати позитивне управління класом – уникати покарань, гучних зауважень, водночас впроваджуючи дуже чіткі правила для спілкування/поведінки під час навчання дистанційно та онлайн-уроків</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Сконцентрувати увагу у роботі з учнями щодо запобігання булінгу безпосередньо на навчальній діяльності. Зокрема, педагоги можуть підбирати навчальні матеріали, з допомогою яких учні могли б навчатися вирішувати міжособистісні конфлікти у мирний спосіб, пропонувати ситуації, в яких учні можуть бути медіаторами при вирішенні конфліктних питань з однокласниками</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Включати до уроків, у навчальний матеріал для самостійного опрацювання чи спільного обговорення елементи соціально-емоційного навчання, зокрема розуміння і керування емоціями (в тому числі агресією), емпатія, навички комунікації та вирішення конфліктів.</w:t>
      </w:r>
    </w:p>
    <w:p w:rsidR="000706CE" w:rsidRPr="006F5B65" w:rsidRDefault="000706CE" w:rsidP="000706CE">
      <w:pPr>
        <w:shd w:val="clear" w:color="auto" w:fill="FFFFFF"/>
        <w:spacing w:after="0" w:line="240" w:lineRule="auto"/>
        <w:jc w:val="center"/>
        <w:outlineLvl w:val="2"/>
        <w:rPr>
          <w:rFonts w:ascii="Times New Roman" w:eastAsia="Times New Roman" w:hAnsi="Times New Roman" w:cs="Times New Roman"/>
          <w:i/>
          <w:color w:val="959595"/>
          <w:sz w:val="28"/>
          <w:szCs w:val="28"/>
          <w:lang w:eastAsia="ru-RU"/>
        </w:rPr>
      </w:pPr>
      <w:r w:rsidRPr="006F5B65">
        <w:rPr>
          <w:rFonts w:ascii="Times New Roman" w:eastAsia="Times New Roman" w:hAnsi="Times New Roman" w:cs="Times New Roman"/>
          <w:i/>
          <w:color w:val="000000"/>
          <w:sz w:val="28"/>
          <w:szCs w:val="28"/>
          <w:lang w:val="uk-UA" w:eastAsia="ru-RU"/>
        </w:rPr>
        <w:t>А</w:t>
      </w:r>
      <w:r w:rsidRPr="006F5B65">
        <w:rPr>
          <w:rFonts w:ascii="Times New Roman" w:eastAsia="Times New Roman" w:hAnsi="Times New Roman" w:cs="Times New Roman"/>
          <w:i/>
          <w:color w:val="000000"/>
          <w:sz w:val="28"/>
          <w:szCs w:val="28"/>
          <w:lang w:eastAsia="ru-RU"/>
        </w:rPr>
        <w:t>ДАПТАЦІЙНІ ЗАХОДИ ДЛЯ УЧНІВ</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 xml:space="preserve">Перегляньте або розробіть адаптаційні заходи для учнів </w:t>
      </w:r>
      <w:proofErr w:type="gramStart"/>
      <w:r w:rsidRPr="00916B90">
        <w:rPr>
          <w:rFonts w:ascii="Times New Roman" w:eastAsia="Times New Roman" w:hAnsi="Times New Roman" w:cs="Times New Roman"/>
          <w:bCs/>
          <w:color w:val="000000"/>
          <w:sz w:val="28"/>
          <w:szCs w:val="28"/>
          <w:lang w:eastAsia="ru-RU"/>
        </w:rPr>
        <w:t>на початку</w:t>
      </w:r>
      <w:proofErr w:type="gramEnd"/>
      <w:r w:rsidRPr="00916B90">
        <w:rPr>
          <w:rFonts w:ascii="Times New Roman" w:eastAsia="Times New Roman" w:hAnsi="Times New Roman" w:cs="Times New Roman"/>
          <w:bCs/>
          <w:color w:val="000000"/>
          <w:sz w:val="28"/>
          <w:szCs w:val="28"/>
          <w:lang w:eastAsia="ru-RU"/>
        </w:rPr>
        <w:t xml:space="preserve"> навчального року (стосується усіх закладів, однак особливо тих, що приймають дітей ВПО).</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Про що треба пам’ятати, коли йдеться про дітей з числа ВПО:</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досвід переселення є дуже виснажливим, у дітей може не вистачати сил на навчання;</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lastRenderedPageBreak/>
        <w:t>навчальні втрати можуть бути більшими порівняно з учнями, які не залишали свої домівки;</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можливі проблеми з розумінням матеріалу, якщо до того учні навчалися російською мовою;</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діти можуть не мати простору для навчання онлайн у тому місці, де вони тимчасово мешкають, можуть не мати належного одягу, взуття, шкільного приладдя, планшета чи ноутбука;</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діти можуть мати дуже травматичний досвід війни.</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Як допомогти дітям ВПО з адаптацією до нового закладу:</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Прийміть до школи дітей з числа ВПО, батьки яких подали заяву до вашого закладу.</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Вивчіть, у яких умовах перебуває дитина, який її досвід переселення, які потреби має, щоб повноцінно розпочати навчання.</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Організуйте спілкування практичного психолога з батьками/опікунами, а також із дитиною. За результатами такого спілкування психолог зможе сформулювати свої рекомендації класному керівникові та педагогам, які працюватимуть із учнями з числа ВПО.</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Запросіть дітей ВПО разом із батьками на адаптаційний візит до школи напередодні початку навчання. Якщо це неможливо, організуйте зустріч онлайн. Таким чином батьки й діти зможуть отримати інформацію про те, як відбуватиметься навчання, познайомляться з педагогами, дізнаються, як відбуватиметься адаптація дитини до навчання у новій школі, до кого можна звернутися за допомогою тощо.</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Подумайте, хто з учнів може якийсь час виконувати роль куратора – познайомить зі школою (якщо школа працюватиме очно), правилами, розкаже про різні можливості для дозвілля, спорту тощо.</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З початком навчального року приділіть увагу знайомству з новоприбулими учнями з числа ВПО. Педагогам також важливо вибудовувати відносини так, щоб внутрішньо переміщені діти відчували підтримку, однак поряд з тим це не особливо їх виокремлювало серед інших учнів класу.</w:t>
      </w:r>
    </w:p>
    <w:p w:rsidR="000706CE"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Приділіть увагу діагностиці навчальних втрат у новоприбулих учнів, адже може скластися ситуація, коли діти не мали змоги навчатися протягом кількох місяців з початку війни. Цілком можливо, що такі учні потребуватимуть додаткових консультацій для надолуження прогалин у знаннях.</w:t>
      </w:r>
    </w:p>
    <w:p w:rsidR="000706CE" w:rsidRPr="006F5B65" w:rsidRDefault="000706CE" w:rsidP="000706CE">
      <w:pPr>
        <w:shd w:val="clear" w:color="auto" w:fill="FFFFFF"/>
        <w:spacing w:after="0" w:line="240" w:lineRule="auto"/>
        <w:ind w:left="720"/>
        <w:jc w:val="center"/>
        <w:rPr>
          <w:rFonts w:ascii="Times New Roman" w:eastAsia="Times New Roman" w:hAnsi="Times New Roman" w:cs="Times New Roman"/>
          <w:bCs/>
          <w:i/>
          <w:color w:val="959595"/>
          <w:sz w:val="28"/>
          <w:szCs w:val="28"/>
          <w:lang w:eastAsia="ru-RU"/>
        </w:rPr>
      </w:pPr>
      <w:r w:rsidRPr="006F5B65">
        <w:rPr>
          <w:rFonts w:ascii="Times New Roman" w:eastAsia="Times New Roman" w:hAnsi="Times New Roman" w:cs="Times New Roman"/>
          <w:i/>
          <w:color w:val="000000"/>
          <w:sz w:val="28"/>
          <w:szCs w:val="28"/>
          <w:lang w:eastAsia="ru-RU"/>
        </w:rPr>
        <w:t>ОЦІНІТЬ ГОТОВНІСТЬ ЗАКЛАДУ ЗМІНЮВАТИ СПОСІБ ОРГАНІЗАЦІЇ ОСВІТНЬОГО ПРОЦЕСУ</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В час війни та у післявоєнний період кожен заклад освіти має бути готовим для швидкого переходу до дистанційного або змішаного навчання. Очевидно, що така готовність стане запорукою успішності роботи шкіл.</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Які складові має така готовність?</w:t>
      </w:r>
    </w:p>
    <w:p w:rsidR="000706CE" w:rsidRPr="001306B4" w:rsidRDefault="000706CE" w:rsidP="000706CE">
      <w:pPr>
        <w:pStyle w:val="aa"/>
        <w:numPr>
          <w:ilvl w:val="1"/>
          <w:numId w:val="3"/>
        </w:numPr>
        <w:shd w:val="clear" w:color="auto" w:fill="FFFFFF"/>
        <w:suppressAutoHyphens w:val="0"/>
        <w:spacing w:after="0" w:line="240" w:lineRule="auto"/>
        <w:jc w:val="both"/>
        <w:rPr>
          <w:rFonts w:ascii="Times New Roman" w:eastAsia="Times New Roman" w:hAnsi="Times New Roman" w:cs="Times New Roman"/>
          <w:bCs/>
          <w:color w:val="959595"/>
          <w:sz w:val="28"/>
          <w:szCs w:val="28"/>
          <w:lang w:eastAsia="ru-RU"/>
        </w:rPr>
      </w:pPr>
      <w:r w:rsidRPr="001306B4">
        <w:rPr>
          <w:rFonts w:ascii="Times New Roman" w:eastAsia="Times New Roman" w:hAnsi="Times New Roman" w:cs="Times New Roman"/>
          <w:bCs/>
          <w:color w:val="000000"/>
          <w:sz w:val="28"/>
          <w:szCs w:val="28"/>
          <w:lang w:eastAsia="ru-RU"/>
        </w:rPr>
        <w:t>Гнучкий розклад уроків</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proofErr w:type="gramStart"/>
      <w:r w:rsidRPr="00916B90">
        <w:rPr>
          <w:rFonts w:ascii="Times New Roman" w:eastAsia="Times New Roman" w:hAnsi="Times New Roman" w:cs="Times New Roman"/>
          <w:bCs/>
          <w:color w:val="000000"/>
          <w:sz w:val="28"/>
          <w:szCs w:val="28"/>
          <w:lang w:eastAsia="ru-RU"/>
        </w:rPr>
        <w:t>На початку</w:t>
      </w:r>
      <w:proofErr w:type="gramEnd"/>
      <w:r w:rsidRPr="00916B90">
        <w:rPr>
          <w:rFonts w:ascii="Times New Roman" w:eastAsia="Times New Roman" w:hAnsi="Times New Roman" w:cs="Times New Roman"/>
          <w:bCs/>
          <w:color w:val="000000"/>
          <w:sz w:val="28"/>
          <w:szCs w:val="28"/>
          <w:lang w:eastAsia="ru-RU"/>
        </w:rPr>
        <w:t xml:space="preserve"> року варто розробити одразу кілька варіантів розкладу навчальних занять: для очного, дистанційного та змішаного навчання.</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 xml:space="preserve">Розклад для дистанційного навчання має відрізнятися меншою кількістю навчальних годин в режимі синхронного навчання. Це можна зробити із </w:t>
      </w:r>
      <w:r w:rsidRPr="00916B90">
        <w:rPr>
          <w:rFonts w:ascii="Times New Roman" w:eastAsia="Times New Roman" w:hAnsi="Times New Roman" w:cs="Times New Roman"/>
          <w:bCs/>
          <w:color w:val="000000"/>
          <w:sz w:val="28"/>
          <w:szCs w:val="28"/>
          <w:lang w:eastAsia="ru-RU"/>
        </w:rPr>
        <w:lastRenderedPageBreak/>
        <w:t>застосуванням різних стратегій: розподілу часу уроків на синхронне та асинхронне навчання, зменшення кількості часу уроків, включення індивідуальних консультацій до розкладу з урахуванням перерозподіленого часу тощо.</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Змішане навчання може застосовуватися у різний спосіб. У разі, коли передбачається часткове відвідування закладу освіти (кілька днів на тиждень або окремих уроків тощо), розклад також має бути адаптований відповідно до нових умов навчання.</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Можливий також варіант розроблення єдиного розкладу з відповідними примітками (кольоровими, символічними тощо), які будуть працювати у змінених умовах навчання.</w:t>
      </w:r>
    </w:p>
    <w:p w:rsidR="000706CE" w:rsidRPr="001306B4" w:rsidRDefault="000706CE" w:rsidP="000706CE">
      <w:pPr>
        <w:pStyle w:val="aa"/>
        <w:numPr>
          <w:ilvl w:val="1"/>
          <w:numId w:val="2"/>
        </w:numPr>
        <w:shd w:val="clear" w:color="auto" w:fill="FFFFFF"/>
        <w:suppressAutoHyphens w:val="0"/>
        <w:spacing w:after="0" w:line="240" w:lineRule="auto"/>
        <w:jc w:val="both"/>
        <w:rPr>
          <w:rFonts w:ascii="Times New Roman" w:eastAsia="Times New Roman" w:hAnsi="Times New Roman" w:cs="Times New Roman"/>
          <w:bCs/>
          <w:color w:val="959595"/>
          <w:sz w:val="28"/>
          <w:szCs w:val="28"/>
          <w:lang w:eastAsia="ru-RU"/>
        </w:rPr>
      </w:pPr>
      <w:r w:rsidRPr="001306B4">
        <w:rPr>
          <w:rFonts w:ascii="Times New Roman" w:eastAsia="Times New Roman" w:hAnsi="Times New Roman" w:cs="Times New Roman"/>
          <w:bCs/>
          <w:color w:val="000000"/>
          <w:sz w:val="28"/>
          <w:szCs w:val="28"/>
          <w:lang w:eastAsia="ru-RU"/>
        </w:rPr>
        <w:t>Комп’ютери та Інтернет</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Що не завадить зробити керівнику школи?</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Зібрати дані про наявність у вчителів та учнів засобів для навчання: комп’ютер/ноутбук, доступ до Інтернету, смартфон, місце для навчання.</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Звернутися до засновника з проханням задовольнити потребу у технічних засобах для роботи вчителів.</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Спробувати залучити ресурси для забезпечення учнів/учениць, які цього потребують, необхідним обладнанням. Отримати додаткові ресурси допоможе оголошення на сторінці закладу освіти, звернення за допомогою до засновників шкіл, волонтерів, благодійних організацій, організація благодійних заходів, залучення батьків до пошуку ресурсів.</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Передбачити можливість дистанційного навчання для вразливих категорій учнів безпосередньо у приміщенні школи, якщо не вдалося залучити ресурси для забезпечення їх необхідним обладнанням удома. Додатковим варіантом забезпечення освітніх потреб таких учнів/учениць може бути проведення в очному форматі консультацій (індивідуальних та групових) за окремим стабільним графіком.</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Своєчасні та ефективні управлінські рішення сприятимуть підвищенню </w:t>
      </w:r>
      <w:hyperlink r:id="rId11" w:history="1">
        <w:r w:rsidRPr="00916B90">
          <w:rPr>
            <w:rFonts w:ascii="Times New Roman" w:eastAsia="Times New Roman" w:hAnsi="Times New Roman" w:cs="Times New Roman"/>
            <w:bCs/>
            <w:color w:val="236FA1"/>
            <w:sz w:val="28"/>
            <w:szCs w:val="28"/>
            <w:lang w:eastAsia="ru-RU"/>
          </w:rPr>
          <w:t>якості організації освітнього процесу в умовах дистанційного навчання</w:t>
        </w:r>
      </w:hyperlink>
      <w:r w:rsidRPr="00916B90">
        <w:rPr>
          <w:rFonts w:ascii="Times New Roman" w:eastAsia="Times New Roman" w:hAnsi="Times New Roman" w:cs="Times New Roman"/>
          <w:bCs/>
          <w:color w:val="000000"/>
          <w:sz w:val="28"/>
          <w:szCs w:val="28"/>
          <w:lang w:eastAsia="ru-RU"/>
        </w:rPr>
        <w:t>.</w:t>
      </w:r>
    </w:p>
    <w:p w:rsidR="000706CE" w:rsidRPr="006A148A" w:rsidRDefault="000706CE" w:rsidP="000706CE">
      <w:pPr>
        <w:pStyle w:val="aa"/>
        <w:numPr>
          <w:ilvl w:val="1"/>
          <w:numId w:val="2"/>
        </w:numPr>
        <w:shd w:val="clear" w:color="auto" w:fill="FFFFFF"/>
        <w:suppressAutoHyphens w:val="0"/>
        <w:spacing w:after="0" w:line="240" w:lineRule="auto"/>
        <w:jc w:val="both"/>
        <w:rPr>
          <w:rFonts w:ascii="Times New Roman" w:eastAsia="Times New Roman" w:hAnsi="Times New Roman" w:cs="Times New Roman"/>
          <w:bCs/>
          <w:color w:val="959595"/>
          <w:sz w:val="28"/>
          <w:szCs w:val="28"/>
          <w:lang w:eastAsia="ru-RU"/>
        </w:rPr>
      </w:pPr>
      <w:r w:rsidRPr="006A148A">
        <w:rPr>
          <w:rFonts w:ascii="Times New Roman" w:eastAsia="Times New Roman" w:hAnsi="Times New Roman" w:cs="Times New Roman"/>
          <w:bCs/>
          <w:color w:val="000000"/>
          <w:sz w:val="28"/>
          <w:szCs w:val="28"/>
          <w:lang w:eastAsia="ru-RU"/>
        </w:rPr>
        <w:t>Інструкції/протоколи/алгоритми для вчителів, заступників директорів, інформація для батьків щодо онлайн-навчання</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Наявність розроблених чітких правил та алгоритмів для всіх учасників освітнього процесу полегшує перехід з однієї форми навчання на іншу та робить організацію освітнього процесу гнучкою.</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Правила для учнів можуть стосуватися:</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особливостей роботи на електронних платформах;</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включення в онлайн-урок;</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можливостей вмикати та вимикати камери та мікрофони під час онлайн-уроків;</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особливостей організації роботи в асинхронному режимі;</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спілкування з педагогічними працівниками.</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Для педагогічних працівників також варто розробити інструкції щодо:</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організації освітнього процесу;</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використання електронних платформ та ресурсів;</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особливостей проведення уроків у синхронному та асинхронному режимі.</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lastRenderedPageBreak/>
        <w:t>Варто розробити кілька можливих моделей перерозподілу навчального часу для різних навчальних предметів.</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Особливу увагу слід приділити також адаптації педагогами календарно-тематичних планів. Вони можуть використовувати одну чи кілька стратегій, наприклад: узагальнення та укрупнення тем, інтеграція змісту, скорочення опційних тем і тем, передбачених для повторення матеріалу, розподіл тем на синхронне та асинхронне вивчення тощо.</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Відсутність розробленої чіткої структури та методики дистанційного онлайн-уроку призводить до необхідності розроблення відповідних алгоритмів та методичних рекомендацій для вчителів на рівні школи. Вони мають бути рамковими, але окреслювати основні вимоги до проведення уроків у синхронному режимі.</w:t>
      </w:r>
    </w:p>
    <w:p w:rsidR="000706CE" w:rsidRPr="0091119D" w:rsidRDefault="000706CE" w:rsidP="000706CE">
      <w:pPr>
        <w:pStyle w:val="aa"/>
        <w:numPr>
          <w:ilvl w:val="1"/>
          <w:numId w:val="2"/>
        </w:numPr>
        <w:shd w:val="clear" w:color="auto" w:fill="FFFFFF"/>
        <w:suppressAutoHyphens w:val="0"/>
        <w:spacing w:after="0" w:line="240" w:lineRule="auto"/>
        <w:jc w:val="both"/>
        <w:rPr>
          <w:rFonts w:ascii="Times New Roman" w:eastAsia="Times New Roman" w:hAnsi="Times New Roman" w:cs="Times New Roman"/>
          <w:bCs/>
          <w:color w:val="959595"/>
          <w:sz w:val="28"/>
          <w:szCs w:val="28"/>
          <w:lang w:eastAsia="ru-RU"/>
        </w:rPr>
      </w:pPr>
      <w:r w:rsidRPr="0091119D">
        <w:rPr>
          <w:rFonts w:ascii="Times New Roman" w:eastAsia="Times New Roman" w:hAnsi="Times New Roman" w:cs="Times New Roman"/>
          <w:bCs/>
          <w:color w:val="000000"/>
          <w:sz w:val="28"/>
          <w:szCs w:val="28"/>
          <w:lang w:eastAsia="ru-RU"/>
        </w:rPr>
        <w:t>Електронні журнали, платформа з навчальними матеріалами</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В умовах переходу з однієї форми навчання на іншу оптимальною формою для фіксації результатів навчання учнів та надання їм зворотного зв’язку є електронний журнал. Бажано, щоб заклад освіти перейшов на ведення електронної документації та обрав найбільш зручний для нього ресурс для ведення електронного журналу, враховуючи вимоги та рекомендації МОН до таких ресурсів.</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Важливою функцією електронного журналу є надання зворотного зв’язку учням та їхнім батькам щодо успішності навчання. Більш ефективним такий зв’язок буде, якщо передбачатиме, окрім бальної (або рівневої) оцінки, вербальну характеристику та/або коментарі для учня щодо його подальшого навчального поступу.</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З огляду на те, що в умовах війни очевидною є необхідність системної організації дистанційного навчання як форми, альтернативної очному навчанню, необхідно обрати єдину платформу для навчання учнів, яка б містила розроблені та систематизовані матеріали з усіх навчальних предметів для всіх класів.</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Мова йде не про випадковий добір матеріалів чи розробок вчителів на короткі періоди, а саме про цілісні електронні курси, які враховують повний цикл навчання та містять:</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відеопояснення, текстові матеріали, розбиті на короткі блоки із відповідними завданнями та інструкціями;</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завдання для закріплення, практичного застосування, самоперевірки;</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систему тестування та надання розгорнутого зворотного зв’язку.</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Наявність таких курсів дасть змогу максимально гнучко використовувати різні форми навчання, а в умовах очного навчання такий ресурс можна успішно за</w:t>
      </w:r>
      <w:r>
        <w:rPr>
          <w:rFonts w:ascii="Times New Roman" w:eastAsia="Times New Roman" w:hAnsi="Times New Roman" w:cs="Times New Roman"/>
          <w:bCs/>
          <w:color w:val="000000"/>
          <w:sz w:val="28"/>
          <w:szCs w:val="28"/>
          <w:lang w:eastAsia="ru-RU"/>
        </w:rPr>
        <w:t xml:space="preserve">стосовувати </w:t>
      </w:r>
      <w:proofErr w:type="gramStart"/>
      <w:r>
        <w:rPr>
          <w:rFonts w:ascii="Times New Roman" w:eastAsia="Times New Roman" w:hAnsi="Times New Roman" w:cs="Times New Roman"/>
          <w:bCs/>
          <w:color w:val="000000"/>
          <w:sz w:val="28"/>
          <w:szCs w:val="28"/>
          <w:lang w:eastAsia="ru-RU"/>
        </w:rPr>
        <w:t>у межах</w:t>
      </w:r>
      <w:proofErr w:type="gramEnd"/>
      <w:r>
        <w:rPr>
          <w:rFonts w:ascii="Times New Roman" w:eastAsia="Times New Roman" w:hAnsi="Times New Roman" w:cs="Times New Roman"/>
          <w:bCs/>
          <w:color w:val="000000"/>
          <w:sz w:val="28"/>
          <w:szCs w:val="28"/>
          <w:lang w:eastAsia="ru-RU"/>
        </w:rPr>
        <w:t xml:space="preserve"> технології «Перевернутий клас»</w:t>
      </w:r>
      <w:r w:rsidRPr="00916B90">
        <w:rPr>
          <w:rFonts w:ascii="Times New Roman" w:eastAsia="Times New Roman" w:hAnsi="Times New Roman" w:cs="Times New Roman"/>
          <w:bCs/>
          <w:color w:val="000000"/>
          <w:sz w:val="28"/>
          <w:szCs w:val="28"/>
          <w:lang w:eastAsia="ru-RU"/>
        </w:rPr>
        <w:t>.</w:t>
      </w:r>
    </w:p>
    <w:p w:rsidR="000706CE" w:rsidRPr="0091119D" w:rsidRDefault="000706CE" w:rsidP="000706CE">
      <w:pPr>
        <w:pStyle w:val="aa"/>
        <w:numPr>
          <w:ilvl w:val="1"/>
          <w:numId w:val="2"/>
        </w:numPr>
        <w:shd w:val="clear" w:color="auto" w:fill="FFFFFF"/>
        <w:suppressAutoHyphens w:val="0"/>
        <w:spacing w:after="0" w:line="240" w:lineRule="auto"/>
        <w:jc w:val="both"/>
        <w:rPr>
          <w:rFonts w:ascii="Times New Roman" w:eastAsia="Times New Roman" w:hAnsi="Times New Roman" w:cs="Times New Roman"/>
          <w:bCs/>
          <w:color w:val="959595"/>
          <w:sz w:val="28"/>
          <w:szCs w:val="28"/>
          <w:lang w:eastAsia="ru-RU"/>
        </w:rPr>
      </w:pPr>
      <w:r w:rsidRPr="0091119D">
        <w:rPr>
          <w:rFonts w:ascii="Times New Roman" w:eastAsia="Times New Roman" w:hAnsi="Times New Roman" w:cs="Times New Roman"/>
          <w:bCs/>
          <w:color w:val="000000"/>
          <w:sz w:val="28"/>
          <w:szCs w:val="28"/>
          <w:lang w:eastAsia="ru-RU"/>
        </w:rPr>
        <w:t>Добір навчальних матеріалів та стратегій роботи з учнями під час уроків</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Процес навчання, використання наочності, текстів до навчання потребує ретельного відбору та перегляду вчителями. Зокрема, варто:</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 xml:space="preserve">Застосовувати чутливий підхід до вибору текстів для читання, тем для обговорення через різний і часто травматичний досвід, який можуть мати діти (обстріли, втрата рідних, загибель батьків, батько на війні). Тексти про родину, рідний дім можуть дуже болісно </w:t>
      </w:r>
      <w:r w:rsidRPr="00916B90">
        <w:rPr>
          <w:rFonts w:ascii="Times New Roman" w:eastAsia="Times New Roman" w:hAnsi="Times New Roman" w:cs="Times New Roman"/>
          <w:bCs/>
          <w:color w:val="000000"/>
          <w:sz w:val="28"/>
          <w:szCs w:val="28"/>
          <w:lang w:eastAsia="ru-RU"/>
        </w:rPr>
        <w:lastRenderedPageBreak/>
        <w:t>сприйматися. Те саме стосується і добору відеоматеріалів, ілюстрацій, презентацій тощо.</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Уникати надмірної деталізації та опису подій війни, жорстокості ворогів, убивств, розстрілів, коли вчитель проводить бесіди з дітьми про війну або просто відповідає на дитячі питання щодо війни.</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Ретельно продумувати та за необхідності вносити зміни до стратегій педагогів щодо управління/взаємодії з класом з огляду на те, що діти зазнали психотравмівних дій і можуть бути чутливими до зовнішніх подразників (грюкіт, стукіт), емоційно відстороненими, з апатією, хронічною втомою, мати ризик саморуйнівної поведінки тощо.</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З огляду на це педагогам варто:</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 xml:space="preserve">уникати голосних окриків, створення шумових ефектів, </w:t>
      </w:r>
      <w:proofErr w:type="gramStart"/>
      <w:r w:rsidRPr="00916B90">
        <w:rPr>
          <w:rFonts w:ascii="Times New Roman" w:eastAsia="Times New Roman" w:hAnsi="Times New Roman" w:cs="Times New Roman"/>
          <w:bCs/>
          <w:color w:val="000000"/>
          <w:sz w:val="28"/>
          <w:szCs w:val="28"/>
          <w:lang w:eastAsia="ru-RU"/>
        </w:rPr>
        <w:t>до прикладу</w:t>
      </w:r>
      <w:proofErr w:type="gramEnd"/>
      <w:r w:rsidRPr="00916B90">
        <w:rPr>
          <w:rFonts w:ascii="Times New Roman" w:eastAsia="Times New Roman" w:hAnsi="Times New Roman" w:cs="Times New Roman"/>
          <w:bCs/>
          <w:color w:val="000000"/>
          <w:sz w:val="28"/>
          <w:szCs w:val="28"/>
          <w:lang w:eastAsia="ru-RU"/>
        </w:rPr>
        <w:t>, грюкання дверима, хлопання долонею по столу, різкі сигнали за допомогою будь-яких приладів, інші гучні звуки;</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адаптувати правила поведінки для учнів під час онлайн-уроків, наприклад, обговорити умови, коли камера може бути вимкненою, ситуації, коли можна писати у приватні повідомлення учителю, а не в загальному чаті класу, тощо;</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передбачити створення ситуацій та умов для неформального спілкування учнів поза уроками задля встановлення більш тісних комунікаційних контактів між учнями;</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створювати умови для комунікації учнів у групах під час синхронного та асинхронного навчання, використовуючи інструменти поділу аудиторії на окремі кімнати, надаючи завдання для виконання у групах тощо.</w:t>
      </w:r>
    </w:p>
    <w:p w:rsidR="000706CE" w:rsidRPr="00916B90" w:rsidRDefault="000706CE" w:rsidP="000706CE">
      <w:pPr>
        <w:shd w:val="clear" w:color="auto" w:fill="FFFFFF"/>
        <w:spacing w:after="0" w:line="240" w:lineRule="auto"/>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З огляду на те, що під час стресу в учнів відбуваються зміни у психічних процесах (погіршується пам’ять, знижується концентрація та обсяг уваги, стає плутаним мовлення), знижується мотивація та пізнавальний інтерес, варто вживати певні мет</w:t>
      </w:r>
      <w:r>
        <w:rPr>
          <w:rFonts w:ascii="Times New Roman" w:eastAsia="Times New Roman" w:hAnsi="Times New Roman" w:cs="Times New Roman"/>
          <w:bCs/>
          <w:color w:val="000000"/>
          <w:sz w:val="28"/>
          <w:szCs w:val="28"/>
          <w:lang w:eastAsia="ru-RU"/>
        </w:rPr>
        <w:t>оди та прийоми, які допоможуть «включити»</w:t>
      </w:r>
      <w:r w:rsidRPr="00916B90">
        <w:rPr>
          <w:rFonts w:ascii="Times New Roman" w:eastAsia="Times New Roman" w:hAnsi="Times New Roman" w:cs="Times New Roman"/>
          <w:bCs/>
          <w:color w:val="000000"/>
          <w:sz w:val="28"/>
          <w:szCs w:val="28"/>
          <w:lang w:eastAsia="ru-RU"/>
        </w:rPr>
        <w:t xml:space="preserve"> учнів в урок та стимулюватимуть їх більш ефективно розумово працювати. Наприклад, педагоги можуть:</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 xml:space="preserve">застосовувати прийоми та вправи для активізації уваги учнів, їх включення як </w:t>
      </w:r>
      <w:proofErr w:type="gramStart"/>
      <w:r w:rsidRPr="00916B90">
        <w:rPr>
          <w:rFonts w:ascii="Times New Roman" w:eastAsia="Times New Roman" w:hAnsi="Times New Roman" w:cs="Times New Roman"/>
          <w:bCs/>
          <w:color w:val="000000"/>
          <w:sz w:val="28"/>
          <w:szCs w:val="28"/>
          <w:lang w:eastAsia="ru-RU"/>
        </w:rPr>
        <w:t>на початку</w:t>
      </w:r>
      <w:proofErr w:type="gramEnd"/>
      <w:r w:rsidRPr="00916B90">
        <w:rPr>
          <w:rFonts w:ascii="Times New Roman" w:eastAsia="Times New Roman" w:hAnsi="Times New Roman" w:cs="Times New Roman"/>
          <w:bCs/>
          <w:color w:val="000000"/>
          <w:sz w:val="28"/>
          <w:szCs w:val="28"/>
          <w:lang w:eastAsia="ru-RU"/>
        </w:rPr>
        <w:t xml:space="preserve"> уроку, так і в процесі, якщо виникає така необхідність;</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створювати проблемні ситуації, ставити цікаві запитання, залучати учнів до спільних обговорень, мозкових атак з метою підвищення їхньої мотивації, пізнавальної активності та інтересу;</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застосовувати діяльнісні методи навчання, використовуючи віртуальні лабораторії або надаючи можливість для діяльності учнів в асинхронному режимі;</w:t>
      </w:r>
    </w:p>
    <w:p w:rsidR="000706CE" w:rsidRPr="00916B90" w:rsidRDefault="000706CE" w:rsidP="000706CE">
      <w:pPr>
        <w:shd w:val="clear" w:color="auto" w:fill="FFFFFF"/>
        <w:spacing w:after="0" w:line="240" w:lineRule="auto"/>
        <w:ind w:left="720"/>
        <w:jc w:val="both"/>
        <w:rPr>
          <w:rFonts w:ascii="Times New Roman" w:eastAsia="Times New Roman" w:hAnsi="Times New Roman" w:cs="Times New Roman"/>
          <w:bCs/>
          <w:color w:val="959595"/>
          <w:sz w:val="28"/>
          <w:szCs w:val="28"/>
          <w:lang w:eastAsia="ru-RU"/>
        </w:rPr>
      </w:pPr>
      <w:r w:rsidRPr="00916B90">
        <w:rPr>
          <w:rFonts w:ascii="Times New Roman" w:eastAsia="Times New Roman" w:hAnsi="Times New Roman" w:cs="Times New Roman"/>
          <w:bCs/>
          <w:color w:val="000000"/>
          <w:sz w:val="28"/>
          <w:szCs w:val="28"/>
          <w:lang w:eastAsia="ru-RU"/>
        </w:rPr>
        <w:t>дозувати завдання для самостійної роботи, ділити їх на невеликі блоки та надавати чіткі інструкції щодо опрацювання кожного блоку матеріалу або аудіо- чи письмові пояснення, коментарі.</w:t>
      </w:r>
    </w:p>
    <w:p w:rsidR="000706CE" w:rsidRPr="00916B90" w:rsidRDefault="000706CE" w:rsidP="000706CE">
      <w:pPr>
        <w:spacing w:after="0" w:line="240" w:lineRule="auto"/>
        <w:jc w:val="both"/>
        <w:rPr>
          <w:rFonts w:ascii="Times New Roman" w:hAnsi="Times New Roman" w:cs="Times New Roman"/>
          <w:sz w:val="28"/>
          <w:szCs w:val="28"/>
        </w:rPr>
      </w:pPr>
    </w:p>
    <w:p w:rsidR="001D75C9" w:rsidRPr="000706CE" w:rsidRDefault="001D75C9" w:rsidP="00D91EDA">
      <w:pPr>
        <w:spacing w:after="160" w:line="259" w:lineRule="auto"/>
        <w:ind w:left="-993"/>
        <w:jc w:val="both"/>
        <w:rPr>
          <w:rFonts w:ascii="Times New Roman" w:eastAsia="Calibri" w:hAnsi="Times New Roman" w:cs="Times New Roman"/>
          <w:sz w:val="28"/>
          <w:szCs w:val="28"/>
        </w:rPr>
      </w:pPr>
      <w:bookmarkStart w:id="0" w:name="_GoBack"/>
      <w:bookmarkEnd w:id="0"/>
    </w:p>
    <w:sectPr w:rsidR="001D75C9" w:rsidRPr="000706CE">
      <w:pgSz w:w="11906" w:h="16838"/>
      <w:pgMar w:top="28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7F60"/>
    <w:multiLevelType w:val="hybridMultilevel"/>
    <w:tmpl w:val="E646A936"/>
    <w:lvl w:ilvl="0" w:tplc="B05C67E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23193A"/>
    <w:multiLevelType w:val="multilevel"/>
    <w:tmpl w:val="03D0B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F57123"/>
    <w:multiLevelType w:val="multilevel"/>
    <w:tmpl w:val="2BB8A92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F1733C"/>
    <w:multiLevelType w:val="hybridMultilevel"/>
    <w:tmpl w:val="5A68B48A"/>
    <w:lvl w:ilvl="0" w:tplc="9B3AA9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39"/>
    <w:rsid w:val="000706CE"/>
    <w:rsid w:val="00075ACE"/>
    <w:rsid w:val="000B263A"/>
    <w:rsid w:val="00105DB6"/>
    <w:rsid w:val="00154FF3"/>
    <w:rsid w:val="001B0550"/>
    <w:rsid w:val="001C2D45"/>
    <w:rsid w:val="001D75C9"/>
    <w:rsid w:val="001E15DB"/>
    <w:rsid w:val="001E409B"/>
    <w:rsid w:val="002003F4"/>
    <w:rsid w:val="00206DDF"/>
    <w:rsid w:val="00214159"/>
    <w:rsid w:val="00250989"/>
    <w:rsid w:val="00293C48"/>
    <w:rsid w:val="002C5ADC"/>
    <w:rsid w:val="00301F84"/>
    <w:rsid w:val="00311E71"/>
    <w:rsid w:val="0035710F"/>
    <w:rsid w:val="003B4390"/>
    <w:rsid w:val="003B4EA5"/>
    <w:rsid w:val="003C0E3E"/>
    <w:rsid w:val="00430C80"/>
    <w:rsid w:val="0045317B"/>
    <w:rsid w:val="00480C34"/>
    <w:rsid w:val="0049249D"/>
    <w:rsid w:val="00511676"/>
    <w:rsid w:val="00553249"/>
    <w:rsid w:val="005939F7"/>
    <w:rsid w:val="005B0E3C"/>
    <w:rsid w:val="00650C42"/>
    <w:rsid w:val="0065229C"/>
    <w:rsid w:val="00652885"/>
    <w:rsid w:val="006E4D83"/>
    <w:rsid w:val="00756DA3"/>
    <w:rsid w:val="00787BF5"/>
    <w:rsid w:val="008178E6"/>
    <w:rsid w:val="00836D5B"/>
    <w:rsid w:val="00881CF2"/>
    <w:rsid w:val="008900F6"/>
    <w:rsid w:val="008A2591"/>
    <w:rsid w:val="008B0A8D"/>
    <w:rsid w:val="008D5967"/>
    <w:rsid w:val="008E5941"/>
    <w:rsid w:val="008F6A30"/>
    <w:rsid w:val="00947961"/>
    <w:rsid w:val="0095307F"/>
    <w:rsid w:val="009D1987"/>
    <w:rsid w:val="00A744AD"/>
    <w:rsid w:val="00A805C7"/>
    <w:rsid w:val="00AC3231"/>
    <w:rsid w:val="00BB4C1F"/>
    <w:rsid w:val="00BC75A1"/>
    <w:rsid w:val="00BF75BD"/>
    <w:rsid w:val="00BF76DB"/>
    <w:rsid w:val="00C313C0"/>
    <w:rsid w:val="00C35539"/>
    <w:rsid w:val="00C526E8"/>
    <w:rsid w:val="00CC4F24"/>
    <w:rsid w:val="00CF137A"/>
    <w:rsid w:val="00CF412D"/>
    <w:rsid w:val="00D40308"/>
    <w:rsid w:val="00D83B89"/>
    <w:rsid w:val="00D91EDA"/>
    <w:rsid w:val="00D94667"/>
    <w:rsid w:val="00D94881"/>
    <w:rsid w:val="00E51C93"/>
    <w:rsid w:val="00E64945"/>
    <w:rsid w:val="00ED6F0D"/>
    <w:rsid w:val="00F45813"/>
    <w:rsid w:val="00F70608"/>
    <w:rsid w:val="00F8734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14C8"/>
  <w15:docId w15:val="{7964FDA1-D057-447F-883C-CF85DEC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0A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Lucida Sans"/>
      <w:sz w:val="28"/>
      <w:szCs w:val="28"/>
    </w:rPr>
  </w:style>
  <w:style w:type="paragraph" w:styleId="a3">
    <w:name w:val="Body Text"/>
    <w:basedOn w:val="a"/>
    <w:pPr>
      <w:spacing w:after="140"/>
    </w:pPr>
  </w:style>
  <w:style w:type="paragraph" w:styleId="a4">
    <w:name w:val="List"/>
    <w:basedOn w:val="a3"/>
    <w:rPr>
      <w:rFonts w:cs="Lucida Sans"/>
    </w:rPr>
  </w:style>
  <w:style w:type="paragraph" w:styleId="a5">
    <w:name w:val="caption"/>
    <w:basedOn w:val="a"/>
    <w:qFormat/>
    <w:pPr>
      <w:suppressLineNumbers/>
      <w:spacing w:before="120" w:after="120"/>
    </w:pPr>
    <w:rPr>
      <w:rFonts w:cs="Lucida Sans"/>
      <w:i/>
      <w:iCs/>
      <w:sz w:val="24"/>
      <w:szCs w:val="24"/>
    </w:rPr>
  </w:style>
  <w:style w:type="paragraph" w:styleId="a6">
    <w:name w:val="index heading"/>
    <w:basedOn w:val="a"/>
    <w:qFormat/>
    <w:pPr>
      <w:suppressLineNumbers/>
    </w:pPr>
    <w:rPr>
      <w:rFonts w:cs="Lucida Sans"/>
    </w:rPr>
  </w:style>
  <w:style w:type="table" w:styleId="a7">
    <w:name w:val="Table Grid"/>
    <w:basedOn w:val="a1"/>
    <w:uiPriority w:val="39"/>
    <w:rsid w:val="002003F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A25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2591"/>
    <w:rPr>
      <w:rFonts w:ascii="Tahoma" w:hAnsi="Tahoma" w:cs="Tahoma"/>
      <w:sz w:val="16"/>
      <w:szCs w:val="16"/>
    </w:rPr>
  </w:style>
  <w:style w:type="paragraph" w:styleId="aa">
    <w:name w:val="List Paragraph"/>
    <w:basedOn w:val="a"/>
    <w:uiPriority w:val="34"/>
    <w:qFormat/>
    <w:rsid w:val="00650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on.gov.ua/ua/news/minna-bezpeka-ne-bez-peka-posibnik-dlya-ditej-pro-pravila-povedinki-z-vibuhonebezpechnimi-predmeta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on.gov.ua/ua/news/bezpechne-osvitnye-seredovishe-yak-diyati-vchitelyam-pid-chas-zanyat-pri-ogoloshenni-signalu-povitryana-trivog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qe.gov.ua/yakisne-distanciyne-navchannya-v-umovakh/" TargetMode="External"/><Relationship Id="rId5" Type="http://schemas.openxmlformats.org/officeDocument/2006/relationships/webSettings" Target="webSettings.xml"/><Relationship Id="rId10" Type="http://schemas.openxmlformats.org/officeDocument/2006/relationships/hyperlink" Target="https://www.pmgroup.org.ua/treningy/trening-dlia-ditjachih-zakladiv/" TargetMode="External"/><Relationship Id="rId4" Type="http://schemas.openxmlformats.org/officeDocument/2006/relationships/settings" Target="settings.xml"/><Relationship Id="rId9" Type="http://schemas.openxmlformats.org/officeDocument/2006/relationships/hyperlink" Target="https://kyivcity.gov.ua/bezpeka_ta_pravoporiadok/pam_yatky/minna_bezpeka_scho_potribno_znati_ta_vikonuva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DB652-C681-4824-86BC-D25B0D86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4067</Words>
  <Characters>23183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OsvitaAdmin</dc:creator>
  <cp:lastModifiedBy>Пользователь</cp:lastModifiedBy>
  <cp:revision>6</cp:revision>
  <cp:lastPrinted>2022-08-19T05:50:00Z</cp:lastPrinted>
  <dcterms:created xsi:type="dcterms:W3CDTF">2022-08-22T07:18:00Z</dcterms:created>
  <dcterms:modified xsi:type="dcterms:W3CDTF">2022-08-22T07:22:00Z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