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91" w:rsidRPr="00F56009" w:rsidRDefault="00696791" w:rsidP="00696791">
      <w:pPr>
        <w:keepNext/>
        <w:spacing w:after="0" w:line="240" w:lineRule="auto"/>
        <w:jc w:val="center"/>
        <w:outlineLvl w:val="0"/>
        <w:rPr>
          <w:rFonts w:ascii="Times New Roman" w:hAnsi="Times New Roman"/>
          <w:sz w:val="24"/>
          <w:szCs w:val="24"/>
          <w:lang w:eastAsia="ru-RU"/>
        </w:rPr>
      </w:pPr>
      <w:r w:rsidRPr="00F56009">
        <w:rPr>
          <w:rFonts w:ascii="Times New Roman" w:hAnsi="Times New Roman"/>
          <w:noProof/>
          <w:sz w:val="24"/>
          <w:szCs w:val="24"/>
          <w:lang w:val="ru-RU" w:eastAsia="ru-RU"/>
        </w:rPr>
        <w:drawing>
          <wp:inline distT="0" distB="0" distL="0" distR="0">
            <wp:extent cx="438150" cy="6000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696791" w:rsidRPr="006B1A7A" w:rsidRDefault="00696791" w:rsidP="00696791">
      <w:pPr>
        <w:keepNext/>
        <w:spacing w:after="0" w:line="240" w:lineRule="auto"/>
        <w:jc w:val="center"/>
        <w:outlineLvl w:val="0"/>
        <w:rPr>
          <w:rFonts w:ascii="Times New Roman" w:hAnsi="Times New Roman"/>
          <w:sz w:val="28"/>
          <w:szCs w:val="28"/>
          <w:lang w:eastAsia="ru-RU"/>
        </w:rPr>
      </w:pPr>
      <w:r w:rsidRPr="006B1A7A">
        <w:rPr>
          <w:rFonts w:ascii="Times New Roman" w:hAnsi="Times New Roman"/>
          <w:sz w:val="28"/>
          <w:szCs w:val="28"/>
          <w:lang w:eastAsia="ru-RU"/>
        </w:rPr>
        <w:t>УКРАЇНА</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НОВОГРАД-ВОЛИНСЬКА МІСЬКА РАДА</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ЖИТОМИРСЬКОЇ ОБЛАСТІ</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РІШЕННЯ</w:t>
      </w:r>
    </w:p>
    <w:p w:rsidR="00696791" w:rsidRPr="006B1A7A" w:rsidRDefault="00696791" w:rsidP="00696791">
      <w:pPr>
        <w:spacing w:after="0" w:line="240" w:lineRule="auto"/>
        <w:jc w:val="center"/>
        <w:rPr>
          <w:rFonts w:ascii="Times New Roman" w:hAnsi="Times New Roman"/>
          <w:sz w:val="28"/>
          <w:szCs w:val="28"/>
          <w:lang w:eastAsia="ru-RU"/>
        </w:rPr>
      </w:pPr>
    </w:p>
    <w:p w:rsidR="00696791" w:rsidRPr="00F56009" w:rsidRDefault="00CF0041" w:rsidP="006967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sidR="00D12DF6">
        <w:rPr>
          <w:rFonts w:ascii="Times New Roman" w:hAnsi="Times New Roman"/>
          <w:sz w:val="28"/>
          <w:szCs w:val="28"/>
          <w:lang w:eastAsia="ru-RU"/>
        </w:rPr>
        <w:t xml:space="preserve">вадцять шоста </w:t>
      </w:r>
      <w:r w:rsidR="00967A23">
        <w:rPr>
          <w:rFonts w:ascii="Times New Roman" w:hAnsi="Times New Roman"/>
          <w:sz w:val="28"/>
          <w:szCs w:val="28"/>
          <w:lang w:eastAsia="ru-RU"/>
        </w:rPr>
        <w:t xml:space="preserve"> </w:t>
      </w:r>
      <w:r w:rsidR="00696791" w:rsidRPr="00F56009">
        <w:rPr>
          <w:rFonts w:ascii="Times New Roman" w:hAnsi="Times New Roman"/>
          <w:sz w:val="28"/>
          <w:szCs w:val="28"/>
          <w:lang w:eastAsia="ru-RU"/>
        </w:rPr>
        <w:t xml:space="preserve">сесія                              </w:t>
      </w:r>
      <w:r w:rsidR="00D12DF6">
        <w:rPr>
          <w:rFonts w:ascii="Times New Roman" w:hAnsi="Times New Roman"/>
          <w:sz w:val="28"/>
          <w:szCs w:val="28"/>
          <w:lang w:eastAsia="ru-RU"/>
        </w:rPr>
        <w:t xml:space="preserve">                      </w:t>
      </w:r>
      <w:r w:rsidR="00D12DF6">
        <w:rPr>
          <w:rFonts w:ascii="Times New Roman" w:hAnsi="Times New Roman"/>
          <w:sz w:val="28"/>
          <w:szCs w:val="28"/>
          <w:lang w:eastAsia="ru-RU"/>
        </w:rPr>
        <w:tab/>
      </w:r>
      <w:r w:rsidR="00D12DF6">
        <w:rPr>
          <w:rFonts w:ascii="Times New Roman" w:hAnsi="Times New Roman"/>
          <w:sz w:val="28"/>
          <w:szCs w:val="28"/>
          <w:lang w:eastAsia="ru-RU"/>
        </w:rPr>
        <w:tab/>
      </w:r>
      <w:r w:rsidR="00696791" w:rsidRPr="00F56009">
        <w:rPr>
          <w:rFonts w:ascii="Times New Roman" w:hAnsi="Times New Roman"/>
          <w:sz w:val="28"/>
          <w:szCs w:val="28"/>
          <w:lang w:eastAsia="ru-RU"/>
        </w:rPr>
        <w:t>восьмого скликання</w:t>
      </w:r>
    </w:p>
    <w:p w:rsidR="00696791" w:rsidRPr="00F56009" w:rsidRDefault="00696791" w:rsidP="00696791">
      <w:pPr>
        <w:spacing w:after="0" w:line="240" w:lineRule="auto"/>
        <w:jc w:val="both"/>
        <w:rPr>
          <w:rFonts w:ascii="Times New Roman" w:hAnsi="Times New Roman"/>
          <w:sz w:val="28"/>
          <w:szCs w:val="28"/>
          <w:lang w:eastAsia="ru-RU"/>
        </w:rPr>
      </w:pPr>
    </w:p>
    <w:p w:rsidR="00696791" w:rsidRPr="00F56009" w:rsidRDefault="00696791" w:rsidP="00696791">
      <w:pPr>
        <w:spacing w:after="0" w:line="240" w:lineRule="auto"/>
        <w:jc w:val="both"/>
        <w:rPr>
          <w:rFonts w:ascii="Times New Roman" w:hAnsi="Times New Roman"/>
          <w:sz w:val="28"/>
          <w:szCs w:val="28"/>
          <w:lang w:eastAsia="ru-RU"/>
        </w:rPr>
      </w:pPr>
      <w:r w:rsidRPr="00F56009">
        <w:rPr>
          <w:rFonts w:ascii="Times New Roman" w:hAnsi="Times New Roman"/>
          <w:sz w:val="28"/>
          <w:szCs w:val="28"/>
          <w:lang w:eastAsia="ru-RU"/>
        </w:rPr>
        <w:t xml:space="preserve">від </w:t>
      </w:r>
      <w:r w:rsidR="006900BD">
        <w:rPr>
          <w:rFonts w:ascii="Times New Roman" w:hAnsi="Times New Roman"/>
          <w:sz w:val="28"/>
          <w:szCs w:val="28"/>
          <w:lang w:eastAsia="ru-RU"/>
        </w:rPr>
        <w:t xml:space="preserve">20.10.2022  </w:t>
      </w:r>
      <w:r w:rsidRPr="00F56009">
        <w:rPr>
          <w:rFonts w:ascii="Times New Roman" w:hAnsi="Times New Roman"/>
          <w:sz w:val="28"/>
          <w:szCs w:val="28"/>
          <w:lang w:eastAsia="ru-RU"/>
        </w:rPr>
        <w:t xml:space="preserve">№ </w:t>
      </w:r>
      <w:r w:rsidR="006900BD">
        <w:rPr>
          <w:rFonts w:ascii="Times New Roman" w:hAnsi="Times New Roman"/>
          <w:sz w:val="28"/>
          <w:szCs w:val="28"/>
          <w:lang w:eastAsia="ru-RU"/>
        </w:rPr>
        <w:t>641</w:t>
      </w:r>
    </w:p>
    <w:p w:rsidR="00696791" w:rsidRPr="00F56009" w:rsidRDefault="00696791" w:rsidP="00696791">
      <w:pPr>
        <w:spacing w:after="0" w:line="240" w:lineRule="auto"/>
        <w:ind w:right="4251"/>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Про </w:t>
      </w:r>
      <w:r w:rsidR="00C72DC3">
        <w:rPr>
          <w:rFonts w:ascii="Times New Roman" w:hAnsi="Times New Roman"/>
          <w:sz w:val="28"/>
          <w:szCs w:val="28"/>
        </w:rPr>
        <w:t xml:space="preserve">внесення змін до </w:t>
      </w:r>
      <w:r w:rsidRPr="00F56009">
        <w:rPr>
          <w:rFonts w:ascii="Times New Roman" w:hAnsi="Times New Roman"/>
          <w:sz w:val="28"/>
          <w:szCs w:val="28"/>
        </w:rPr>
        <w:t xml:space="preserve">Переліку  адміністративних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послуг,  які   надаються   через Центр  надання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адміністративних послуг Новоград-Волинської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міської ради</w:t>
      </w:r>
    </w:p>
    <w:p w:rsidR="00696791" w:rsidRDefault="00696791" w:rsidP="00696791">
      <w:pPr>
        <w:spacing w:after="0" w:line="240" w:lineRule="auto"/>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p>
    <w:p w:rsidR="00696791" w:rsidRPr="00F56009" w:rsidRDefault="00696791" w:rsidP="00696791">
      <w:pPr>
        <w:spacing w:after="0" w:line="240" w:lineRule="auto"/>
        <w:ind w:firstLine="708"/>
        <w:jc w:val="both"/>
        <w:rPr>
          <w:rFonts w:ascii="Times New Roman" w:hAnsi="Times New Roman"/>
          <w:sz w:val="28"/>
          <w:szCs w:val="28"/>
        </w:rPr>
      </w:pPr>
      <w:r w:rsidRPr="00F56009">
        <w:rPr>
          <w:rFonts w:ascii="Times New Roman" w:hAnsi="Times New Roman"/>
          <w:sz w:val="28"/>
          <w:szCs w:val="28"/>
        </w:rPr>
        <w:t>Керуючись статтею 25 Закону України «Про місцеве самоврядування в Україні», Законом України «Про адміністративні послуги», розпорядженням Кабінету Міністрів України від 16.05.</w:t>
      </w:r>
      <w:r w:rsidR="00D12DF6">
        <w:rPr>
          <w:rFonts w:ascii="Times New Roman" w:hAnsi="Times New Roman"/>
          <w:sz w:val="28"/>
          <w:szCs w:val="28"/>
        </w:rPr>
        <w:t xml:space="preserve">2014 року </w:t>
      </w:r>
      <w:r w:rsidR="00C72DC3">
        <w:rPr>
          <w:rFonts w:ascii="Times New Roman" w:hAnsi="Times New Roman"/>
          <w:sz w:val="28"/>
          <w:szCs w:val="28"/>
        </w:rPr>
        <w:t xml:space="preserve">№ 523 </w:t>
      </w:r>
      <w:r w:rsidRPr="00F56009">
        <w:rPr>
          <w:rFonts w:ascii="Times New Roman" w:hAnsi="Times New Roman"/>
          <w:sz w:val="28"/>
          <w:szCs w:val="28"/>
        </w:rPr>
        <w:t xml:space="preserve">«Деякі питання надання адміністративних послуг органів виконавчої влади через центри надання адміністративних послуг» зі змінами, </w:t>
      </w:r>
      <w:r w:rsidR="00681C2A">
        <w:rPr>
          <w:rFonts w:ascii="Times New Roman" w:hAnsi="Times New Roman"/>
          <w:color w:val="000000" w:themeColor="text1"/>
          <w:sz w:val="28"/>
          <w:szCs w:val="28"/>
        </w:rPr>
        <w:t>постановою</w:t>
      </w:r>
      <w:r w:rsidR="00C72DC3" w:rsidRPr="00967A23">
        <w:rPr>
          <w:rFonts w:ascii="Times New Roman" w:hAnsi="Times New Roman"/>
          <w:color w:val="000000" w:themeColor="text1"/>
          <w:sz w:val="28"/>
          <w:szCs w:val="28"/>
        </w:rPr>
        <w:t xml:space="preserve"> Кабінету Міністрів України «Деякі питання декларування і реєстрації місця проживання та ведення реєстрів територіальних громад» від 07.02.2022 року № 265,</w:t>
      </w:r>
      <w:r w:rsidRPr="00967A23">
        <w:rPr>
          <w:rFonts w:ascii="Times New Roman" w:hAnsi="Times New Roman"/>
          <w:color w:val="000000" w:themeColor="text1"/>
          <w:sz w:val="28"/>
          <w:szCs w:val="28"/>
        </w:rPr>
        <w:t xml:space="preserve"> </w:t>
      </w:r>
      <w:r w:rsidRPr="00F56009">
        <w:rPr>
          <w:rFonts w:ascii="Times New Roman" w:hAnsi="Times New Roman"/>
          <w:sz w:val="28"/>
          <w:szCs w:val="28"/>
        </w:rPr>
        <w:t xml:space="preserve">з метою приведення у відповідність Переліку адміністративних послуг, що надаються через Центр надання адміністративних послуг міської ради, міська рада </w:t>
      </w:r>
    </w:p>
    <w:p w:rsidR="00696791" w:rsidRPr="00F56009" w:rsidRDefault="00696791" w:rsidP="00696791">
      <w:pPr>
        <w:spacing w:after="0" w:line="240" w:lineRule="auto"/>
        <w:ind w:firstLine="708"/>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ВИРІШИЛА:</w:t>
      </w:r>
    </w:p>
    <w:p w:rsidR="00696791" w:rsidRPr="00F56009" w:rsidRDefault="00696791" w:rsidP="00696791">
      <w:pPr>
        <w:spacing w:after="0" w:line="240" w:lineRule="auto"/>
        <w:ind w:firstLine="708"/>
        <w:jc w:val="both"/>
        <w:rPr>
          <w:rFonts w:ascii="Times New Roman" w:hAnsi="Times New Roman"/>
          <w:sz w:val="28"/>
          <w:szCs w:val="28"/>
        </w:rPr>
      </w:pPr>
    </w:p>
    <w:p w:rsidR="00C76D4C" w:rsidRDefault="00967A23" w:rsidP="00696791">
      <w:pPr>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Внести зміни до </w:t>
      </w:r>
      <w:r w:rsidR="00696791" w:rsidRPr="00F56009">
        <w:rPr>
          <w:rFonts w:ascii="Times New Roman" w:hAnsi="Times New Roman"/>
          <w:sz w:val="28"/>
          <w:szCs w:val="28"/>
        </w:rPr>
        <w:t>Перелік</w:t>
      </w:r>
      <w:r>
        <w:rPr>
          <w:rFonts w:ascii="Times New Roman" w:hAnsi="Times New Roman"/>
          <w:sz w:val="28"/>
          <w:szCs w:val="28"/>
        </w:rPr>
        <w:t>у</w:t>
      </w:r>
      <w:r w:rsidR="00696791" w:rsidRPr="00F56009">
        <w:rPr>
          <w:rFonts w:ascii="Times New Roman" w:hAnsi="Times New Roman"/>
          <w:sz w:val="28"/>
          <w:szCs w:val="28"/>
        </w:rPr>
        <w:t xml:space="preserve"> адміністративних послуг, які надаються через Центр надання адміністративних послуг Новоград-Волинської міської ради</w:t>
      </w:r>
      <w:r w:rsidR="00D12DF6">
        <w:rPr>
          <w:rFonts w:ascii="Times New Roman" w:hAnsi="Times New Roman"/>
          <w:sz w:val="28"/>
          <w:szCs w:val="28"/>
        </w:rPr>
        <w:t xml:space="preserve"> затвердженого рішенням міської ради від 24.02.2022 року № 479</w:t>
      </w:r>
      <w:r w:rsidR="00C76D4C">
        <w:rPr>
          <w:rFonts w:ascii="Times New Roman" w:hAnsi="Times New Roman"/>
          <w:sz w:val="28"/>
          <w:szCs w:val="28"/>
        </w:rPr>
        <w:t>, а саме:</w:t>
      </w:r>
    </w:p>
    <w:p w:rsidR="00625C36" w:rsidRDefault="00D12DF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0B03AF">
        <w:rPr>
          <w:rFonts w:ascii="Times New Roman" w:hAnsi="Times New Roman"/>
          <w:sz w:val="28"/>
          <w:szCs w:val="28"/>
        </w:rPr>
        <w:t>Д</w:t>
      </w:r>
      <w:r w:rsidR="00C76D4C" w:rsidRPr="000B03AF">
        <w:rPr>
          <w:rFonts w:ascii="Times New Roman" w:hAnsi="Times New Roman"/>
          <w:sz w:val="28"/>
          <w:szCs w:val="28"/>
        </w:rPr>
        <w:t>оповнити розділ V. Послуги, що</w:t>
      </w:r>
      <w:r w:rsidR="004A4A2F" w:rsidRPr="000B03AF">
        <w:rPr>
          <w:rFonts w:ascii="Times New Roman" w:hAnsi="Times New Roman"/>
          <w:sz w:val="28"/>
          <w:szCs w:val="28"/>
        </w:rPr>
        <w:t xml:space="preserve"> надаються Новоград-Волинським відділом</w:t>
      </w:r>
      <w:r w:rsidR="000B03AF">
        <w:rPr>
          <w:rFonts w:ascii="Times New Roman" w:hAnsi="Times New Roman"/>
          <w:sz w:val="28"/>
          <w:szCs w:val="28"/>
        </w:rPr>
        <w:t xml:space="preserve"> УДМС у </w:t>
      </w:r>
      <w:r w:rsidR="00C76D4C" w:rsidRPr="000B03AF">
        <w:rPr>
          <w:rFonts w:ascii="Times New Roman" w:hAnsi="Times New Roman"/>
          <w:sz w:val="28"/>
          <w:szCs w:val="28"/>
        </w:rPr>
        <w:t xml:space="preserve">Житомирській області, новими пунктами </w:t>
      </w:r>
      <w:r w:rsidR="006B1A7A">
        <w:rPr>
          <w:rFonts w:ascii="Times New Roman" w:hAnsi="Times New Roman"/>
          <w:sz w:val="28"/>
          <w:szCs w:val="28"/>
        </w:rPr>
        <w:t>133-140 (додається).</w:t>
      </w:r>
    </w:p>
    <w:p w:rsidR="00625C36" w:rsidRDefault="00625C3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625C36">
        <w:rPr>
          <w:rFonts w:ascii="Times New Roman" w:hAnsi="Times New Roman"/>
          <w:sz w:val="28"/>
          <w:szCs w:val="28"/>
        </w:rPr>
        <w:t>Розділ V</w:t>
      </w:r>
      <w:r w:rsidRPr="00625C36">
        <w:rPr>
          <w:rFonts w:ascii="Times New Roman" w:hAnsi="Times New Roman"/>
          <w:sz w:val="28"/>
          <w:szCs w:val="28"/>
          <w:lang w:val="en-US"/>
        </w:rPr>
        <w:t>I</w:t>
      </w:r>
      <w:r w:rsidRPr="00625C36">
        <w:rPr>
          <w:rFonts w:ascii="Times New Roman" w:hAnsi="Times New Roman"/>
          <w:sz w:val="28"/>
          <w:szCs w:val="28"/>
        </w:rPr>
        <w:t>. Послуги, що надаються відділом ведення реєстру територіальної громади Центру надання адміністративних послуг міської ради, викласти в новій редакції (додається).</w:t>
      </w:r>
    </w:p>
    <w:p w:rsidR="00625C36" w:rsidRPr="00625C36" w:rsidRDefault="00625C3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625C36">
        <w:rPr>
          <w:rFonts w:ascii="Times New Roman" w:hAnsi="Times New Roman"/>
          <w:sz w:val="28"/>
          <w:szCs w:val="28"/>
        </w:rPr>
        <w:t>Пункти Переліку 140-434 вважати пунктами 148-442 відповідно.</w:t>
      </w:r>
    </w:p>
    <w:p w:rsidR="00625C36" w:rsidRPr="00F56009" w:rsidRDefault="00625C36" w:rsidP="00625C36">
      <w:pPr>
        <w:spacing w:after="0" w:line="240" w:lineRule="auto"/>
        <w:ind w:firstLine="709"/>
        <w:jc w:val="both"/>
        <w:rPr>
          <w:rFonts w:ascii="Times New Roman" w:hAnsi="Times New Roman"/>
          <w:color w:val="000000"/>
          <w:sz w:val="28"/>
          <w:szCs w:val="28"/>
          <w:lang w:eastAsia="ru-RU"/>
        </w:rPr>
      </w:pPr>
      <w:bookmarkStart w:id="0" w:name="n391"/>
      <w:bookmarkEnd w:id="0"/>
      <w:r>
        <w:rPr>
          <w:rFonts w:ascii="Times New Roman" w:hAnsi="Times New Roman"/>
          <w:sz w:val="28"/>
          <w:szCs w:val="28"/>
        </w:rPr>
        <w:t>2</w:t>
      </w:r>
      <w:r w:rsidRPr="00F56009">
        <w:rPr>
          <w:rFonts w:ascii="Times New Roman" w:hAnsi="Times New Roman"/>
          <w:sz w:val="28"/>
          <w:szCs w:val="28"/>
        </w:rPr>
        <w:t xml:space="preserve">. </w:t>
      </w:r>
      <w:r w:rsidRPr="00F56009">
        <w:rPr>
          <w:rFonts w:ascii="Times New Roman" w:hAnsi="Times New Roman"/>
          <w:color w:val="000000"/>
          <w:sz w:val="28"/>
          <w:szCs w:val="28"/>
          <w:lang w:eastAsia="ru-RU"/>
        </w:rPr>
        <w:t>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та заступника міського голови Гудзь І.Л.</w:t>
      </w: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Pr="00F56009"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r w:rsidRPr="00F56009">
        <w:rPr>
          <w:rFonts w:ascii="Times New Roman" w:hAnsi="Times New Roman"/>
          <w:color w:val="000000"/>
          <w:sz w:val="28"/>
          <w:szCs w:val="28"/>
          <w:lang w:eastAsia="ru-RU"/>
        </w:rPr>
        <w:t xml:space="preserve">Міський голова                                                               </w:t>
      </w:r>
      <w:r>
        <w:rPr>
          <w:rFonts w:ascii="Times New Roman" w:hAnsi="Times New Roman"/>
          <w:color w:val="000000"/>
          <w:sz w:val="28"/>
          <w:szCs w:val="28"/>
          <w:lang w:eastAsia="ru-RU"/>
        </w:rPr>
        <w:tab/>
      </w:r>
      <w:r w:rsidRPr="00F56009">
        <w:rPr>
          <w:rFonts w:ascii="Times New Roman" w:hAnsi="Times New Roman"/>
          <w:color w:val="000000"/>
          <w:sz w:val="28"/>
          <w:szCs w:val="28"/>
          <w:lang w:eastAsia="ru-RU"/>
        </w:rPr>
        <w:t xml:space="preserve">       Микола </w:t>
      </w:r>
      <w:r>
        <w:rPr>
          <w:rFonts w:ascii="Times New Roman" w:hAnsi="Times New Roman"/>
          <w:color w:val="000000"/>
          <w:sz w:val="28"/>
          <w:szCs w:val="28"/>
          <w:lang w:eastAsia="ru-RU"/>
        </w:rPr>
        <w:t>БОРОВЕЦЬ</w:t>
      </w:r>
    </w:p>
    <w:p w:rsidR="00C76D4C" w:rsidRPr="000B03AF" w:rsidRDefault="00C76D4C" w:rsidP="000B03AF">
      <w:pPr>
        <w:spacing w:after="0" w:line="240" w:lineRule="auto"/>
        <w:jc w:val="both"/>
        <w:rPr>
          <w:rFonts w:ascii="Times New Roman" w:hAnsi="Times New Roman"/>
          <w:sz w:val="28"/>
          <w:szCs w:val="28"/>
        </w:rPr>
      </w:pPr>
    </w:p>
    <w:p w:rsidR="005D3795" w:rsidRPr="00F56009" w:rsidRDefault="005D3795" w:rsidP="000E7446">
      <w:pPr>
        <w:spacing w:after="160" w:line="259" w:lineRule="auto"/>
        <w:rPr>
          <w:rFonts w:ascii="Times New Roman" w:hAnsi="Times New Roman"/>
          <w:color w:val="000000"/>
          <w:sz w:val="28"/>
          <w:szCs w:val="28"/>
          <w:lang w:eastAsia="ru-RU"/>
        </w:rPr>
        <w:sectPr w:rsidR="005D3795" w:rsidRPr="00F56009" w:rsidSect="005C57E0">
          <w:footerReference w:type="default" r:id="rId9"/>
          <w:pgSz w:w="11906" w:h="16838" w:code="9"/>
          <w:pgMar w:top="426" w:right="566" w:bottom="568" w:left="1701" w:header="709" w:footer="709" w:gutter="0"/>
          <w:pgNumType w:start="3"/>
          <w:cols w:space="708"/>
          <w:docGrid w:linePitch="360"/>
        </w:sectPr>
      </w:pPr>
    </w:p>
    <w:p w:rsidR="005D3795" w:rsidRPr="00967A23" w:rsidRDefault="005D3795" w:rsidP="005D3795">
      <w:pPr>
        <w:rPr>
          <w:rFonts w:ascii="Times New Roman" w:hAnsi="Times New Roman"/>
          <w:sz w:val="28"/>
          <w:szCs w:val="28"/>
        </w:rPr>
      </w:pPr>
    </w:p>
    <w:tbl>
      <w:tblPr>
        <w:tblStyle w:val="a5"/>
        <w:tblW w:w="14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825"/>
      </w:tblGrid>
      <w:tr w:rsidR="005D3795" w:rsidTr="005D3795">
        <w:trPr>
          <w:trHeight w:val="978"/>
        </w:trPr>
        <w:tc>
          <w:tcPr>
            <w:tcW w:w="10065" w:type="dxa"/>
          </w:tcPr>
          <w:p w:rsidR="005D3795" w:rsidRDefault="005D3795" w:rsidP="00967A23">
            <w:pPr>
              <w:jc w:val="right"/>
              <w:rPr>
                <w:rFonts w:ascii="Times New Roman" w:hAnsi="Times New Roman"/>
                <w:sz w:val="28"/>
                <w:szCs w:val="28"/>
              </w:rPr>
            </w:pPr>
          </w:p>
        </w:tc>
        <w:tc>
          <w:tcPr>
            <w:tcW w:w="4825" w:type="dxa"/>
          </w:tcPr>
          <w:p w:rsidR="005D3795" w:rsidRPr="00967A23" w:rsidRDefault="005D3795" w:rsidP="005D3795">
            <w:pPr>
              <w:spacing w:after="0"/>
              <w:rPr>
                <w:rFonts w:ascii="Times New Roman" w:hAnsi="Times New Roman"/>
                <w:sz w:val="28"/>
                <w:szCs w:val="28"/>
              </w:rPr>
            </w:pPr>
            <w:r w:rsidRPr="00967A23">
              <w:rPr>
                <w:rFonts w:ascii="Times New Roman" w:hAnsi="Times New Roman"/>
                <w:sz w:val="28"/>
                <w:szCs w:val="28"/>
              </w:rPr>
              <w:t>Додаток</w:t>
            </w:r>
          </w:p>
          <w:p w:rsidR="005D3795" w:rsidRPr="00967A23" w:rsidRDefault="005D3795" w:rsidP="005D3795">
            <w:pPr>
              <w:spacing w:after="0"/>
              <w:rPr>
                <w:rFonts w:ascii="Times New Roman" w:hAnsi="Times New Roman"/>
                <w:sz w:val="28"/>
                <w:szCs w:val="28"/>
              </w:rPr>
            </w:pPr>
            <w:r w:rsidRPr="00967A23">
              <w:rPr>
                <w:rFonts w:ascii="Times New Roman" w:hAnsi="Times New Roman"/>
                <w:sz w:val="28"/>
                <w:szCs w:val="28"/>
              </w:rPr>
              <w:t>до рішення міської ради</w:t>
            </w:r>
          </w:p>
          <w:p w:rsidR="005D3795" w:rsidRDefault="00625C36" w:rsidP="005D3795">
            <w:pPr>
              <w:spacing w:after="0"/>
              <w:rPr>
                <w:rFonts w:ascii="Times New Roman" w:hAnsi="Times New Roman"/>
                <w:sz w:val="28"/>
                <w:szCs w:val="28"/>
              </w:rPr>
            </w:pPr>
            <w:r>
              <w:rPr>
                <w:rFonts w:ascii="Times New Roman" w:hAnsi="Times New Roman"/>
                <w:sz w:val="28"/>
                <w:szCs w:val="28"/>
              </w:rPr>
              <w:t>від</w:t>
            </w:r>
            <w:r w:rsidR="005D3795">
              <w:rPr>
                <w:rFonts w:ascii="Times New Roman" w:hAnsi="Times New Roman"/>
                <w:sz w:val="28"/>
                <w:szCs w:val="28"/>
              </w:rPr>
              <w:t xml:space="preserve">  </w:t>
            </w:r>
            <w:r w:rsidR="006900BD">
              <w:rPr>
                <w:rFonts w:ascii="Times New Roman" w:hAnsi="Times New Roman"/>
                <w:sz w:val="28"/>
                <w:szCs w:val="28"/>
              </w:rPr>
              <w:t>20.10.2022</w:t>
            </w:r>
            <w:r>
              <w:rPr>
                <w:rFonts w:ascii="Times New Roman" w:hAnsi="Times New Roman"/>
                <w:sz w:val="28"/>
                <w:szCs w:val="28"/>
              </w:rPr>
              <w:t xml:space="preserve"> </w:t>
            </w:r>
            <w:r w:rsidR="006900BD">
              <w:rPr>
                <w:rFonts w:ascii="Times New Roman" w:hAnsi="Times New Roman"/>
                <w:sz w:val="28"/>
                <w:szCs w:val="28"/>
              </w:rPr>
              <w:t xml:space="preserve"> </w:t>
            </w:r>
            <w:bookmarkStart w:id="1" w:name="_GoBack"/>
            <w:bookmarkEnd w:id="1"/>
            <w:r w:rsidR="005D3795">
              <w:rPr>
                <w:rFonts w:ascii="Times New Roman" w:hAnsi="Times New Roman"/>
                <w:sz w:val="28"/>
                <w:szCs w:val="28"/>
              </w:rPr>
              <w:t>№</w:t>
            </w:r>
            <w:r>
              <w:rPr>
                <w:rFonts w:ascii="Times New Roman" w:hAnsi="Times New Roman"/>
                <w:sz w:val="28"/>
                <w:szCs w:val="28"/>
              </w:rPr>
              <w:t xml:space="preserve"> </w:t>
            </w:r>
            <w:r w:rsidR="006900BD">
              <w:rPr>
                <w:rFonts w:ascii="Times New Roman" w:hAnsi="Times New Roman"/>
                <w:sz w:val="28"/>
                <w:szCs w:val="28"/>
              </w:rPr>
              <w:t>641</w:t>
            </w:r>
          </w:p>
          <w:p w:rsidR="00625C36" w:rsidRDefault="00625C36" w:rsidP="005D3795">
            <w:pPr>
              <w:spacing w:after="0"/>
              <w:rPr>
                <w:rFonts w:ascii="Times New Roman" w:hAnsi="Times New Roman"/>
                <w:sz w:val="28"/>
                <w:szCs w:val="28"/>
              </w:rPr>
            </w:pPr>
          </w:p>
        </w:tc>
      </w:tr>
    </w:tbl>
    <w:p w:rsidR="00625C36" w:rsidRPr="00F56009" w:rsidRDefault="00D12B30" w:rsidP="00625C36">
      <w:pPr>
        <w:spacing w:after="0" w:line="240" w:lineRule="auto"/>
        <w:jc w:val="center"/>
        <w:rPr>
          <w:rFonts w:ascii="Times New Roman" w:hAnsi="Times New Roman"/>
          <w:sz w:val="28"/>
          <w:szCs w:val="28"/>
        </w:rPr>
      </w:pPr>
      <w:r>
        <w:rPr>
          <w:rFonts w:ascii="Times New Roman" w:hAnsi="Times New Roman"/>
          <w:sz w:val="28"/>
          <w:szCs w:val="28"/>
        </w:rPr>
        <w:t>Перелік</w:t>
      </w:r>
      <w:r w:rsidR="00625C36" w:rsidRPr="00F56009">
        <w:rPr>
          <w:rFonts w:ascii="Times New Roman" w:hAnsi="Times New Roman"/>
          <w:sz w:val="28"/>
          <w:szCs w:val="28"/>
        </w:rPr>
        <w:t xml:space="preserve">  адміністративних</w:t>
      </w:r>
    </w:p>
    <w:p w:rsidR="00625C36" w:rsidRDefault="00625C36" w:rsidP="00625C36">
      <w:pPr>
        <w:spacing w:after="0" w:line="240" w:lineRule="auto"/>
        <w:jc w:val="center"/>
        <w:rPr>
          <w:rFonts w:ascii="Times New Roman" w:hAnsi="Times New Roman"/>
          <w:sz w:val="28"/>
          <w:szCs w:val="28"/>
        </w:rPr>
      </w:pPr>
      <w:r w:rsidRPr="00F56009">
        <w:rPr>
          <w:rFonts w:ascii="Times New Roman" w:hAnsi="Times New Roman"/>
          <w:sz w:val="28"/>
          <w:szCs w:val="28"/>
        </w:rPr>
        <w:t>послуг,  які   надаються   через Центр  надання</w:t>
      </w:r>
      <w:r>
        <w:rPr>
          <w:rFonts w:ascii="Times New Roman" w:hAnsi="Times New Roman"/>
          <w:sz w:val="28"/>
          <w:szCs w:val="28"/>
        </w:rPr>
        <w:t xml:space="preserve"> </w:t>
      </w:r>
      <w:r w:rsidRPr="00F56009">
        <w:rPr>
          <w:rFonts w:ascii="Times New Roman" w:hAnsi="Times New Roman"/>
          <w:sz w:val="28"/>
          <w:szCs w:val="28"/>
        </w:rPr>
        <w:t xml:space="preserve">адміністративних послуг </w:t>
      </w:r>
    </w:p>
    <w:p w:rsidR="00625C36" w:rsidRPr="00F56009" w:rsidRDefault="00625C36" w:rsidP="00625C36">
      <w:pPr>
        <w:spacing w:after="0" w:line="240" w:lineRule="auto"/>
        <w:jc w:val="center"/>
        <w:rPr>
          <w:rFonts w:ascii="Times New Roman" w:hAnsi="Times New Roman"/>
          <w:sz w:val="28"/>
          <w:szCs w:val="28"/>
        </w:rPr>
      </w:pPr>
      <w:r w:rsidRPr="00F56009">
        <w:rPr>
          <w:rFonts w:ascii="Times New Roman" w:hAnsi="Times New Roman"/>
          <w:sz w:val="28"/>
          <w:szCs w:val="28"/>
        </w:rPr>
        <w:t>Новоград-Волинської</w:t>
      </w:r>
      <w:r>
        <w:rPr>
          <w:rFonts w:ascii="Times New Roman" w:hAnsi="Times New Roman"/>
          <w:sz w:val="28"/>
          <w:szCs w:val="28"/>
        </w:rPr>
        <w:t xml:space="preserve"> </w:t>
      </w:r>
      <w:r w:rsidRPr="00F56009">
        <w:rPr>
          <w:rFonts w:ascii="Times New Roman" w:hAnsi="Times New Roman"/>
          <w:sz w:val="28"/>
          <w:szCs w:val="28"/>
        </w:rPr>
        <w:t>міської ради</w:t>
      </w:r>
    </w:p>
    <w:p w:rsidR="005D3795" w:rsidRDefault="005D3795" w:rsidP="005D3795">
      <w:pPr>
        <w:jc w:val="both"/>
        <w:rPr>
          <w:rFonts w:ascii="Times New Roman" w:hAnsi="Times New Roman"/>
          <w:sz w:val="28"/>
          <w:szCs w:val="28"/>
        </w:rPr>
      </w:pP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658"/>
        <w:gridCol w:w="1151"/>
        <w:gridCol w:w="103"/>
        <w:gridCol w:w="4574"/>
        <w:gridCol w:w="3250"/>
        <w:gridCol w:w="5823"/>
      </w:tblGrid>
      <w:tr w:rsidR="005D3795" w:rsidRPr="00F56009" w:rsidTr="00136712">
        <w:trPr>
          <w:jc w:val="center"/>
        </w:trPr>
        <w:tc>
          <w:tcPr>
            <w:tcW w:w="658" w:type="dxa"/>
            <w:vAlign w:val="center"/>
          </w:tcPr>
          <w:p w:rsidR="005D3795" w:rsidRPr="00F56009" w:rsidRDefault="005D3795" w:rsidP="00845B42">
            <w:pPr>
              <w:spacing w:after="0" w:line="240" w:lineRule="auto"/>
              <w:rPr>
                <w:rFonts w:ascii="Times New Roman" w:hAnsi="Times New Roman"/>
                <w:sz w:val="28"/>
                <w:szCs w:val="28"/>
                <w:lang w:eastAsia="ru-RU"/>
              </w:rPr>
            </w:pPr>
            <w:r w:rsidRPr="00F56009">
              <w:rPr>
                <w:rFonts w:ascii="Times New Roman" w:hAnsi="Times New Roman"/>
                <w:sz w:val="28"/>
                <w:szCs w:val="28"/>
                <w:lang w:eastAsia="ru-RU"/>
              </w:rPr>
              <w:t>№ з/п</w:t>
            </w:r>
          </w:p>
        </w:tc>
        <w:tc>
          <w:tcPr>
            <w:tcW w:w="1254" w:type="dxa"/>
            <w:gridSpan w:val="2"/>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Ідентифікатор за Гідом державних послуг</w:t>
            </w:r>
          </w:p>
          <w:p w:rsidR="005D3795" w:rsidRPr="00F56009" w:rsidRDefault="005D3795" w:rsidP="00845B42">
            <w:pPr>
              <w:spacing w:after="0" w:line="240" w:lineRule="auto"/>
              <w:jc w:val="center"/>
              <w:rPr>
                <w:rFonts w:ascii="Times New Roman" w:hAnsi="Times New Roman"/>
                <w:sz w:val="28"/>
                <w:szCs w:val="28"/>
                <w:lang w:eastAsia="ru-RU"/>
              </w:rPr>
            </w:pPr>
          </w:p>
        </w:tc>
        <w:tc>
          <w:tcPr>
            <w:tcW w:w="4574"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Найменування адміністративної послуги</w:t>
            </w:r>
          </w:p>
        </w:tc>
        <w:tc>
          <w:tcPr>
            <w:tcW w:w="3250"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Адміністративний орган</w:t>
            </w:r>
          </w:p>
        </w:tc>
        <w:tc>
          <w:tcPr>
            <w:tcW w:w="5823"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Правові підстави надання адміністративних послуг</w:t>
            </w:r>
          </w:p>
        </w:tc>
      </w:tr>
      <w:tr w:rsidR="00DF4E37" w:rsidRPr="00F56009" w:rsidTr="00136712">
        <w:trPr>
          <w:jc w:val="center"/>
        </w:trPr>
        <w:tc>
          <w:tcPr>
            <w:tcW w:w="15559" w:type="dxa"/>
            <w:gridSpan w:val="6"/>
            <w:vAlign w:val="center"/>
          </w:tcPr>
          <w:p w:rsidR="00436565" w:rsidRDefault="00436565" w:rsidP="00136712">
            <w:pPr>
              <w:spacing w:after="0"/>
              <w:jc w:val="center"/>
              <w:rPr>
                <w:rFonts w:ascii="Times New Roman" w:hAnsi="Times New Roman"/>
                <w:b/>
                <w:sz w:val="24"/>
                <w:szCs w:val="24"/>
              </w:rPr>
            </w:pPr>
          </w:p>
          <w:p w:rsidR="00DF4E37" w:rsidRPr="00F56009" w:rsidRDefault="00136712" w:rsidP="00136712">
            <w:pPr>
              <w:spacing w:after="0"/>
              <w:jc w:val="center"/>
              <w:rPr>
                <w:rFonts w:ascii="Times New Roman" w:hAnsi="Times New Roman"/>
                <w:b/>
                <w:sz w:val="24"/>
                <w:szCs w:val="24"/>
              </w:rPr>
            </w:pPr>
            <w:r w:rsidRPr="00136712">
              <w:rPr>
                <w:rFonts w:ascii="Times New Roman" w:hAnsi="Times New Roman"/>
                <w:b/>
                <w:sz w:val="24"/>
                <w:szCs w:val="24"/>
              </w:rPr>
              <w:t>V. Послуги, що надаються Новоград-Волинським відділом УДМС у Житомирській області</w:t>
            </w:r>
          </w:p>
        </w:tc>
      </w:tr>
      <w:tr w:rsidR="00D12B30" w:rsidRPr="00F56009" w:rsidTr="00136712">
        <w:trPr>
          <w:trHeight w:val="558"/>
          <w:jc w:val="center"/>
        </w:trPr>
        <w:tc>
          <w:tcPr>
            <w:tcW w:w="658" w:type="dxa"/>
            <w:tcBorders>
              <w:bottom w:val="single" w:sz="4" w:space="0" w:color="auto"/>
            </w:tcBorders>
            <w:vAlign w:val="center"/>
          </w:tcPr>
          <w:p w:rsidR="00D12B30" w:rsidRPr="00D12B30" w:rsidRDefault="00D12B30" w:rsidP="00D12B30">
            <w:pPr>
              <w:rPr>
                <w:rFonts w:ascii="Times New Roman" w:hAnsi="Times New Roman"/>
                <w:sz w:val="24"/>
                <w:szCs w:val="24"/>
              </w:rPr>
            </w:pPr>
            <w:r>
              <w:rPr>
                <w:rFonts w:ascii="Times New Roman" w:hAnsi="Times New Roman"/>
                <w:sz w:val="24"/>
                <w:szCs w:val="24"/>
              </w:rPr>
              <w:t>133.</w:t>
            </w:r>
          </w:p>
        </w:tc>
        <w:tc>
          <w:tcPr>
            <w:tcW w:w="1151" w:type="dxa"/>
            <w:tcBorders>
              <w:bottom w:val="single" w:sz="4" w:space="0" w:color="auto"/>
            </w:tcBorders>
          </w:tcPr>
          <w:p w:rsidR="00616EEA" w:rsidRDefault="00616EEA" w:rsidP="00D12B30">
            <w:pPr>
              <w:rPr>
                <w:rFonts w:ascii="Times New Roman" w:hAnsi="Times New Roman"/>
                <w:sz w:val="24"/>
                <w:szCs w:val="24"/>
              </w:rPr>
            </w:pPr>
          </w:p>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00023</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вперше після досягнення 14-річного віку</w:t>
            </w:r>
          </w:p>
        </w:tc>
        <w:tc>
          <w:tcPr>
            <w:tcW w:w="3250" w:type="dxa"/>
            <w:tcBorders>
              <w:bottom w:val="single" w:sz="4" w:space="0" w:color="auto"/>
            </w:tcBorders>
          </w:tcPr>
          <w:p w:rsidR="00D12B30" w:rsidRPr="003218E0" w:rsidRDefault="003218E0" w:rsidP="00D12B30">
            <w:pPr>
              <w:rPr>
                <w:rFonts w:ascii="Times New Roman" w:hAnsi="Times New Roman"/>
                <w:sz w:val="24"/>
                <w:szCs w:val="24"/>
              </w:rPr>
            </w:pPr>
            <w:r>
              <w:rPr>
                <w:rFonts w:ascii="Times New Roman" w:hAnsi="Times New Roman"/>
                <w:sz w:val="24"/>
                <w:szCs w:val="24"/>
              </w:rPr>
              <w:t>Новоград-Волинський відділ</w:t>
            </w:r>
            <w:r w:rsidRPr="003218E0">
              <w:rPr>
                <w:rFonts w:ascii="Times New Roman" w:hAnsi="Times New Roman"/>
                <w:sz w:val="24"/>
                <w:szCs w:val="24"/>
              </w:rPr>
              <w:t xml:space="preserve"> УДМС у Житомирській області</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134.</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00025</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 xml:space="preserve">Оформлення і видача паспорта громадянина України з безконтактним електронним носієм у зв’язку з втратою/викраденням паспорта </w:t>
            </w:r>
            <w:r w:rsidRPr="00D12B30">
              <w:rPr>
                <w:rFonts w:ascii="Times New Roman" w:hAnsi="Times New Roman"/>
                <w:sz w:val="24"/>
                <w:szCs w:val="24"/>
              </w:rPr>
              <w:lastRenderedPageBreak/>
              <w:t>громадянина України з безконтактним електронним носієм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lastRenderedPageBreak/>
              <w:t>-/-</w:t>
            </w:r>
          </w:p>
        </w:tc>
        <w:tc>
          <w:tcPr>
            <w:tcW w:w="5823" w:type="dxa"/>
            <w:tcBorders>
              <w:bottom w:val="single" w:sz="4" w:space="0" w:color="auto"/>
            </w:tcBorders>
          </w:tcPr>
          <w:p w:rsidR="00D12B30" w:rsidRPr="00D12B30" w:rsidRDefault="00D12B30" w:rsidP="000C3DBC">
            <w:pPr>
              <w:jc w:val="center"/>
              <w:rPr>
                <w:rFonts w:ascii="Times New Roman" w:hAnsi="Times New Roman"/>
                <w:sz w:val="24"/>
                <w:szCs w:val="24"/>
              </w:rPr>
            </w:pPr>
            <w:r w:rsidRPr="00D12B30">
              <w:rPr>
                <w:rFonts w:ascii="Times New Roman" w:hAnsi="Times New Roman"/>
                <w:sz w:val="24"/>
                <w:szCs w:val="24"/>
              </w:rPr>
              <w:t>-/-</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135.</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00287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136.</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00285</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0C3DBC">
        <w:trPr>
          <w:trHeight w:val="5664"/>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137.</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00277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138.</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139.</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00028</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 xml:space="preserve">Оформлення і видача паспорта громадянина України для виїзду за кордон </w:t>
            </w:r>
            <w:r w:rsidRPr="00D12B30">
              <w:rPr>
                <w:rFonts w:ascii="Times New Roman" w:hAnsi="Times New Roman"/>
                <w:sz w:val="24"/>
                <w:szCs w:val="24"/>
              </w:rPr>
              <w:lastRenderedPageBreak/>
              <w:t>з безконтактним електронним носієм замість втраченого або викраденого</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lastRenderedPageBreak/>
              <w:t>-/-</w:t>
            </w:r>
          </w:p>
        </w:tc>
        <w:tc>
          <w:tcPr>
            <w:tcW w:w="5823" w:type="dxa"/>
            <w:tcBorders>
              <w:bottom w:val="single" w:sz="4" w:space="0" w:color="auto"/>
            </w:tcBorders>
          </w:tcPr>
          <w:p w:rsidR="00D12B30" w:rsidRPr="00D12B30" w:rsidRDefault="00D12B30" w:rsidP="00D12B30">
            <w:pPr>
              <w:jc w:val="center"/>
              <w:rPr>
                <w:rFonts w:ascii="Times New Roman" w:hAnsi="Times New Roman"/>
                <w:sz w:val="24"/>
                <w:szCs w:val="24"/>
              </w:rPr>
            </w:pPr>
            <w:r w:rsidRPr="00D12B30">
              <w:rPr>
                <w:rFonts w:ascii="Times New Roman" w:hAnsi="Times New Roman"/>
                <w:sz w:val="24"/>
                <w:szCs w:val="24"/>
              </w:rPr>
              <w:t>-/-</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140.</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00274</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625C36" w:rsidRPr="00F56009" w:rsidTr="00136712">
        <w:trPr>
          <w:trHeight w:val="558"/>
          <w:jc w:val="center"/>
        </w:trPr>
        <w:tc>
          <w:tcPr>
            <w:tcW w:w="15559" w:type="dxa"/>
            <w:gridSpan w:val="6"/>
            <w:tcBorders>
              <w:bottom w:val="single" w:sz="4" w:space="0" w:color="auto"/>
            </w:tcBorders>
            <w:vAlign w:val="center"/>
          </w:tcPr>
          <w:p w:rsidR="00625C36" w:rsidRPr="00D12B30" w:rsidRDefault="00625C36" w:rsidP="00D12B30">
            <w:pPr>
              <w:jc w:val="center"/>
              <w:rPr>
                <w:rFonts w:ascii="Times New Roman" w:hAnsi="Times New Roman"/>
                <w:sz w:val="24"/>
                <w:szCs w:val="24"/>
              </w:rPr>
            </w:pPr>
            <w:r w:rsidRPr="00D12B30">
              <w:rPr>
                <w:rFonts w:ascii="Times New Roman" w:hAnsi="Times New Roman"/>
                <w:b/>
                <w:sz w:val="24"/>
                <w:szCs w:val="24"/>
              </w:rPr>
              <w:t>V</w:t>
            </w:r>
            <w:r w:rsidRPr="00D12B30">
              <w:rPr>
                <w:rFonts w:ascii="Times New Roman" w:hAnsi="Times New Roman"/>
                <w:b/>
                <w:sz w:val="24"/>
                <w:szCs w:val="24"/>
                <w:lang w:val="en-US"/>
              </w:rPr>
              <w:t>I</w:t>
            </w:r>
            <w:r w:rsidRPr="00D12B30">
              <w:rPr>
                <w:rFonts w:ascii="Times New Roman" w:hAnsi="Times New Roman"/>
                <w:b/>
                <w:sz w:val="24"/>
                <w:szCs w:val="24"/>
              </w:rPr>
              <w:t>. Послуги, що надаються відділом ведення реєстру територіальної громади Центру надання адміністративних послуг міської ради</w:t>
            </w:r>
          </w:p>
        </w:tc>
      </w:tr>
      <w:tr w:rsidR="00625C36" w:rsidRPr="00F56009" w:rsidTr="00136712">
        <w:trPr>
          <w:trHeight w:val="558"/>
          <w:jc w:val="center"/>
        </w:trPr>
        <w:tc>
          <w:tcPr>
            <w:tcW w:w="658" w:type="dxa"/>
            <w:tcBorders>
              <w:bottom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141.</w:t>
            </w:r>
          </w:p>
        </w:tc>
        <w:tc>
          <w:tcPr>
            <w:tcW w:w="1151" w:type="dxa"/>
            <w:tcBorders>
              <w:bottom w:val="single" w:sz="4" w:space="0" w:color="auto"/>
            </w:tcBorders>
          </w:tcPr>
          <w:p w:rsidR="00616EEA" w:rsidRDefault="00616EEA" w:rsidP="00625C36">
            <w:pPr>
              <w:rPr>
                <w:rFonts w:ascii="Times New Roman" w:hAnsi="Times New Roman"/>
                <w:sz w:val="24"/>
                <w:szCs w:val="24"/>
              </w:rPr>
            </w:pPr>
          </w:p>
          <w:p w:rsidR="00616EEA" w:rsidRDefault="00616EEA" w:rsidP="00625C36">
            <w:pPr>
              <w:rPr>
                <w:rFonts w:ascii="Times New Roman" w:hAnsi="Times New Roman"/>
                <w:sz w:val="24"/>
                <w:szCs w:val="24"/>
              </w:rPr>
            </w:pPr>
          </w:p>
          <w:p w:rsidR="00616EEA" w:rsidRDefault="00616EEA" w:rsidP="00625C36">
            <w:pPr>
              <w:rPr>
                <w:rFonts w:ascii="Times New Roman" w:hAnsi="Times New Roman"/>
                <w:sz w:val="24"/>
                <w:szCs w:val="24"/>
              </w:rPr>
            </w:pPr>
          </w:p>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00034</w:t>
            </w:r>
          </w:p>
        </w:tc>
        <w:tc>
          <w:tcPr>
            <w:tcW w:w="4677" w:type="dxa"/>
            <w:gridSpan w:val="2"/>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Реєстрація місця проживання</w:t>
            </w:r>
          </w:p>
        </w:tc>
        <w:tc>
          <w:tcPr>
            <w:tcW w:w="3250" w:type="dxa"/>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Спеціаліст відділу ведення реєстру територіальної громади ЦНАП міської ради</w:t>
            </w:r>
          </w:p>
        </w:tc>
        <w:tc>
          <w:tcPr>
            <w:tcW w:w="5823" w:type="dxa"/>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постанова КМУ від 07.02.2022 № 265 «Деякі питання декларування і реєстрації місця проживання та ведення реєстрів територіальних громад», 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D12B30">
              <w:rPr>
                <w:rFonts w:ascii="Times New Roman" w:hAnsi="Times New Roman"/>
                <w:sz w:val="24"/>
                <w:szCs w:val="24"/>
              </w:rPr>
              <w:t>check</w:t>
            </w:r>
            <w:proofErr w:type="spellEnd"/>
            <w:r w:rsidRPr="00D12B30">
              <w:rPr>
                <w:rFonts w:ascii="Times New Roman" w:hAnsi="Times New Roman"/>
                <w:sz w:val="24"/>
                <w:szCs w:val="24"/>
              </w:rPr>
              <w:t>»»</w:t>
            </w:r>
          </w:p>
        </w:tc>
      </w:tr>
      <w:tr w:rsidR="00625C36" w:rsidRPr="00F56009" w:rsidTr="00136712">
        <w:trPr>
          <w:trHeight w:val="136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lastRenderedPageBreak/>
              <w:t>142.</w:t>
            </w:r>
          </w:p>
        </w:tc>
        <w:tc>
          <w:tcPr>
            <w:tcW w:w="1151" w:type="dxa"/>
            <w:tcBorders>
              <w:top w:val="single" w:sz="4" w:space="0" w:color="auto"/>
            </w:tcBorders>
          </w:tcPr>
          <w:p w:rsidR="00616EEA" w:rsidRDefault="00616EEA" w:rsidP="00625C36">
            <w:pPr>
              <w:rPr>
                <w:rFonts w:ascii="Times New Roman" w:hAnsi="Times New Roman"/>
                <w:sz w:val="24"/>
                <w:szCs w:val="24"/>
              </w:rPr>
            </w:pPr>
          </w:p>
          <w:p w:rsidR="00625C36" w:rsidRPr="00D12B30" w:rsidRDefault="00625C36" w:rsidP="00625C36">
            <w:pPr>
              <w:rPr>
                <w:rFonts w:ascii="Times New Roman" w:hAnsi="Times New Roman"/>
                <w:sz w:val="24"/>
                <w:szCs w:val="24"/>
              </w:rPr>
            </w:pPr>
            <w:r w:rsidRPr="00D12B30">
              <w:rPr>
                <w:rFonts w:ascii="Times New Roman" w:hAnsi="Times New Roman"/>
                <w:sz w:val="24"/>
                <w:szCs w:val="24"/>
              </w:rPr>
              <w:t>01217</w:t>
            </w:r>
          </w:p>
        </w:tc>
        <w:tc>
          <w:tcPr>
            <w:tcW w:w="4677" w:type="dxa"/>
            <w:gridSpan w:val="2"/>
            <w:tcBorders>
              <w:top w:val="single" w:sz="4" w:space="0" w:color="auto"/>
              <w:bottom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Реєстрація місця проживання дитини до 14 років</w:t>
            </w:r>
          </w:p>
        </w:tc>
        <w:tc>
          <w:tcPr>
            <w:tcW w:w="3250" w:type="dxa"/>
            <w:tcBorders>
              <w:top w:val="single" w:sz="4" w:space="0" w:color="auto"/>
              <w:bottom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bottom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r>
      <w:tr w:rsidR="00625C36" w:rsidRPr="00F56009" w:rsidTr="00136712">
        <w:trPr>
          <w:trHeight w:val="83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143.</w:t>
            </w:r>
          </w:p>
        </w:tc>
        <w:tc>
          <w:tcPr>
            <w:tcW w:w="1151" w:type="dxa"/>
            <w:tcBorders>
              <w:top w:val="single" w:sz="4" w:space="0" w:color="auto"/>
            </w:tcBorders>
          </w:tcPr>
          <w:p w:rsidR="00616EEA" w:rsidRDefault="00616EEA" w:rsidP="00625C36">
            <w:pPr>
              <w:rPr>
                <w:rFonts w:ascii="Times New Roman" w:hAnsi="Times New Roman"/>
                <w:sz w:val="24"/>
                <w:szCs w:val="24"/>
              </w:rPr>
            </w:pPr>
          </w:p>
          <w:p w:rsidR="00616EEA" w:rsidRDefault="00616EEA" w:rsidP="00625C36">
            <w:pPr>
              <w:rPr>
                <w:rFonts w:ascii="Times New Roman" w:hAnsi="Times New Roman"/>
                <w:sz w:val="24"/>
                <w:szCs w:val="24"/>
              </w:rPr>
            </w:pPr>
          </w:p>
          <w:p w:rsidR="00616EEA" w:rsidRDefault="00616EEA" w:rsidP="00625C36">
            <w:pPr>
              <w:rPr>
                <w:rFonts w:ascii="Times New Roman" w:hAnsi="Times New Roman"/>
                <w:sz w:val="24"/>
                <w:szCs w:val="24"/>
              </w:rPr>
            </w:pPr>
          </w:p>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00037</w:t>
            </w:r>
          </w:p>
        </w:tc>
        <w:tc>
          <w:tcPr>
            <w:tcW w:w="4677" w:type="dxa"/>
            <w:gridSpan w:val="2"/>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 xml:space="preserve">Зняття із задекларованого/зареєстрованого місця проживання </w:t>
            </w:r>
          </w:p>
        </w:tc>
        <w:tc>
          <w:tcPr>
            <w:tcW w:w="3250" w:type="dxa"/>
            <w:tcBorders>
              <w:top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постанова КМУ від 07.02.2022 № 265 «Деякі питання декларування і реєстрації місця проживання та ведення реєстрів територіальних громад», 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D12B30">
              <w:rPr>
                <w:rFonts w:ascii="Times New Roman" w:hAnsi="Times New Roman"/>
                <w:sz w:val="24"/>
                <w:szCs w:val="24"/>
              </w:rPr>
              <w:t>check</w:t>
            </w:r>
            <w:proofErr w:type="spellEnd"/>
            <w:r w:rsidRPr="00D12B30">
              <w:rPr>
                <w:rFonts w:ascii="Times New Roman" w:hAnsi="Times New Roman"/>
                <w:sz w:val="24"/>
                <w:szCs w:val="24"/>
              </w:rPr>
              <w:t>»»</w:t>
            </w:r>
          </w:p>
        </w:tc>
      </w:tr>
      <w:tr w:rsidR="00625C36" w:rsidRPr="00F56009" w:rsidTr="00136712">
        <w:trPr>
          <w:trHeight w:val="136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144.</w:t>
            </w:r>
          </w:p>
        </w:tc>
        <w:tc>
          <w:tcPr>
            <w:tcW w:w="1151" w:type="dxa"/>
            <w:tcBorders>
              <w:top w:val="single" w:sz="4" w:space="0" w:color="auto"/>
            </w:tcBorders>
          </w:tcPr>
          <w:p w:rsidR="00616EEA" w:rsidRDefault="00616EEA" w:rsidP="00625C36">
            <w:pPr>
              <w:rPr>
                <w:rFonts w:ascii="Times New Roman" w:hAnsi="Times New Roman"/>
                <w:sz w:val="24"/>
                <w:szCs w:val="24"/>
              </w:rPr>
            </w:pPr>
          </w:p>
          <w:p w:rsidR="00616EEA" w:rsidRDefault="00616EEA" w:rsidP="00625C36">
            <w:pPr>
              <w:rPr>
                <w:rFonts w:ascii="Times New Roman" w:hAnsi="Times New Roman"/>
                <w:sz w:val="24"/>
                <w:szCs w:val="24"/>
              </w:rPr>
            </w:pPr>
          </w:p>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00040</w:t>
            </w:r>
          </w:p>
        </w:tc>
        <w:tc>
          <w:tcPr>
            <w:tcW w:w="4677" w:type="dxa"/>
            <w:gridSpan w:val="2"/>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Реєстрація місця перебування</w:t>
            </w:r>
          </w:p>
        </w:tc>
        <w:tc>
          <w:tcPr>
            <w:tcW w:w="3250" w:type="dxa"/>
            <w:tcBorders>
              <w:top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Закон України «Про біженців та осіб, які потребують додаткового або тимчасового захисту», постанова КМУ від 07.02.2022 № 265 «Деякі питання декларування і реєстрації місця проживання та ведення реєстрів територіальних громад»</w:t>
            </w:r>
          </w:p>
        </w:tc>
      </w:tr>
      <w:tr w:rsidR="00625C36" w:rsidRPr="00F56009" w:rsidTr="00136712">
        <w:trPr>
          <w:trHeight w:val="1365"/>
          <w:jc w:val="center"/>
        </w:trPr>
        <w:tc>
          <w:tcPr>
            <w:tcW w:w="658" w:type="dxa"/>
            <w:tcBorders>
              <w:top w:val="single" w:sz="4" w:space="0" w:color="auto"/>
              <w:bottom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t>145.</w:t>
            </w:r>
          </w:p>
        </w:tc>
        <w:tc>
          <w:tcPr>
            <w:tcW w:w="1151" w:type="dxa"/>
            <w:tcBorders>
              <w:top w:val="single" w:sz="4" w:space="0" w:color="auto"/>
              <w:bottom w:val="single" w:sz="4" w:space="0" w:color="auto"/>
            </w:tcBorders>
          </w:tcPr>
          <w:p w:rsidR="00616EEA" w:rsidRDefault="00616EEA" w:rsidP="00625C36">
            <w:pPr>
              <w:rPr>
                <w:rFonts w:ascii="Times New Roman" w:hAnsi="Times New Roman"/>
                <w:sz w:val="24"/>
                <w:szCs w:val="24"/>
              </w:rPr>
            </w:pPr>
          </w:p>
          <w:p w:rsidR="00625C36" w:rsidRPr="00F56009" w:rsidRDefault="00625C36" w:rsidP="00625C36">
            <w:pPr>
              <w:rPr>
                <w:rFonts w:ascii="Times New Roman" w:hAnsi="Times New Roman"/>
                <w:sz w:val="24"/>
                <w:szCs w:val="24"/>
              </w:rPr>
            </w:pPr>
            <w:r w:rsidRPr="00F56009">
              <w:rPr>
                <w:rFonts w:ascii="Times New Roman" w:hAnsi="Times New Roman"/>
                <w:sz w:val="24"/>
                <w:szCs w:val="24"/>
              </w:rPr>
              <w:t>00038</w:t>
            </w:r>
          </w:p>
        </w:tc>
        <w:tc>
          <w:tcPr>
            <w:tcW w:w="4677" w:type="dxa"/>
            <w:gridSpan w:val="2"/>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sidRPr="00F56009">
              <w:rPr>
                <w:rFonts w:ascii="Times New Roman" w:hAnsi="Times New Roman"/>
                <w:sz w:val="24"/>
                <w:szCs w:val="24"/>
              </w:rPr>
              <w:t xml:space="preserve">Видача </w:t>
            </w:r>
            <w:r>
              <w:rPr>
                <w:rFonts w:ascii="Times New Roman" w:hAnsi="Times New Roman"/>
                <w:sz w:val="24"/>
                <w:szCs w:val="24"/>
              </w:rPr>
              <w:t>витягу з реєстру територіальної громади</w:t>
            </w:r>
          </w:p>
        </w:tc>
        <w:tc>
          <w:tcPr>
            <w:tcW w:w="3250" w:type="dxa"/>
            <w:tcBorders>
              <w:top w:val="single" w:sz="4" w:space="0" w:color="auto"/>
              <w:bottom w:val="single" w:sz="4" w:space="0" w:color="auto"/>
            </w:tcBorders>
          </w:tcPr>
          <w:p w:rsidR="00625C36" w:rsidRPr="00F56009"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bottom w:val="single" w:sz="4" w:space="0" w:color="auto"/>
            </w:tcBorders>
          </w:tcPr>
          <w:p w:rsidR="00625C36" w:rsidRPr="00F56009" w:rsidRDefault="00625C36" w:rsidP="00625C36">
            <w:pPr>
              <w:jc w:val="both"/>
              <w:rPr>
                <w:rFonts w:ascii="Times New Roman" w:hAnsi="Times New Roman"/>
                <w:sz w:val="24"/>
                <w:szCs w:val="24"/>
              </w:rPr>
            </w:pPr>
            <w:r w:rsidRPr="00F56009">
              <w:rPr>
                <w:rFonts w:ascii="Times New Roman" w:hAnsi="Times New Roman"/>
                <w:sz w:val="24"/>
                <w:szCs w:val="24"/>
              </w:rPr>
              <w:t xml:space="preserve">Закон України «Про </w:t>
            </w:r>
            <w:r>
              <w:rPr>
                <w:rFonts w:ascii="Times New Roman" w:hAnsi="Times New Roman"/>
                <w:sz w:val="24"/>
                <w:szCs w:val="24"/>
              </w:rPr>
              <w:t>надання публічних (електронних публічних) послуг щодо декларування та реєстрації місця проживання в Україні</w:t>
            </w:r>
            <w:r w:rsidRPr="00F56009">
              <w:rPr>
                <w:rFonts w:ascii="Times New Roman" w:hAnsi="Times New Roman"/>
                <w:sz w:val="24"/>
                <w:szCs w:val="24"/>
              </w:rPr>
              <w:t xml:space="preserve">», постанова КМУ від </w:t>
            </w:r>
            <w:r>
              <w:rPr>
                <w:rFonts w:ascii="Times New Roman" w:hAnsi="Times New Roman"/>
                <w:sz w:val="24"/>
                <w:szCs w:val="24"/>
              </w:rPr>
              <w:t>07.02.2022 № 265</w:t>
            </w:r>
            <w:r w:rsidRPr="00F56009">
              <w:rPr>
                <w:rFonts w:ascii="Times New Roman" w:hAnsi="Times New Roman"/>
                <w:sz w:val="24"/>
                <w:szCs w:val="24"/>
              </w:rPr>
              <w:t xml:space="preserve"> «</w:t>
            </w:r>
            <w:r>
              <w:rPr>
                <w:rFonts w:ascii="Times New Roman" w:hAnsi="Times New Roman"/>
                <w:sz w:val="24"/>
                <w:szCs w:val="24"/>
              </w:rPr>
              <w:t xml:space="preserve">Деякі питання декларування і </w:t>
            </w:r>
            <w:r>
              <w:rPr>
                <w:rFonts w:ascii="Times New Roman" w:hAnsi="Times New Roman"/>
                <w:sz w:val="24"/>
                <w:szCs w:val="24"/>
              </w:rPr>
              <w:lastRenderedPageBreak/>
              <w:t>реєстрації місця проживання та ведення реєстрів територіальних громад»</w:t>
            </w:r>
          </w:p>
        </w:tc>
      </w:tr>
      <w:tr w:rsidR="00625C36" w:rsidRPr="00F56009" w:rsidTr="00136712">
        <w:trPr>
          <w:trHeight w:val="1365"/>
          <w:jc w:val="center"/>
        </w:trPr>
        <w:tc>
          <w:tcPr>
            <w:tcW w:w="658" w:type="dxa"/>
            <w:tcBorders>
              <w:top w:val="single" w:sz="4" w:space="0" w:color="auto"/>
              <w:bottom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lastRenderedPageBreak/>
              <w:t>146.</w:t>
            </w:r>
          </w:p>
        </w:tc>
        <w:tc>
          <w:tcPr>
            <w:tcW w:w="1151" w:type="dxa"/>
            <w:tcBorders>
              <w:top w:val="single" w:sz="4" w:space="0" w:color="auto"/>
              <w:bottom w:val="single" w:sz="4" w:space="0" w:color="auto"/>
            </w:tcBorders>
          </w:tcPr>
          <w:p w:rsidR="00616EEA" w:rsidRDefault="00616EEA" w:rsidP="00625C36">
            <w:pPr>
              <w:rPr>
                <w:rFonts w:ascii="Times New Roman" w:hAnsi="Times New Roman"/>
                <w:sz w:val="24"/>
                <w:szCs w:val="24"/>
              </w:rPr>
            </w:pPr>
          </w:p>
          <w:p w:rsidR="00625C36" w:rsidRPr="00F56009" w:rsidRDefault="00625C36" w:rsidP="00625C36">
            <w:pPr>
              <w:rPr>
                <w:rFonts w:ascii="Times New Roman" w:hAnsi="Times New Roman"/>
                <w:sz w:val="24"/>
                <w:szCs w:val="24"/>
              </w:rPr>
            </w:pPr>
            <w:r>
              <w:rPr>
                <w:rFonts w:ascii="Times New Roman" w:hAnsi="Times New Roman"/>
                <w:sz w:val="24"/>
                <w:szCs w:val="24"/>
              </w:rPr>
              <w:t>00201</w:t>
            </w:r>
          </w:p>
        </w:tc>
        <w:tc>
          <w:tcPr>
            <w:tcW w:w="4677" w:type="dxa"/>
            <w:gridSpan w:val="2"/>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Pr>
                <w:rFonts w:ascii="Times New Roman" w:hAnsi="Times New Roman"/>
                <w:sz w:val="24"/>
                <w:szCs w:val="24"/>
              </w:rPr>
              <w:t>Видача довідки про зареєстрованих у житловому приміщенні/будинку осіб</w:t>
            </w:r>
          </w:p>
        </w:tc>
        <w:tc>
          <w:tcPr>
            <w:tcW w:w="3250" w:type="dxa"/>
            <w:tcBorders>
              <w:top w:val="single" w:sz="4" w:space="0" w:color="auto"/>
              <w:bottom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bottom w:val="single" w:sz="4" w:space="0" w:color="auto"/>
            </w:tcBorders>
          </w:tcPr>
          <w:p w:rsidR="00625C36" w:rsidRPr="00F56009" w:rsidRDefault="00625C36" w:rsidP="00625C36">
            <w:pPr>
              <w:jc w:val="both"/>
              <w:rPr>
                <w:rFonts w:ascii="Times New Roman" w:hAnsi="Times New Roman"/>
                <w:sz w:val="24"/>
                <w:szCs w:val="24"/>
              </w:rPr>
            </w:pPr>
            <w:r w:rsidRPr="00F56009">
              <w:rPr>
                <w:rFonts w:ascii="Times New Roman" w:hAnsi="Times New Roman"/>
                <w:sz w:val="24"/>
                <w:szCs w:val="24"/>
              </w:rPr>
              <w:t xml:space="preserve">Закон України «Про </w:t>
            </w:r>
            <w:r>
              <w:rPr>
                <w:rFonts w:ascii="Times New Roman" w:hAnsi="Times New Roman"/>
                <w:sz w:val="24"/>
                <w:szCs w:val="24"/>
              </w:rPr>
              <w:t>надання публічних (електронних публічних) послуг щодо декларування та реєстрації місця проживання в Україні»</w:t>
            </w:r>
          </w:p>
        </w:tc>
      </w:tr>
      <w:tr w:rsidR="00625C36" w:rsidRPr="00F56009" w:rsidTr="00136712">
        <w:trPr>
          <w:trHeight w:val="1365"/>
          <w:jc w:val="center"/>
        </w:trPr>
        <w:tc>
          <w:tcPr>
            <w:tcW w:w="658" w:type="dxa"/>
            <w:tcBorders>
              <w:top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t>147.</w:t>
            </w:r>
          </w:p>
        </w:tc>
        <w:tc>
          <w:tcPr>
            <w:tcW w:w="1151" w:type="dxa"/>
            <w:tcBorders>
              <w:top w:val="single" w:sz="4" w:space="0" w:color="auto"/>
            </w:tcBorders>
          </w:tcPr>
          <w:p w:rsidR="00616EEA" w:rsidRDefault="00616EEA" w:rsidP="00625C36">
            <w:pPr>
              <w:rPr>
                <w:rFonts w:ascii="Times New Roman" w:hAnsi="Times New Roman"/>
                <w:sz w:val="24"/>
                <w:szCs w:val="24"/>
              </w:rPr>
            </w:pPr>
          </w:p>
          <w:p w:rsidR="00625C36" w:rsidRDefault="00625C36" w:rsidP="00625C36">
            <w:pPr>
              <w:rPr>
                <w:rFonts w:ascii="Times New Roman" w:hAnsi="Times New Roman"/>
                <w:sz w:val="24"/>
                <w:szCs w:val="24"/>
              </w:rPr>
            </w:pPr>
            <w:r>
              <w:rPr>
                <w:rFonts w:ascii="Times New Roman" w:hAnsi="Times New Roman"/>
                <w:sz w:val="24"/>
                <w:szCs w:val="24"/>
              </w:rPr>
              <w:t>01377</w:t>
            </w:r>
          </w:p>
        </w:tc>
        <w:tc>
          <w:tcPr>
            <w:tcW w:w="4677" w:type="dxa"/>
            <w:gridSpan w:val="2"/>
            <w:tcBorders>
              <w:top w:val="single" w:sz="4" w:space="0" w:color="auto"/>
            </w:tcBorders>
          </w:tcPr>
          <w:p w:rsidR="00625C36" w:rsidRDefault="00625C36" w:rsidP="00625C36">
            <w:pPr>
              <w:rPr>
                <w:rFonts w:ascii="Times New Roman" w:hAnsi="Times New Roman"/>
                <w:sz w:val="24"/>
                <w:szCs w:val="24"/>
              </w:rPr>
            </w:pPr>
            <w:r>
              <w:rPr>
                <w:rFonts w:ascii="Times New Roman" w:hAnsi="Times New Roman"/>
                <w:sz w:val="24"/>
                <w:szCs w:val="24"/>
              </w:rPr>
              <w:t>Внесення змін до інформації в Реєстрі територіальної громади</w:t>
            </w:r>
          </w:p>
        </w:tc>
        <w:tc>
          <w:tcPr>
            <w:tcW w:w="3250" w:type="dxa"/>
            <w:tcBorders>
              <w:top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r>
    </w:tbl>
    <w:p w:rsidR="00DF4E37" w:rsidRDefault="00DF4E37" w:rsidP="005D3795">
      <w:pPr>
        <w:jc w:val="both"/>
        <w:rPr>
          <w:rFonts w:ascii="Times New Roman" w:hAnsi="Times New Roman"/>
          <w:sz w:val="28"/>
          <w:szCs w:val="28"/>
        </w:rPr>
      </w:pPr>
    </w:p>
    <w:p w:rsidR="00DF4E37" w:rsidRDefault="00DF4E37" w:rsidP="005D3795">
      <w:pPr>
        <w:jc w:val="both"/>
        <w:rPr>
          <w:rFonts w:ascii="Times New Roman" w:hAnsi="Times New Roman"/>
          <w:sz w:val="28"/>
          <w:szCs w:val="28"/>
        </w:rPr>
      </w:pPr>
    </w:p>
    <w:p w:rsidR="00DF4E37" w:rsidRDefault="001B23B4" w:rsidP="005D3795">
      <w:pPr>
        <w:jc w:val="both"/>
        <w:rPr>
          <w:rFonts w:ascii="Times New Roman" w:hAnsi="Times New Roman"/>
          <w:sz w:val="28"/>
          <w:szCs w:val="28"/>
        </w:rPr>
      </w:pPr>
      <w:r>
        <w:rPr>
          <w:rFonts w:ascii="Times New Roman" w:hAnsi="Times New Roman"/>
          <w:sz w:val="28"/>
          <w:szCs w:val="28"/>
        </w:rPr>
        <w:t>Секретар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Оксана ГВОЗДЕНКО</w:t>
      </w: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DF4E37" w:rsidRDefault="00DF4E37" w:rsidP="005D3795">
      <w:pPr>
        <w:jc w:val="both"/>
        <w:rPr>
          <w:rFonts w:ascii="Times New Roman" w:hAnsi="Times New Roman"/>
          <w:sz w:val="28"/>
          <w:szCs w:val="28"/>
        </w:rPr>
      </w:pPr>
    </w:p>
    <w:sectPr w:rsidR="00DF4E37" w:rsidSect="000C3DBC">
      <w:pgSz w:w="16838" w:h="11906" w:orient="landscape"/>
      <w:pgMar w:top="568"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EB" w:rsidRDefault="001A0CEB" w:rsidP="005D3795">
      <w:pPr>
        <w:spacing w:after="0" w:line="240" w:lineRule="auto"/>
      </w:pPr>
      <w:r>
        <w:separator/>
      </w:r>
    </w:p>
  </w:endnote>
  <w:endnote w:type="continuationSeparator" w:id="0">
    <w:p w:rsidR="001A0CEB" w:rsidRDefault="001A0CEB" w:rsidP="005D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95" w:rsidRDefault="005D3795">
    <w:pPr>
      <w:pStyle w:val="a6"/>
    </w:pPr>
  </w:p>
  <w:p w:rsidR="005D3795" w:rsidRDefault="005D37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EB" w:rsidRDefault="001A0CEB" w:rsidP="005D3795">
      <w:pPr>
        <w:spacing w:after="0" w:line="240" w:lineRule="auto"/>
      </w:pPr>
      <w:r>
        <w:separator/>
      </w:r>
    </w:p>
  </w:footnote>
  <w:footnote w:type="continuationSeparator" w:id="0">
    <w:p w:rsidR="001A0CEB" w:rsidRDefault="001A0CEB" w:rsidP="005D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E9E"/>
    <w:multiLevelType w:val="multilevel"/>
    <w:tmpl w:val="218C5E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4B65B31"/>
    <w:multiLevelType w:val="multilevel"/>
    <w:tmpl w:val="218C5E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8AD4E4D"/>
    <w:multiLevelType w:val="hybridMultilevel"/>
    <w:tmpl w:val="8C1A4F40"/>
    <w:lvl w:ilvl="0" w:tplc="D3784A02">
      <w:start w:val="2"/>
      <w:numFmt w:val="bullet"/>
      <w:lvlText w:val="-"/>
      <w:lvlJc w:val="left"/>
      <w:pPr>
        <w:ind w:left="1444" w:hanging="360"/>
      </w:pPr>
      <w:rPr>
        <w:rFonts w:ascii="Times New Roman" w:eastAsia="Times New Roman" w:hAnsi="Times New Roman" w:cs="Times New Roman" w:hint="default"/>
        <w:sz w:val="24"/>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abstractNum w:abstractNumId="3" w15:restartNumberingAfterBreak="0">
    <w:nsid w:val="6A080D59"/>
    <w:multiLevelType w:val="hybridMultilevel"/>
    <w:tmpl w:val="B5FAA826"/>
    <w:lvl w:ilvl="0" w:tplc="7B0CE93E">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3"/>
    <w:rsid w:val="00060D47"/>
    <w:rsid w:val="000B03AF"/>
    <w:rsid w:val="000C3DBC"/>
    <w:rsid w:val="000E7446"/>
    <w:rsid w:val="000F3D19"/>
    <w:rsid w:val="00136712"/>
    <w:rsid w:val="001A0CEB"/>
    <w:rsid w:val="001B23B4"/>
    <w:rsid w:val="001C6749"/>
    <w:rsid w:val="00267BC8"/>
    <w:rsid w:val="002901D0"/>
    <w:rsid w:val="0029225D"/>
    <w:rsid w:val="002F7C74"/>
    <w:rsid w:val="00311BE5"/>
    <w:rsid w:val="003218E0"/>
    <w:rsid w:val="0032352B"/>
    <w:rsid w:val="0043256D"/>
    <w:rsid w:val="00436565"/>
    <w:rsid w:val="004A4A2F"/>
    <w:rsid w:val="005C57E0"/>
    <w:rsid w:val="005D3795"/>
    <w:rsid w:val="005E1728"/>
    <w:rsid w:val="00616EEA"/>
    <w:rsid w:val="00625C36"/>
    <w:rsid w:val="00681C2A"/>
    <w:rsid w:val="006900BD"/>
    <w:rsid w:val="00696791"/>
    <w:rsid w:val="006B1A7A"/>
    <w:rsid w:val="00703BE0"/>
    <w:rsid w:val="00764545"/>
    <w:rsid w:val="007D7062"/>
    <w:rsid w:val="007E10BC"/>
    <w:rsid w:val="008B0E94"/>
    <w:rsid w:val="00967A23"/>
    <w:rsid w:val="00A87108"/>
    <w:rsid w:val="00B70C56"/>
    <w:rsid w:val="00C72DC3"/>
    <w:rsid w:val="00C76D4C"/>
    <w:rsid w:val="00CF0041"/>
    <w:rsid w:val="00D12B30"/>
    <w:rsid w:val="00D12DF6"/>
    <w:rsid w:val="00D71073"/>
    <w:rsid w:val="00DB5F0D"/>
    <w:rsid w:val="00DF4E37"/>
    <w:rsid w:val="00F64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F3CE"/>
  <w15:chartTrackingRefBased/>
  <w15:docId w15:val="{4DFB973A-52E6-4B4F-AD1F-520C98D8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9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791"/>
    <w:pPr>
      <w:tabs>
        <w:tab w:val="center" w:pos="4819"/>
        <w:tab w:val="right" w:pos="9639"/>
      </w:tabs>
    </w:pPr>
    <w:rPr>
      <w:rFonts w:eastAsia="Calibri" w:cs="Calibri"/>
      <w:lang w:val="ru-RU" w:eastAsia="ru-RU"/>
    </w:rPr>
  </w:style>
  <w:style w:type="character" w:customStyle="1" w:styleId="a4">
    <w:name w:val="Верхний колонтитул Знак"/>
    <w:basedOn w:val="a0"/>
    <w:link w:val="a3"/>
    <w:rsid w:val="00696791"/>
    <w:rPr>
      <w:rFonts w:ascii="Calibri" w:eastAsia="Calibri" w:hAnsi="Calibri" w:cs="Calibri"/>
      <w:lang w:val="ru-RU" w:eastAsia="ru-RU"/>
    </w:rPr>
  </w:style>
  <w:style w:type="table" w:styleId="a5">
    <w:name w:val="Table Grid"/>
    <w:basedOn w:val="a1"/>
    <w:uiPriority w:val="39"/>
    <w:rsid w:val="005D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D37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D3795"/>
    <w:rPr>
      <w:rFonts w:ascii="Calibri" w:eastAsia="Times New Roman" w:hAnsi="Calibri" w:cs="Times New Roman"/>
    </w:rPr>
  </w:style>
  <w:style w:type="paragraph" w:customStyle="1" w:styleId="1">
    <w:name w:val="Абзац списка1"/>
    <w:basedOn w:val="a"/>
    <w:rsid w:val="005D3795"/>
    <w:pPr>
      <w:ind w:left="720"/>
      <w:contextualSpacing/>
    </w:pPr>
  </w:style>
  <w:style w:type="paragraph" w:styleId="a8">
    <w:name w:val="List Paragraph"/>
    <w:basedOn w:val="a"/>
    <w:uiPriority w:val="34"/>
    <w:qFormat/>
    <w:rsid w:val="00C76D4C"/>
    <w:pPr>
      <w:ind w:left="720"/>
      <w:contextualSpacing/>
    </w:pPr>
  </w:style>
  <w:style w:type="paragraph" w:customStyle="1" w:styleId="rvps2">
    <w:name w:val="rvps2"/>
    <w:basedOn w:val="a"/>
    <w:rsid w:val="004A4A2F"/>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semiHidden/>
    <w:unhideWhenUsed/>
    <w:rsid w:val="004A4A2F"/>
    <w:rPr>
      <w:color w:val="0000FF"/>
      <w:u w:val="single"/>
    </w:rPr>
  </w:style>
  <w:style w:type="paragraph" w:styleId="aa">
    <w:name w:val="Balloon Text"/>
    <w:basedOn w:val="a"/>
    <w:link w:val="ab"/>
    <w:uiPriority w:val="99"/>
    <w:semiHidden/>
    <w:unhideWhenUsed/>
    <w:rsid w:val="00A871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7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50">
      <w:bodyDiv w:val="1"/>
      <w:marLeft w:val="0"/>
      <w:marRight w:val="0"/>
      <w:marTop w:val="0"/>
      <w:marBottom w:val="0"/>
      <w:divBdr>
        <w:top w:val="none" w:sz="0" w:space="0" w:color="auto"/>
        <w:left w:val="none" w:sz="0" w:space="0" w:color="auto"/>
        <w:bottom w:val="none" w:sz="0" w:space="0" w:color="auto"/>
        <w:right w:val="none" w:sz="0" w:space="0" w:color="auto"/>
      </w:divBdr>
    </w:div>
    <w:div w:id="634221254">
      <w:bodyDiv w:val="1"/>
      <w:marLeft w:val="0"/>
      <w:marRight w:val="0"/>
      <w:marTop w:val="0"/>
      <w:marBottom w:val="0"/>
      <w:divBdr>
        <w:top w:val="none" w:sz="0" w:space="0" w:color="auto"/>
        <w:left w:val="none" w:sz="0" w:space="0" w:color="auto"/>
        <w:bottom w:val="none" w:sz="0" w:space="0" w:color="auto"/>
        <w:right w:val="none" w:sz="0" w:space="0" w:color="auto"/>
      </w:divBdr>
    </w:div>
    <w:div w:id="1465806798">
      <w:bodyDiv w:val="1"/>
      <w:marLeft w:val="0"/>
      <w:marRight w:val="0"/>
      <w:marTop w:val="0"/>
      <w:marBottom w:val="0"/>
      <w:divBdr>
        <w:top w:val="none" w:sz="0" w:space="0" w:color="auto"/>
        <w:left w:val="none" w:sz="0" w:space="0" w:color="auto"/>
        <w:bottom w:val="none" w:sz="0" w:space="0" w:color="auto"/>
        <w:right w:val="none" w:sz="0" w:space="0" w:color="auto"/>
      </w:divBdr>
    </w:div>
    <w:div w:id="1595627092">
      <w:bodyDiv w:val="1"/>
      <w:marLeft w:val="0"/>
      <w:marRight w:val="0"/>
      <w:marTop w:val="0"/>
      <w:marBottom w:val="0"/>
      <w:divBdr>
        <w:top w:val="none" w:sz="0" w:space="0" w:color="auto"/>
        <w:left w:val="none" w:sz="0" w:space="0" w:color="auto"/>
        <w:bottom w:val="none" w:sz="0" w:space="0" w:color="auto"/>
        <w:right w:val="none" w:sz="0" w:space="0" w:color="auto"/>
      </w:divBdr>
    </w:div>
    <w:div w:id="1633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87A2-B659-4A05-A3C5-019027B7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dc:creator>
  <cp:keywords/>
  <dc:description/>
  <cp:lastModifiedBy>24-2</cp:lastModifiedBy>
  <cp:revision>2</cp:revision>
  <cp:lastPrinted>2022-10-05T07:23:00Z</cp:lastPrinted>
  <dcterms:created xsi:type="dcterms:W3CDTF">2022-10-25T06:07:00Z</dcterms:created>
  <dcterms:modified xsi:type="dcterms:W3CDTF">2022-10-25T06:07:00Z</dcterms:modified>
</cp:coreProperties>
</file>