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en-US" w:eastAsia="en-US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765182">
        <w:rPr>
          <w:sz w:val="28"/>
          <w:szCs w:val="28"/>
          <w:lang w:val="uk-UA"/>
        </w:rPr>
        <w:t>24.06.2022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765182">
        <w:rPr>
          <w:sz w:val="28"/>
          <w:szCs w:val="28"/>
          <w:lang w:val="uk-UA"/>
        </w:rPr>
        <w:t>461</w:t>
      </w:r>
      <w:bookmarkStart w:id="0" w:name="_GoBack"/>
      <w:bookmarkEnd w:id="0"/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FA7396">
        <w:rPr>
          <w:sz w:val="28"/>
          <w:szCs w:val="28"/>
          <w:lang w:val="uk-UA"/>
        </w:rPr>
        <w:t>надання згоди на здійснення</w:t>
      </w:r>
    </w:p>
    <w:p w:rsidR="00FA7396" w:rsidRDefault="00FA7396" w:rsidP="005B70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реконструкції нежитлової будівлі</w:t>
      </w:r>
    </w:p>
    <w:p w:rsidR="003841A4" w:rsidRDefault="00FA7396" w:rsidP="005B70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E07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вулиці</w:t>
      </w:r>
      <w:r w:rsidR="003841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Василя </w:t>
      </w:r>
      <w:r w:rsidR="003841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Карпенка, 63</w:t>
      </w:r>
    </w:p>
    <w:p w:rsidR="00FA7396" w:rsidRDefault="003841A4" w:rsidP="005B70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(колишня    вулиця    Герцена)</w:t>
      </w:r>
      <w:r w:rsidR="00FA7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в</w:t>
      </w:r>
    </w:p>
    <w:p w:rsidR="00FA7396" w:rsidRPr="007F4B7E" w:rsidRDefault="00FA7396" w:rsidP="005B70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місті Новограді-Волинському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</w:t>
      </w:r>
      <w:r w:rsidR="00410C34" w:rsidRPr="00E07BF2">
        <w:rPr>
          <w:sz w:val="28"/>
          <w:szCs w:val="28"/>
          <w:lang w:val="uk-UA"/>
        </w:rPr>
        <w:t xml:space="preserve">підпунктом </w:t>
      </w:r>
      <w:r w:rsidR="003841A4">
        <w:rPr>
          <w:sz w:val="28"/>
          <w:szCs w:val="28"/>
          <w:lang w:val="uk-UA"/>
        </w:rPr>
        <w:t>1</w:t>
      </w:r>
      <w:r w:rsidR="00560F57" w:rsidRPr="00E07BF2">
        <w:rPr>
          <w:sz w:val="28"/>
          <w:szCs w:val="28"/>
          <w:lang w:val="uk-UA"/>
        </w:rPr>
        <w:t xml:space="preserve"> пункту а статті </w:t>
      </w:r>
      <w:r w:rsidR="003841A4">
        <w:rPr>
          <w:sz w:val="28"/>
          <w:szCs w:val="28"/>
          <w:lang w:val="uk-UA"/>
        </w:rPr>
        <w:t>29</w:t>
      </w:r>
      <w:r w:rsidR="00560F57" w:rsidRPr="00E07BF2">
        <w:rPr>
          <w:sz w:val="28"/>
          <w:szCs w:val="28"/>
          <w:lang w:val="uk-UA"/>
        </w:rPr>
        <w:t>,</w:t>
      </w:r>
      <w:r w:rsidR="00410C34" w:rsidRPr="00E07BF2">
        <w:rPr>
          <w:sz w:val="28"/>
          <w:szCs w:val="28"/>
          <w:lang w:val="uk-UA"/>
        </w:rPr>
        <w:t xml:space="preserve"> </w:t>
      </w:r>
      <w:r w:rsidRPr="00E07BF2">
        <w:rPr>
          <w:sz w:val="28"/>
          <w:szCs w:val="28"/>
          <w:lang w:val="uk-UA"/>
        </w:rPr>
        <w:t>статт</w:t>
      </w:r>
      <w:r w:rsidR="003841A4">
        <w:rPr>
          <w:sz w:val="28"/>
          <w:szCs w:val="28"/>
          <w:lang w:val="uk-UA"/>
        </w:rPr>
        <w:t>ями 31,</w:t>
      </w:r>
      <w:r w:rsidRPr="00E07BF2">
        <w:rPr>
          <w:sz w:val="28"/>
          <w:szCs w:val="28"/>
          <w:lang w:val="uk-UA"/>
        </w:rPr>
        <w:t xml:space="preserve"> 40</w:t>
      </w:r>
      <w:r w:rsidRPr="007F4B7E">
        <w:rPr>
          <w:sz w:val="28"/>
          <w:szCs w:val="28"/>
          <w:lang w:val="uk-UA"/>
        </w:rPr>
        <w:t xml:space="preserve"> Закону України „Про місцеве самоврядування в Україні“, </w:t>
      </w:r>
      <w:r w:rsidR="00FA7396" w:rsidRPr="00FA7396">
        <w:rPr>
          <w:sz w:val="28"/>
          <w:szCs w:val="28"/>
          <w:lang w:val="uk-UA"/>
        </w:rPr>
        <w:t xml:space="preserve">абзацом третім частини третьої статті 29 Закону України „Про регулювання містобудівної діяльності“, </w:t>
      </w:r>
      <w:r w:rsidRPr="007F4B7E">
        <w:rPr>
          <w:sz w:val="28"/>
          <w:szCs w:val="28"/>
          <w:lang w:val="uk-UA"/>
        </w:rPr>
        <w:t>Генеральним планом міста Новограда-Волинського, затвердженим рішенням міської ради від 11.09.2008 №373,</w:t>
      </w:r>
      <w:r w:rsidR="003841A4"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>виконавчий комітет міської ради</w:t>
      </w:r>
    </w:p>
    <w:p w:rsidR="007C7CDE" w:rsidRPr="007F4B7E" w:rsidRDefault="007C7CDE" w:rsidP="007C7CDE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FA7396" w:rsidRDefault="00FA7396" w:rsidP="00D1105A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7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1. Надати згоду </w:t>
      </w:r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комунальному підприємству Новоград-Волинської міської ради </w:t>
      </w:r>
      <w:r w:rsidR="00B30AA4" w:rsidRPr="00B30AA4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>Новоград-</w:t>
      </w:r>
      <w:proofErr w:type="spellStart"/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>Волинськжитлосервіс</w:t>
      </w:r>
      <w:proofErr w:type="spellEnd"/>
      <w:r w:rsidR="00B30AA4" w:rsidRPr="00B30AA4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A7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здійснення реконструкції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нежитлової будівлі</w:t>
      </w:r>
      <w:r w:rsidRPr="00FA7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(без зміни зовнішніх геометричних розмірів фундаментів у плані) </w:t>
      </w:r>
      <w:r w:rsidR="00B30AA4" w:rsidRPr="00FA7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вулиці </w:t>
      </w:r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Василя Карпенка, 63 (колишня вулиця Герцена) </w:t>
      </w:r>
      <w:r w:rsidR="00B30AA4" w:rsidRPr="00FA7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місті Новограді-Волинському Житомирської області </w:t>
      </w:r>
      <w:r w:rsidR="00B30AA4">
        <w:rPr>
          <w:rFonts w:ascii="Times New Roman" w:eastAsia="Times New Roman" w:hAnsi="Times New Roman"/>
          <w:sz w:val="28"/>
          <w:szCs w:val="28"/>
          <w:lang w:val="uk-UA" w:eastAsia="ru-RU"/>
        </w:rPr>
        <w:t>під гуртожиток для тимчасового проживання внутрішньо переміщених осіб.</w:t>
      </w:r>
      <w:r w:rsidR="00B30AA4" w:rsidRPr="00B30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1105A" w:rsidRPr="000A5F1B" w:rsidRDefault="00D1105A" w:rsidP="00D1105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B74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C3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396" w:rsidRPr="008716FE">
        <w:rPr>
          <w:rFonts w:ascii="Times New Roman" w:hAnsi="Times New Roman"/>
          <w:sz w:val="28"/>
          <w:szCs w:val="28"/>
          <w:lang w:val="uk-UA"/>
        </w:rPr>
        <w:t>2</w:t>
      </w:r>
      <w:r w:rsidRPr="008716FE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8716FE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8716FE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Default="00D1105A" w:rsidP="00D1105A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p w:rsidR="00084D59" w:rsidRDefault="00084D59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084D59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C3734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1A4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7EC7"/>
    <w:rsid w:val="00560F5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77202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5182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16FE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AA4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07BF2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A7396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79A2E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82A2-7432-49DA-B180-9E59151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27</cp:revision>
  <cp:lastPrinted>2022-06-23T13:09:00Z</cp:lastPrinted>
  <dcterms:created xsi:type="dcterms:W3CDTF">2021-04-22T05:37:00Z</dcterms:created>
  <dcterms:modified xsi:type="dcterms:W3CDTF">2022-06-24T11:40:00Z</dcterms:modified>
</cp:coreProperties>
</file>