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EA" w:rsidRDefault="00E95BEA" w:rsidP="00E95BEA">
      <w:pPr>
        <w:pStyle w:val="1"/>
        <w:jc w:val="center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noProof/>
          <w:sz w:val="28"/>
          <w:szCs w:val="28"/>
        </w:rPr>
        <w:drawing>
          <wp:inline distT="0" distB="0" distL="0" distR="0" wp14:anchorId="71CFFF9F" wp14:editId="538E69A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95BEA" w:rsidRDefault="00E95BEA" w:rsidP="00E95B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E95BEA" w:rsidRDefault="00E95BEA" w:rsidP="00E95BE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E95BEA" w:rsidP="00E95BEA">
      <w:pPr>
        <w:jc w:val="both"/>
        <w:rPr>
          <w:sz w:val="28"/>
          <w:szCs w:val="28"/>
          <w:lang w:val="uk-UA"/>
        </w:rPr>
      </w:pPr>
    </w:p>
    <w:p w:rsidR="00E95BEA" w:rsidRDefault="002A15D8" w:rsidP="00E95B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11.01.</w:t>
      </w:r>
      <w:r w:rsidR="00577E44">
        <w:rPr>
          <w:sz w:val="28"/>
          <w:szCs w:val="28"/>
          <w:lang w:val="uk-UA"/>
        </w:rPr>
        <w:t xml:space="preserve">2023 </w:t>
      </w:r>
      <w:r w:rsidR="00E95BEA">
        <w:rPr>
          <w:sz w:val="28"/>
          <w:szCs w:val="28"/>
          <w:lang w:val="uk-UA"/>
        </w:rPr>
        <w:t xml:space="preserve">   </w:t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</w:r>
      <w:r w:rsidR="00E95BEA">
        <w:rPr>
          <w:sz w:val="28"/>
          <w:szCs w:val="28"/>
          <w:lang w:val="uk-UA"/>
        </w:rPr>
        <w:tab/>
        <w:t xml:space="preserve">                                         </w:t>
      </w:r>
      <w:r w:rsidR="00577E44">
        <w:rPr>
          <w:sz w:val="28"/>
          <w:szCs w:val="28"/>
          <w:lang w:val="uk-UA"/>
        </w:rPr>
        <w:t xml:space="preserve">                        </w:t>
      </w:r>
      <w:r w:rsidR="00E95BEA">
        <w:rPr>
          <w:sz w:val="28"/>
          <w:szCs w:val="28"/>
          <w:lang w:val="uk-UA"/>
        </w:rPr>
        <w:t xml:space="preserve"> №</w:t>
      </w:r>
      <w:bookmarkStart w:id="0" w:name="_GoBack"/>
      <w:bookmarkEnd w:id="0"/>
      <w:r w:rsidR="00577E44">
        <w:rPr>
          <w:sz w:val="28"/>
          <w:szCs w:val="28"/>
          <w:lang w:val="uk-UA"/>
        </w:rPr>
        <w:t xml:space="preserve"> 633</w:t>
      </w:r>
    </w:p>
    <w:p w:rsidR="00E95BEA" w:rsidRDefault="00E95BEA" w:rsidP="00E95BEA">
      <w:pPr>
        <w:ind w:firstLine="284"/>
        <w:jc w:val="both"/>
        <w:rPr>
          <w:sz w:val="28"/>
          <w:szCs w:val="28"/>
          <w:lang w:val="uk-UA"/>
        </w:rPr>
      </w:pPr>
    </w:p>
    <w:p w:rsidR="00E95BEA" w:rsidRDefault="00E95BEA" w:rsidP="00E95BEA">
      <w:pPr>
        <w:ind w:firstLine="284"/>
        <w:jc w:val="both"/>
        <w:rPr>
          <w:sz w:val="28"/>
          <w:szCs w:val="28"/>
          <w:lang w:val="uk-UA"/>
        </w:rPr>
      </w:pPr>
    </w:p>
    <w:p w:rsidR="00E80235" w:rsidRDefault="00E80235" w:rsidP="00E80235">
      <w:pPr>
        <w:ind w:right="2200"/>
        <w:rPr>
          <w:sz w:val="28"/>
          <w:szCs w:val="28"/>
          <w:lang w:val="uk-UA"/>
        </w:rPr>
      </w:pPr>
    </w:p>
    <w:p w:rsidR="005A23D1" w:rsidRDefault="005A23D1" w:rsidP="005A23D1">
      <w:pPr>
        <w:rPr>
          <w:sz w:val="28"/>
          <w:szCs w:val="28"/>
          <w:lang w:val="uk-UA"/>
        </w:rPr>
      </w:pPr>
    </w:p>
    <w:p w:rsidR="004B60DC" w:rsidRPr="00D70E62" w:rsidRDefault="005A23D1" w:rsidP="0000303C">
      <w:pPr>
        <w:ind w:right="4990"/>
        <w:jc w:val="both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 xml:space="preserve">Про </w:t>
      </w:r>
      <w:r w:rsidR="0000303C" w:rsidRPr="00D70E62">
        <w:rPr>
          <w:sz w:val="28"/>
          <w:szCs w:val="28"/>
          <w:lang w:val="uk-UA"/>
        </w:rPr>
        <w:t>припинення аукціон</w:t>
      </w:r>
      <w:r w:rsidR="00E95BEA">
        <w:rPr>
          <w:sz w:val="28"/>
          <w:szCs w:val="28"/>
          <w:lang w:val="uk-UA"/>
        </w:rPr>
        <w:t>ів</w:t>
      </w:r>
      <w:r w:rsidR="00B44186" w:rsidRPr="00D70E62">
        <w:rPr>
          <w:sz w:val="28"/>
          <w:szCs w:val="28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br/>
      </w:r>
      <w:hyperlink r:id="rId6" w:history="1">
        <w:r w:rsidR="00E95BEA">
          <w:rPr>
            <w:rStyle w:val="a8"/>
            <w:b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</w:t>
        </w:r>
      </w:hyperlink>
      <w:r w:rsidR="00E95BEA">
        <w:rPr>
          <w:rStyle w:val="a8"/>
          <w:bCs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приватизації комунального майна </w:t>
      </w: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4B60DC" w:rsidRDefault="004B60DC" w:rsidP="005A23D1">
      <w:pPr>
        <w:ind w:right="3968"/>
        <w:jc w:val="both"/>
        <w:rPr>
          <w:sz w:val="28"/>
          <w:szCs w:val="28"/>
          <w:lang w:val="uk-UA"/>
        </w:rPr>
      </w:pPr>
    </w:p>
    <w:p w:rsidR="00045397" w:rsidRPr="00D70E62" w:rsidRDefault="00045397" w:rsidP="000453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2F53ED">
        <w:rPr>
          <w:sz w:val="28"/>
          <w:szCs w:val="28"/>
          <w:lang w:val="uk-UA"/>
        </w:rPr>
        <w:t xml:space="preserve"> підпунктом 1 пункту а статті 29</w:t>
      </w:r>
      <w:r>
        <w:rPr>
          <w:sz w:val="28"/>
          <w:szCs w:val="28"/>
          <w:lang w:val="uk-UA"/>
        </w:rPr>
        <w:t xml:space="preserve"> </w:t>
      </w:r>
      <w:r w:rsidR="005B09C5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Закон</w:t>
      </w:r>
      <w:r w:rsidR="002F53ED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</w:t>
      </w:r>
      <w:r w:rsidR="005B09C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приватизацію державного і комунального майна</w:t>
      </w:r>
      <w:r w:rsidR="005B09C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1E3D92" w:rsidRPr="001E3D92">
        <w:rPr>
          <w:rFonts w:ascii="Helvetica Neue" w:hAnsi="Helvetica Neue"/>
          <w:color w:val="000000"/>
          <w:shd w:val="clear" w:color="auto" w:fill="FFFFFF"/>
          <w:lang w:val="uk-UA"/>
        </w:rPr>
        <w:t xml:space="preserve"> 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з метою досягнення цілей приватизації</w:t>
      </w:r>
      <w:r w:rsidR="00E95BEA">
        <w:rPr>
          <w:color w:val="000000"/>
          <w:sz w:val="28"/>
          <w:szCs w:val="28"/>
          <w:shd w:val="clear" w:color="auto" w:fill="FFFFFF"/>
          <w:lang w:val="uk-UA"/>
        </w:rPr>
        <w:t>, враховуючи протокол</w:t>
      </w:r>
      <w:r w:rsidR="00696534">
        <w:rPr>
          <w:color w:val="000000"/>
          <w:sz w:val="28"/>
          <w:szCs w:val="28"/>
          <w:shd w:val="clear" w:color="auto" w:fill="FFFFFF"/>
          <w:lang w:val="uk-UA"/>
        </w:rPr>
        <w:t>и аукціонної</w:t>
      </w:r>
      <w:r w:rsidR="00A72075">
        <w:rPr>
          <w:color w:val="000000"/>
          <w:sz w:val="28"/>
          <w:szCs w:val="28"/>
          <w:shd w:val="clear" w:color="auto" w:fill="FFFFFF"/>
          <w:lang w:val="uk-UA"/>
        </w:rPr>
        <w:t xml:space="preserve"> комісії</w:t>
      </w:r>
      <w:r w:rsidR="001E3D92" w:rsidRPr="00D70E62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D70E6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0303C" w:rsidRPr="00D70E62">
        <w:rPr>
          <w:sz w:val="28"/>
          <w:szCs w:val="28"/>
          <w:lang w:val="uk-UA"/>
        </w:rPr>
        <w:t>виконавчий комітет</w:t>
      </w:r>
      <w:r w:rsidRPr="00D70E62">
        <w:rPr>
          <w:sz w:val="28"/>
          <w:szCs w:val="28"/>
          <w:lang w:val="uk-UA"/>
        </w:rPr>
        <w:t xml:space="preserve"> </w:t>
      </w:r>
    </w:p>
    <w:p w:rsidR="005A23D1" w:rsidRDefault="005A23D1" w:rsidP="005A23D1">
      <w:pPr>
        <w:jc w:val="both"/>
        <w:rPr>
          <w:sz w:val="16"/>
          <w:szCs w:val="16"/>
          <w:lang w:val="uk-UA"/>
        </w:rPr>
      </w:pPr>
    </w:p>
    <w:p w:rsidR="003D1199" w:rsidRPr="003D1199" w:rsidRDefault="0000303C" w:rsidP="00A72075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444444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>ВИРІШИВ</w:t>
      </w:r>
      <w:r w:rsidR="005A23D1">
        <w:rPr>
          <w:sz w:val="28"/>
          <w:szCs w:val="28"/>
          <w:lang w:val="uk-UA"/>
        </w:rPr>
        <w:t xml:space="preserve">:   </w:t>
      </w:r>
    </w:p>
    <w:p w:rsidR="002F53ED" w:rsidRPr="002F53ED" w:rsidRDefault="003D1199" w:rsidP="00D70E62">
      <w:pPr>
        <w:pStyle w:val="1"/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D70E62">
        <w:rPr>
          <w:b w:val="0"/>
          <w:sz w:val="28"/>
          <w:szCs w:val="28"/>
          <w:lang w:val="uk-UA"/>
        </w:rPr>
        <w:t>Управлінню житлово-комунального господарства та екології міської ради</w:t>
      </w:r>
      <w:r w:rsidR="002F53ED">
        <w:rPr>
          <w:b w:val="0"/>
          <w:sz w:val="28"/>
          <w:szCs w:val="28"/>
          <w:lang w:val="uk-UA"/>
        </w:rPr>
        <w:t>:</w:t>
      </w:r>
    </w:p>
    <w:p w:rsidR="00312364" w:rsidRDefault="002F53ED" w:rsidP="005757B2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364">
        <w:rPr>
          <w:b w:val="0"/>
          <w:sz w:val="28"/>
          <w:szCs w:val="28"/>
          <w:lang w:val="uk-UA"/>
        </w:rPr>
        <w:t>В</w:t>
      </w:r>
      <w:r w:rsidR="0000303C" w:rsidRPr="00312364">
        <w:rPr>
          <w:b w:val="0"/>
          <w:sz w:val="28"/>
          <w:szCs w:val="28"/>
          <w:lang w:val="uk-UA"/>
        </w:rPr>
        <w:t xml:space="preserve">ідмінити </w:t>
      </w:r>
      <w:r w:rsidR="00C61587" w:rsidRPr="00312364">
        <w:rPr>
          <w:b w:val="0"/>
          <w:color w:val="000000" w:themeColor="text1"/>
          <w:sz w:val="28"/>
          <w:szCs w:val="28"/>
          <w:lang w:val="uk-UA"/>
        </w:rPr>
        <w:t>електронний</w:t>
      </w:r>
      <w:r w:rsidR="00AD7078" w:rsidRPr="00312364">
        <w:rPr>
          <w:b w:val="0"/>
          <w:color w:val="000000" w:themeColor="text1"/>
          <w:sz w:val="28"/>
          <w:szCs w:val="28"/>
          <w:lang w:val="uk-UA"/>
        </w:rPr>
        <w:t xml:space="preserve"> аукціон</w:t>
      </w:r>
      <w:r w:rsidR="001E3D92" w:rsidRPr="00312364">
        <w:rPr>
          <w:b w:val="0"/>
          <w:color w:val="000000" w:themeColor="text1"/>
          <w:sz w:val="28"/>
          <w:szCs w:val="28"/>
          <w:lang w:val="uk-UA"/>
        </w:rPr>
        <w:t xml:space="preserve"> </w:t>
      </w:r>
      <w:hyperlink r:id="rId7" w:tgtFrame="_blank" w:history="1">
        <w:r w:rsidR="00696534" w:rsidRPr="00312364">
          <w:rPr>
            <w:rFonts w:eastAsia="Calibri"/>
            <w:b w:val="0"/>
            <w:sz w:val="28"/>
            <w:szCs w:val="28"/>
          </w:rPr>
          <w:t>SPE</w:t>
        </w:r>
        <w:r w:rsidR="00696534" w:rsidRPr="00312364">
          <w:rPr>
            <w:rFonts w:eastAsia="Calibri"/>
            <w:b w:val="0"/>
            <w:sz w:val="28"/>
            <w:szCs w:val="28"/>
            <w:lang w:val="uk-UA"/>
          </w:rPr>
          <w:t>001-</w:t>
        </w:r>
        <w:r w:rsidR="00696534" w:rsidRPr="00312364">
          <w:rPr>
            <w:rFonts w:eastAsia="Calibri"/>
            <w:b w:val="0"/>
            <w:sz w:val="28"/>
            <w:szCs w:val="28"/>
          </w:rPr>
          <w:t>UA</w:t>
        </w:r>
        <w:r w:rsidR="00696534" w:rsidRPr="00312364">
          <w:rPr>
            <w:rFonts w:eastAsia="Calibri"/>
            <w:b w:val="0"/>
            <w:sz w:val="28"/>
            <w:szCs w:val="28"/>
            <w:lang w:val="uk-UA"/>
          </w:rPr>
          <w:t>-20230105-36031</w:t>
        </w:r>
      </w:hyperlink>
      <w:r w:rsidR="001E3D92" w:rsidRPr="00312364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</w:t>
      </w:r>
      <w:r w:rsidR="00AD7078" w:rsidRPr="00312364">
        <w:rPr>
          <w:b w:val="0"/>
          <w:sz w:val="28"/>
          <w:szCs w:val="28"/>
          <w:lang w:val="uk-UA"/>
        </w:rPr>
        <w:t xml:space="preserve"> </w:t>
      </w:r>
      <w:r w:rsidR="00D70E62" w:rsidRPr="00312364">
        <w:rPr>
          <w:b w:val="0"/>
          <w:sz w:val="28"/>
          <w:szCs w:val="28"/>
          <w:lang w:val="uk-UA"/>
        </w:rPr>
        <w:t xml:space="preserve">на </w:t>
      </w:r>
      <w:r w:rsidR="00312364" w:rsidRPr="00312364">
        <w:rPr>
          <w:b w:val="0"/>
          <w:sz w:val="28"/>
          <w:szCs w:val="28"/>
          <w:lang w:val="uk-UA"/>
        </w:rPr>
        <w:t>16.01.2023</w:t>
      </w:r>
      <w:r w:rsidR="00D70E62" w:rsidRPr="00312364">
        <w:rPr>
          <w:b w:val="0"/>
          <w:sz w:val="28"/>
          <w:szCs w:val="28"/>
          <w:lang w:val="uk-UA"/>
        </w:rPr>
        <w:t xml:space="preserve"> по лоту: </w:t>
      </w:r>
      <w:hyperlink r:id="rId8" w:history="1">
        <w:r w:rsidR="00312364">
          <w:rPr>
            <w:rFonts w:eastAsia="Calibri"/>
            <w:b w:val="0"/>
            <w:sz w:val="28"/>
            <w:szCs w:val="28"/>
          </w:rPr>
          <w:t>не</w:t>
        </w:r>
        <w:r w:rsidR="00312364">
          <w:rPr>
            <w:rFonts w:eastAsia="Calibri"/>
            <w:b w:val="0"/>
            <w:sz w:val="28"/>
            <w:szCs w:val="28"/>
            <w:lang w:val="uk-UA"/>
          </w:rPr>
          <w:t>житлове</w:t>
        </w:r>
        <w:r w:rsidR="00312364" w:rsidRPr="00312364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приміщення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площею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 xml:space="preserve"> 104,6 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кв.м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 xml:space="preserve"> за 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адресою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>: м.</w:t>
        </w:r>
        <w:r w:rsidR="002960AB">
          <w:rPr>
            <w:rFonts w:eastAsia="Calibri"/>
            <w:b w:val="0"/>
            <w:sz w:val="28"/>
            <w:szCs w:val="28"/>
            <w:lang w:val="uk-UA"/>
          </w:rPr>
          <w:t xml:space="preserve"> </w:t>
        </w:r>
        <w:r w:rsidR="00F42A11">
          <w:rPr>
            <w:rFonts w:eastAsia="Calibri"/>
            <w:b w:val="0"/>
            <w:sz w:val="28"/>
            <w:szCs w:val="28"/>
            <w:lang w:val="uk-UA"/>
          </w:rPr>
          <w:t xml:space="preserve"> </w:t>
        </w:r>
        <w:r w:rsidR="00312364" w:rsidRPr="00312364">
          <w:rPr>
            <w:rFonts w:eastAsia="Calibri"/>
            <w:b w:val="0"/>
            <w:sz w:val="28"/>
            <w:szCs w:val="28"/>
          </w:rPr>
          <w:t>Новоград-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Волинський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 xml:space="preserve">, </w:t>
        </w:r>
        <w:proofErr w:type="spellStart"/>
        <w:r w:rsidR="00312364" w:rsidRPr="00312364">
          <w:rPr>
            <w:rFonts w:eastAsia="Calibri"/>
            <w:b w:val="0"/>
            <w:sz w:val="28"/>
            <w:szCs w:val="28"/>
          </w:rPr>
          <w:t>вул</w:t>
        </w:r>
        <w:proofErr w:type="spellEnd"/>
        <w:r w:rsidR="00312364" w:rsidRPr="00312364">
          <w:rPr>
            <w:rFonts w:eastAsia="Calibri"/>
            <w:b w:val="0"/>
            <w:sz w:val="28"/>
            <w:szCs w:val="28"/>
          </w:rPr>
          <w:t>. Гранітна,8</w:t>
        </w:r>
      </w:hyperlink>
      <w:r w:rsidR="00312364" w:rsidRPr="00312364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12364" w:rsidRDefault="00312364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12364">
        <w:rPr>
          <w:b w:val="0"/>
          <w:sz w:val="28"/>
          <w:szCs w:val="28"/>
          <w:lang w:val="uk-UA"/>
        </w:rPr>
        <w:t xml:space="preserve">Відмінити </w:t>
      </w:r>
      <w:r w:rsidRPr="00312364">
        <w:rPr>
          <w:b w:val="0"/>
          <w:color w:val="000000" w:themeColor="text1"/>
          <w:sz w:val="28"/>
          <w:szCs w:val="28"/>
          <w:lang w:val="uk-UA"/>
        </w:rPr>
        <w:t xml:space="preserve">електронний аукціон </w:t>
      </w:r>
      <w:hyperlink r:id="rId9" w:tgtFrame="_blank" w:history="1">
        <w:r w:rsidRPr="002960AB">
          <w:rPr>
            <w:rStyle w:val="a8"/>
            <w:rFonts w:eastAsia="Calibri"/>
            <w:b w:val="0"/>
            <w:bCs w:val="0"/>
            <w:color w:val="000000" w:themeColor="text1"/>
            <w:sz w:val="28"/>
            <w:szCs w:val="28"/>
            <w:u w:val="none"/>
            <w:shd w:val="clear" w:color="auto" w:fill="FFFFFF"/>
          </w:rPr>
          <w:t>SPE001-UA-20230108-58014</w:t>
        </w:r>
      </w:hyperlink>
      <w:r w:rsidRPr="00312364">
        <w:rPr>
          <w:b w:val="0"/>
          <w:sz w:val="28"/>
          <w:szCs w:val="28"/>
          <w:lang w:val="uk-UA"/>
        </w:rPr>
        <w:t xml:space="preserve"> із зниженням стартової ціни на 50%, який призначено електронною торговою системою на </w:t>
      </w:r>
      <w:r>
        <w:rPr>
          <w:b w:val="0"/>
          <w:sz w:val="28"/>
          <w:szCs w:val="28"/>
          <w:lang w:val="uk-UA"/>
        </w:rPr>
        <w:t>17</w:t>
      </w:r>
      <w:r w:rsidRPr="00312364">
        <w:rPr>
          <w:b w:val="0"/>
          <w:sz w:val="28"/>
          <w:szCs w:val="28"/>
          <w:lang w:val="uk-UA"/>
        </w:rPr>
        <w:t xml:space="preserve">.01.2023 по лоту: </w:t>
      </w:r>
      <w:hyperlink r:id="rId10" w:history="1">
        <w:r>
          <w:rPr>
            <w:rFonts w:eastAsia="Calibri"/>
            <w:b w:val="0"/>
            <w:sz w:val="28"/>
            <w:szCs w:val="28"/>
          </w:rPr>
          <w:t>не</w:t>
        </w:r>
        <w:r>
          <w:rPr>
            <w:rFonts w:eastAsia="Calibri"/>
            <w:b w:val="0"/>
            <w:sz w:val="28"/>
            <w:szCs w:val="28"/>
            <w:lang w:val="uk-UA"/>
          </w:rPr>
          <w:t>житлове</w:t>
        </w:r>
        <w:r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>
          <w:rPr>
            <w:rFonts w:eastAsia="Calibri"/>
            <w:b w:val="0"/>
            <w:sz w:val="28"/>
            <w:szCs w:val="28"/>
          </w:rPr>
          <w:t>приміщення</w:t>
        </w:r>
        <w:proofErr w:type="spellEnd"/>
        <w:r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>
          <w:rPr>
            <w:rFonts w:eastAsia="Calibri"/>
            <w:b w:val="0"/>
            <w:sz w:val="28"/>
            <w:szCs w:val="28"/>
          </w:rPr>
          <w:t>площею</w:t>
        </w:r>
        <w:proofErr w:type="spellEnd"/>
        <w:r>
          <w:rPr>
            <w:rFonts w:eastAsia="Calibri"/>
            <w:b w:val="0"/>
            <w:sz w:val="28"/>
            <w:szCs w:val="28"/>
          </w:rPr>
          <w:t xml:space="preserve"> 92,5</w:t>
        </w:r>
        <w:r w:rsidRPr="00312364">
          <w:rPr>
            <w:rFonts w:eastAsia="Calibri"/>
            <w:b w:val="0"/>
            <w:sz w:val="28"/>
            <w:szCs w:val="28"/>
          </w:rPr>
          <w:t xml:space="preserve"> </w:t>
        </w:r>
        <w:proofErr w:type="spellStart"/>
        <w:r w:rsidRPr="00312364">
          <w:rPr>
            <w:rFonts w:eastAsia="Calibri"/>
            <w:b w:val="0"/>
            <w:sz w:val="28"/>
            <w:szCs w:val="28"/>
          </w:rPr>
          <w:t>кв.м</w:t>
        </w:r>
        <w:proofErr w:type="spellEnd"/>
        <w:r w:rsidRPr="00312364">
          <w:rPr>
            <w:rFonts w:eastAsia="Calibri"/>
            <w:b w:val="0"/>
            <w:sz w:val="28"/>
            <w:szCs w:val="28"/>
          </w:rPr>
          <w:t xml:space="preserve"> за </w:t>
        </w:r>
        <w:proofErr w:type="spellStart"/>
        <w:r w:rsidRPr="00312364">
          <w:rPr>
            <w:rFonts w:eastAsia="Calibri"/>
            <w:b w:val="0"/>
            <w:sz w:val="28"/>
            <w:szCs w:val="28"/>
          </w:rPr>
          <w:t>адресою</w:t>
        </w:r>
        <w:proofErr w:type="spellEnd"/>
        <w:r w:rsidRPr="00312364">
          <w:rPr>
            <w:rFonts w:eastAsia="Calibri"/>
            <w:b w:val="0"/>
            <w:sz w:val="28"/>
            <w:szCs w:val="28"/>
          </w:rPr>
          <w:t>: м.</w:t>
        </w:r>
        <w:r w:rsidR="002960AB">
          <w:rPr>
            <w:rFonts w:eastAsia="Calibri"/>
            <w:b w:val="0"/>
            <w:sz w:val="28"/>
            <w:szCs w:val="28"/>
            <w:lang w:val="uk-UA"/>
          </w:rPr>
          <w:t xml:space="preserve"> </w:t>
        </w:r>
        <w:r w:rsidRPr="00312364">
          <w:rPr>
            <w:rFonts w:eastAsia="Calibri"/>
            <w:b w:val="0"/>
            <w:sz w:val="28"/>
            <w:szCs w:val="28"/>
          </w:rPr>
          <w:t>Новоград-</w:t>
        </w:r>
        <w:proofErr w:type="spellStart"/>
        <w:r w:rsidRPr="00312364">
          <w:rPr>
            <w:rFonts w:eastAsia="Calibri"/>
            <w:b w:val="0"/>
            <w:sz w:val="28"/>
            <w:szCs w:val="28"/>
          </w:rPr>
          <w:t>Волинський</w:t>
        </w:r>
        <w:proofErr w:type="spellEnd"/>
        <w:r w:rsidRPr="00312364">
          <w:rPr>
            <w:rFonts w:eastAsia="Calibri"/>
            <w:b w:val="0"/>
            <w:sz w:val="28"/>
            <w:szCs w:val="28"/>
          </w:rPr>
          <w:t xml:space="preserve">, </w:t>
        </w:r>
        <w:proofErr w:type="spellStart"/>
        <w:r w:rsidRPr="00312364">
          <w:rPr>
            <w:rFonts w:eastAsia="Calibri"/>
            <w:b w:val="0"/>
            <w:sz w:val="28"/>
            <w:szCs w:val="28"/>
          </w:rPr>
          <w:t>вул</w:t>
        </w:r>
        <w:proofErr w:type="spellEnd"/>
        <w:r w:rsidRPr="00312364">
          <w:rPr>
            <w:rFonts w:eastAsia="Calibri"/>
            <w:b w:val="0"/>
            <w:sz w:val="28"/>
            <w:szCs w:val="28"/>
          </w:rPr>
          <w:t>. Гранітна,8</w:t>
        </w:r>
      </w:hyperlink>
      <w:r w:rsidRPr="00312364"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70E62" w:rsidRPr="00312364" w:rsidRDefault="00312364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r w:rsidR="00D70E62" w:rsidRPr="00312364">
        <w:rPr>
          <w:b w:val="0"/>
          <w:sz w:val="28"/>
          <w:szCs w:val="28"/>
          <w:lang w:val="uk-UA"/>
        </w:rPr>
        <w:t xml:space="preserve">Забезпечити розміщення цього рішення в електронній торговій системі не пізніше робочого дня, наступного за днем його прийняття. </w:t>
      </w:r>
    </w:p>
    <w:p w:rsidR="00312364" w:rsidRPr="00312364" w:rsidRDefault="00F42A11" w:rsidP="00312364">
      <w:pPr>
        <w:pStyle w:val="1"/>
        <w:numPr>
          <w:ilvl w:val="1"/>
          <w:numId w:val="3"/>
        </w:numPr>
        <w:shd w:val="clear" w:color="auto" w:fill="FFFFFF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b w:val="0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Внести</w:t>
      </w:r>
      <w:proofErr w:type="spellEnd"/>
      <w:r>
        <w:rPr>
          <w:b w:val="0"/>
          <w:sz w:val="28"/>
          <w:szCs w:val="28"/>
          <w:lang w:val="uk-UA"/>
        </w:rPr>
        <w:t xml:space="preserve"> це рішення  на затвердження чергової сесії міської ради.</w:t>
      </w:r>
    </w:p>
    <w:p w:rsidR="00F11283" w:rsidRDefault="00D70E62" w:rsidP="00D70E62">
      <w:pPr>
        <w:shd w:val="clear" w:color="auto" w:fill="FFFFFF"/>
        <w:spacing w:after="375" w:line="315" w:lineRule="atLeast"/>
        <w:ind w:firstLine="567"/>
        <w:jc w:val="both"/>
        <w:textAlignment w:val="baseline"/>
        <w:rPr>
          <w:sz w:val="28"/>
          <w:szCs w:val="28"/>
          <w:lang w:val="uk-UA"/>
        </w:rPr>
      </w:pPr>
      <w:r w:rsidRPr="00D70E62">
        <w:rPr>
          <w:sz w:val="28"/>
          <w:szCs w:val="28"/>
          <w:lang w:val="uk-UA"/>
        </w:rPr>
        <w:t>2</w:t>
      </w:r>
      <w:r w:rsidR="00F11283">
        <w:rPr>
          <w:sz w:val="28"/>
          <w:szCs w:val="28"/>
          <w:lang w:val="uk-UA"/>
        </w:rPr>
        <w:t>.</w:t>
      </w:r>
      <w:r w:rsidR="00F11283" w:rsidRPr="00F11283">
        <w:rPr>
          <w:sz w:val="28"/>
          <w:szCs w:val="28"/>
          <w:lang w:val="uk-UA"/>
        </w:rPr>
        <w:t xml:space="preserve"> </w:t>
      </w:r>
      <w:r w:rsidR="00F11283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F11283">
        <w:rPr>
          <w:sz w:val="28"/>
          <w:szCs w:val="28"/>
          <w:lang w:val="uk-UA"/>
        </w:rPr>
        <w:t>Якубова</w:t>
      </w:r>
      <w:proofErr w:type="spellEnd"/>
      <w:r w:rsidR="00F11283">
        <w:rPr>
          <w:sz w:val="28"/>
          <w:szCs w:val="28"/>
          <w:lang w:val="uk-UA"/>
        </w:rPr>
        <w:t xml:space="preserve"> В.О.</w:t>
      </w:r>
    </w:p>
    <w:p w:rsidR="00C75C73" w:rsidRDefault="00F11283" w:rsidP="00266E14">
      <w:pPr>
        <w:ind w:firstLine="708"/>
        <w:jc w:val="both"/>
        <w:rPr>
          <w:sz w:val="28"/>
          <w:szCs w:val="28"/>
          <w:lang w:val="uk-UA"/>
        </w:rPr>
      </w:pPr>
      <w:r w:rsidRPr="00F74AE7">
        <w:rPr>
          <w:color w:val="2F2F2F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Міський голова                                                                            М</w:t>
      </w:r>
      <w:r w:rsidR="00B33A02">
        <w:rPr>
          <w:sz w:val="28"/>
          <w:szCs w:val="28"/>
          <w:lang w:val="uk-UA"/>
        </w:rPr>
        <w:t xml:space="preserve">икола </w:t>
      </w:r>
      <w:r>
        <w:rPr>
          <w:sz w:val="28"/>
          <w:szCs w:val="28"/>
          <w:lang w:val="uk-UA"/>
        </w:rPr>
        <w:t xml:space="preserve"> </w:t>
      </w:r>
      <w:r w:rsidR="00B33A02">
        <w:rPr>
          <w:sz w:val="28"/>
          <w:szCs w:val="28"/>
          <w:lang w:val="uk-UA"/>
        </w:rPr>
        <w:t>БОРОВЕЦЬ</w:t>
      </w:r>
    </w:p>
    <w:sectPr w:rsidR="00C75C73" w:rsidSect="000D65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A0B"/>
    <w:multiLevelType w:val="multilevel"/>
    <w:tmpl w:val="B51E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D176B"/>
    <w:multiLevelType w:val="multilevel"/>
    <w:tmpl w:val="EA7073C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color w:val="auto"/>
      </w:rPr>
    </w:lvl>
  </w:abstractNum>
  <w:abstractNum w:abstractNumId="2" w15:restartNumberingAfterBreak="0">
    <w:nsid w:val="403A3616"/>
    <w:multiLevelType w:val="multilevel"/>
    <w:tmpl w:val="03485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B"/>
    <w:rsid w:val="0000303C"/>
    <w:rsid w:val="00045397"/>
    <w:rsid w:val="000D6513"/>
    <w:rsid w:val="00135C05"/>
    <w:rsid w:val="001E3D92"/>
    <w:rsid w:val="00266E14"/>
    <w:rsid w:val="002960AB"/>
    <w:rsid w:val="002A15D8"/>
    <w:rsid w:val="002B7D5C"/>
    <w:rsid w:val="002F53ED"/>
    <w:rsid w:val="00312364"/>
    <w:rsid w:val="00396389"/>
    <w:rsid w:val="003D1199"/>
    <w:rsid w:val="00430DCA"/>
    <w:rsid w:val="004B60DC"/>
    <w:rsid w:val="004F7321"/>
    <w:rsid w:val="00524264"/>
    <w:rsid w:val="0057266C"/>
    <w:rsid w:val="00577E44"/>
    <w:rsid w:val="005A23D1"/>
    <w:rsid w:val="005B09C5"/>
    <w:rsid w:val="0069332B"/>
    <w:rsid w:val="00696534"/>
    <w:rsid w:val="006D1E70"/>
    <w:rsid w:val="007C030E"/>
    <w:rsid w:val="009A3F0B"/>
    <w:rsid w:val="00A72075"/>
    <w:rsid w:val="00A73CA2"/>
    <w:rsid w:val="00A80912"/>
    <w:rsid w:val="00AC1FFC"/>
    <w:rsid w:val="00AD7078"/>
    <w:rsid w:val="00B33A02"/>
    <w:rsid w:val="00B44186"/>
    <w:rsid w:val="00B7316D"/>
    <w:rsid w:val="00BD0F9F"/>
    <w:rsid w:val="00BE3B9E"/>
    <w:rsid w:val="00BE7E48"/>
    <w:rsid w:val="00C61587"/>
    <w:rsid w:val="00C75C73"/>
    <w:rsid w:val="00CF47D9"/>
    <w:rsid w:val="00D12765"/>
    <w:rsid w:val="00D70E62"/>
    <w:rsid w:val="00DE14F1"/>
    <w:rsid w:val="00E133DE"/>
    <w:rsid w:val="00E46BF2"/>
    <w:rsid w:val="00E80235"/>
    <w:rsid w:val="00E95BEA"/>
    <w:rsid w:val="00EC2247"/>
    <w:rsid w:val="00EF645F"/>
    <w:rsid w:val="00F108CD"/>
    <w:rsid w:val="00F11283"/>
    <w:rsid w:val="00F4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3F05"/>
  <w15:chartTrackingRefBased/>
  <w15:docId w15:val="{E6513AA5-D23C-4B22-A2A0-0555FC7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0E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DC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266C"/>
    <w:pPr>
      <w:ind w:left="720"/>
      <w:contextualSpacing/>
    </w:pPr>
  </w:style>
  <w:style w:type="paragraph" w:styleId="a6">
    <w:name w:val="No Spacing"/>
    <w:uiPriority w:val="1"/>
    <w:qFormat/>
    <w:rsid w:val="004F7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F11283"/>
  </w:style>
  <w:style w:type="character" w:styleId="a7">
    <w:name w:val="Strong"/>
    <w:uiPriority w:val="22"/>
    <w:qFormat/>
    <w:rsid w:val="00F11283"/>
    <w:rPr>
      <w:b/>
      <w:bCs/>
    </w:rPr>
  </w:style>
  <w:style w:type="character" w:styleId="a8">
    <w:name w:val="Hyperlink"/>
    <w:basedOn w:val="a0"/>
    <w:uiPriority w:val="99"/>
    <w:semiHidden/>
    <w:unhideWhenUsed/>
    <w:rsid w:val="000030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0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tender.biz/prozorro-sale/cabinet/small-privatization/view/PS-126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sale/auction/SPE001-UA-20230105-360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arttender.biz/auktsiony-na-prodazh-aktyviv-derzhpidpryemstv/2586075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marttender.biz/prozorro-sale/cabinet/small-privatization/view/PS-126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orro.sale/auction/SPE001-UA-20230108-58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</vt:lpstr>
      <vt:lpstr>Управлінню житлово-комунального господарства та екології міської ради:</vt:lpstr>
      <vt:lpstr>Відмінити електронний аукціон SPE001-UA-20230105-36031 із зниженням стартової ці</vt:lpstr>
      <vt:lpstr>Відмінити електронний аукціон SPE001-UA-20230108-58014 із зниженням стартової ц</vt:lpstr>
      <vt:lpstr>Забезпечити розміщення цього рішення в електронній торговій системі не пізніше </vt:lpstr>
      <vt:lpstr>Внести це рішення  на затвердження чергової сесії міської ради.</vt:lpstr>
      <vt:lpstr>/</vt:lpstr>
      <vt:lpstr>Управлінню житлово-комунального господарства та екології міської ради:</vt:lpstr>
      <vt:lpstr>Відмінити електронний аукціон SPE001-UA-20230105-36031 із зниженням стартової ці</vt:lpstr>
      <vt:lpstr>Відмінити електронний аукціон SPE001-UA-20230108-58014 із зниженням стартової ц</vt:lpstr>
      <vt:lpstr>Забезпечити розміщення цього рішення в електронній торговій системі не пізніше </vt:lpstr>
      <vt:lpstr>Внести це рішення  на затвердження чергової сесії міської ради.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Пользователь Windows</cp:lastModifiedBy>
  <cp:revision>49</cp:revision>
  <cp:lastPrinted>2023-01-10T08:11:00Z</cp:lastPrinted>
  <dcterms:created xsi:type="dcterms:W3CDTF">2019-09-30T08:12:00Z</dcterms:created>
  <dcterms:modified xsi:type="dcterms:W3CDTF">2023-01-12T09:38:00Z</dcterms:modified>
</cp:coreProperties>
</file>