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52" w:rsidRPr="00E15699" w:rsidRDefault="00345552" w:rsidP="00345552">
      <w:pPr>
        <w:pStyle w:val="1"/>
        <w:spacing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E15699">
        <w:rPr>
          <w:rFonts w:ascii="Times New Roman" w:hAnsi="Times New Roman" w:cs="Times New Roman"/>
          <w:b w:val="0"/>
          <w:noProof/>
          <w:sz w:val="28"/>
          <w:szCs w:val="28"/>
          <w:lang w:val="en-US" w:eastAsia="en-US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52" w:rsidRPr="00E15699" w:rsidRDefault="00345552" w:rsidP="003455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345552" w:rsidRPr="00E15699" w:rsidRDefault="00345552" w:rsidP="003455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:rsidR="00345552" w:rsidRPr="00E15699" w:rsidRDefault="00345552" w:rsidP="003455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345552" w:rsidRPr="00E15699" w:rsidRDefault="00345552" w:rsidP="003455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552" w:rsidRPr="00E15699" w:rsidRDefault="00345552" w:rsidP="003455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552" w:rsidRPr="00E15699" w:rsidRDefault="00345552" w:rsidP="003455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_________________   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№___________</w:t>
      </w:r>
    </w:p>
    <w:p w:rsidR="00345552" w:rsidRPr="00E15699" w:rsidRDefault="00345552" w:rsidP="0034555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552" w:rsidRPr="00E15699" w:rsidRDefault="00345552" w:rsidP="0034555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552" w:rsidRPr="00E15699" w:rsidRDefault="00345552" w:rsidP="00345552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 виконання </w:t>
      </w:r>
      <w:r w:rsidRPr="00E156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фінансового плану </w:t>
      </w:r>
    </w:p>
    <w:p w:rsidR="00345552" w:rsidRPr="00E15699" w:rsidRDefault="00345552" w:rsidP="00345552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некомерційного</w:t>
      </w:r>
    </w:p>
    <w:p w:rsidR="00345552" w:rsidRPr="00E15699" w:rsidRDefault="00345552" w:rsidP="00345552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підприємства «Новоград - Волинське </w:t>
      </w:r>
    </w:p>
    <w:p w:rsidR="00345552" w:rsidRPr="00E15699" w:rsidRDefault="00345552" w:rsidP="00345552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міськрайонне територіальне </w:t>
      </w:r>
    </w:p>
    <w:p w:rsidR="00345552" w:rsidRPr="00E15699" w:rsidRDefault="00345552" w:rsidP="00345552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медичне об’єднання» за 2022 рік</w:t>
      </w:r>
    </w:p>
    <w:p w:rsidR="00345552" w:rsidRPr="00E15699" w:rsidRDefault="00345552" w:rsidP="00345552">
      <w:pPr>
        <w:spacing w:after="0"/>
        <w:rPr>
          <w:rFonts w:ascii="Times New Roman" w:eastAsia="Times New Roman" w:hAnsi="Times New Roman" w:cs="Times New Roman"/>
          <w:lang w:val="uk-UA"/>
        </w:rPr>
      </w:pPr>
    </w:p>
    <w:p w:rsidR="00345552" w:rsidRPr="00E15699" w:rsidRDefault="00345552" w:rsidP="00345552">
      <w:pPr>
        <w:tabs>
          <w:tab w:val="right" w:pos="10440"/>
        </w:tabs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15699">
        <w:rPr>
          <w:rFonts w:ascii="Times New Roman" w:eastAsia="Times New Roman" w:hAnsi="Times New Roman" w:cs="Times New Roman"/>
          <w:sz w:val="28"/>
          <w:szCs w:val="24"/>
          <w:lang w:val="uk-UA"/>
        </w:rPr>
        <w:t>Керуючись статтею 17, підпунктом 4 пункту а  статті 27 Закону України «Про місцеве самоврядування в Україні», статтею 24 Господарського кодексу України, з метою аналіз</w:t>
      </w:r>
      <w:r w:rsidR="007B2BEB">
        <w:rPr>
          <w:rFonts w:ascii="Times New Roman" w:eastAsia="Times New Roman" w:hAnsi="Times New Roman" w:cs="Times New Roman"/>
          <w:sz w:val="28"/>
          <w:szCs w:val="24"/>
          <w:lang w:val="uk-UA"/>
        </w:rPr>
        <w:t>у</w:t>
      </w:r>
      <w:r w:rsidRPr="00E1569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фінансово-господарської </w:t>
      </w:r>
      <w:r w:rsidR="007B2BE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діяльності </w:t>
      </w:r>
      <w:r w:rsidRPr="00E15699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некомерційного підприємства «Новоград-Волинське міськрайонне територіальне медичне  об’єднання»,</w:t>
      </w:r>
      <w:r w:rsidRPr="00E1569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виконавчий комітет міської ради</w:t>
      </w:r>
    </w:p>
    <w:p w:rsidR="00345552" w:rsidRPr="00E15699" w:rsidRDefault="00345552" w:rsidP="00345552">
      <w:pPr>
        <w:tabs>
          <w:tab w:val="right" w:pos="10440"/>
        </w:tabs>
        <w:spacing w:after="0"/>
        <w:ind w:left="567" w:right="-57"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345552" w:rsidRPr="00E15699" w:rsidRDefault="00345552" w:rsidP="00345552">
      <w:pPr>
        <w:tabs>
          <w:tab w:val="right" w:pos="10440"/>
        </w:tabs>
        <w:spacing w:after="0"/>
        <w:ind w:right="-5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15699">
        <w:rPr>
          <w:rFonts w:ascii="Times New Roman" w:eastAsia="Times New Roman" w:hAnsi="Times New Roman" w:cs="Times New Roman"/>
          <w:sz w:val="28"/>
          <w:szCs w:val="24"/>
          <w:lang w:val="uk-UA"/>
        </w:rPr>
        <w:t>ВИРІШИВ:</w:t>
      </w:r>
    </w:p>
    <w:p w:rsidR="00345552" w:rsidRPr="00E15699" w:rsidRDefault="00345552" w:rsidP="00345552">
      <w:pPr>
        <w:tabs>
          <w:tab w:val="right" w:pos="10440"/>
        </w:tabs>
        <w:spacing w:after="0"/>
        <w:ind w:right="98" w:firstLine="284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15699">
        <w:rPr>
          <w:rFonts w:ascii="Times New Roman" w:eastAsia="Times New Roman" w:hAnsi="Times New Roman" w:cs="Times New Roman"/>
          <w:sz w:val="28"/>
          <w:szCs w:val="24"/>
          <w:lang w:val="uk-UA"/>
        </w:rPr>
        <w:t>1. Звіт про виконання фінансового плану</w:t>
      </w:r>
      <w:r w:rsidRPr="00E156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«Новоград-Волинське міськрайонне територіальне медичне об’єднання» </w:t>
      </w:r>
      <w:r w:rsidR="00972E2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E15699">
        <w:rPr>
          <w:rFonts w:ascii="Times New Roman" w:eastAsia="Times New Roman" w:hAnsi="Times New Roman" w:cs="Times New Roman"/>
          <w:sz w:val="28"/>
          <w:szCs w:val="28"/>
          <w:lang w:val="uk-UA"/>
        </w:rPr>
        <w:t>а 202</w:t>
      </w:r>
      <w:r w:rsidR="00972E2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B2B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5699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="00E15699" w:rsidRPr="00E156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взяти до уваги</w:t>
      </w:r>
      <w:r w:rsidRPr="00E156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345552" w:rsidRPr="00E15699" w:rsidRDefault="00345552" w:rsidP="00345552">
      <w:pPr>
        <w:tabs>
          <w:tab w:val="right" w:pos="10440"/>
        </w:tabs>
        <w:spacing w:after="0"/>
        <w:ind w:right="98" w:firstLine="284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15699">
        <w:rPr>
          <w:rFonts w:ascii="Times New Roman" w:eastAsia="Times New Roman" w:hAnsi="Times New Roman" w:cs="Times New Roman"/>
          <w:sz w:val="28"/>
          <w:szCs w:val="24"/>
          <w:lang w:val="uk-UA"/>
        </w:rPr>
        <w:t>2. Генеральному директору</w:t>
      </w:r>
      <w:r w:rsidRPr="00E156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«Новоград-Волинське міськрайонне територіальне м</w:t>
      </w:r>
      <w:r w:rsidR="00E15699" w:rsidRPr="00E156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едичне об’єднання» </w:t>
      </w:r>
      <w:r w:rsidR="00972E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15699" w:rsidRPr="00E156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Борису В.М. </w:t>
      </w:r>
      <w:r w:rsidRPr="00E15699">
        <w:rPr>
          <w:rFonts w:ascii="Times New Roman" w:eastAsia="Times New Roman" w:hAnsi="Times New Roman" w:cs="Times New Roman"/>
          <w:sz w:val="28"/>
          <w:szCs w:val="24"/>
          <w:lang w:val="uk-UA"/>
        </w:rPr>
        <w:t>вжи</w:t>
      </w:r>
      <w:r w:rsidR="00E15699" w:rsidRPr="00E15699">
        <w:rPr>
          <w:rFonts w:ascii="Times New Roman" w:eastAsia="Times New Roman" w:hAnsi="Times New Roman" w:cs="Times New Roman"/>
          <w:sz w:val="28"/>
          <w:szCs w:val="24"/>
          <w:lang w:val="uk-UA"/>
        </w:rPr>
        <w:t>вати</w:t>
      </w:r>
      <w:r w:rsidRPr="00E1569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заходи, спрямовані на покращення фінансово-господарської діяльності підприємства. </w:t>
      </w:r>
    </w:p>
    <w:p w:rsidR="00345552" w:rsidRPr="00E15699" w:rsidRDefault="00345552" w:rsidP="00345552">
      <w:pPr>
        <w:tabs>
          <w:tab w:val="right" w:pos="10440"/>
        </w:tabs>
        <w:spacing w:after="0"/>
        <w:ind w:right="98" w:firstLine="284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15699">
        <w:rPr>
          <w:rFonts w:ascii="Times New Roman" w:eastAsia="Times New Roman" w:hAnsi="Times New Roman" w:cs="Times New Roman"/>
          <w:sz w:val="28"/>
          <w:szCs w:val="24"/>
          <w:lang w:val="uk-UA"/>
        </w:rPr>
        <w:t>3. Контроль за виконанням цього рішення покласти на заступника міського голови Борис Н.П.</w:t>
      </w:r>
    </w:p>
    <w:p w:rsidR="00345552" w:rsidRPr="00E15699" w:rsidRDefault="00345552" w:rsidP="00345552">
      <w:pPr>
        <w:tabs>
          <w:tab w:val="right" w:pos="10440"/>
        </w:tabs>
        <w:spacing w:after="0"/>
        <w:ind w:left="567" w:right="-5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</w:p>
    <w:p w:rsidR="00345552" w:rsidRPr="00E15699" w:rsidRDefault="00345552" w:rsidP="0034555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45552" w:rsidRPr="00E15699" w:rsidRDefault="00345552" w:rsidP="00345552">
      <w:pPr>
        <w:spacing w:after="0"/>
        <w:ind w:left="567"/>
        <w:rPr>
          <w:rFonts w:ascii="Times New Roman" w:eastAsia="Times New Roman" w:hAnsi="Times New Roman" w:cs="Times New Roman"/>
          <w:color w:val="000000"/>
          <w:lang w:val="uk-UA"/>
        </w:rPr>
      </w:pPr>
      <w:r w:rsidRPr="00E156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                                                                  Микола БОРОВЕЦЬ</w:t>
      </w:r>
    </w:p>
    <w:p w:rsidR="002B5012" w:rsidRPr="00E15699" w:rsidRDefault="00345552" w:rsidP="003455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5699">
        <w:rPr>
          <w:color w:val="000000"/>
          <w:sz w:val="28"/>
          <w:szCs w:val="28"/>
          <w:lang w:val="uk-UA"/>
        </w:rPr>
        <w:br w:type="page"/>
      </w:r>
      <w:r w:rsidR="002B5012" w:rsidRPr="00E1569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</w:t>
      </w:r>
      <w:r w:rsidR="002B5012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записка</w:t>
      </w:r>
    </w:p>
    <w:p w:rsidR="000E3A64" w:rsidRPr="00E15699" w:rsidRDefault="00FB2BCB" w:rsidP="000E3A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72D88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362E" w:rsidRPr="00E15699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2B5012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</w:t>
      </w:r>
      <w:r w:rsidR="002B5012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r w:rsidR="001E362E" w:rsidRPr="00E1569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8378E" w:rsidRPr="00E15699">
        <w:rPr>
          <w:rFonts w:ascii="Times New Roman" w:hAnsi="Times New Roman" w:cs="Times New Roman"/>
          <w:sz w:val="28"/>
          <w:szCs w:val="28"/>
          <w:lang w:val="ru-RU"/>
        </w:rPr>
        <w:t>а 2022</w:t>
      </w:r>
      <w:r w:rsidR="000E3A64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0E3A64" w:rsidRPr="00E15699" w:rsidRDefault="00FB2BCB" w:rsidP="000E3A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B5012" w:rsidRPr="00E15699">
        <w:rPr>
          <w:rFonts w:ascii="Times New Roman" w:hAnsi="Times New Roman" w:cs="Times New Roman"/>
          <w:sz w:val="28"/>
          <w:szCs w:val="28"/>
          <w:lang w:val="uk-UA"/>
        </w:rPr>
        <w:t>омунального некомерційного підприємства</w:t>
      </w:r>
      <w:r w:rsidR="002B5012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E3A64" w:rsidRPr="00E15699">
        <w:rPr>
          <w:rFonts w:ascii="Times New Roman" w:hAnsi="Times New Roman" w:cs="Times New Roman"/>
          <w:sz w:val="28"/>
          <w:szCs w:val="28"/>
          <w:lang w:val="ru-RU"/>
        </w:rPr>
        <w:t>Новоград</w:t>
      </w:r>
      <w:r w:rsidR="000E3A64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-Волинське міськрайонне територіальне медичне </w:t>
      </w:r>
      <w:r w:rsidR="000B6EC4" w:rsidRPr="00E15699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="000E3A64" w:rsidRPr="00E1569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B1C44" w:rsidRPr="00E15699" w:rsidRDefault="007B1C44" w:rsidP="007B1C4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   КНП «Новоград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-Волинське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міськрай ТМО»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діє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підставі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Статуту,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що затверджений рішенням Новоград-Волинської міської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05.05.2022р. №518, та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надає</w:t>
      </w:r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вторинну (спеціалізованої) медичну допомогу в поліклінічних та стаціонарних умовах фахівцями відповідної спеціалізації у плановому порядку або в екстрених випадках і передбачає надання консультації, проведення діагностики, лікування, реабілітації та профілактики хвороб, травм, отруєнь, патологічних і фізіологічних (під час вагітності і пологів) станів та здійснення управління медичним обслуговуванням населення, що постійно проживає (перебуває) на території м. </w:t>
      </w:r>
      <w:proofErr w:type="spellStart"/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</w:t>
      </w:r>
      <w:proofErr w:type="spellEnd"/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об'єднаних територіальних громад </w:t>
      </w:r>
      <w:proofErr w:type="spellStart"/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Звягельського</w:t>
      </w:r>
      <w:proofErr w:type="spellEnd"/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району.</w:t>
      </w:r>
    </w:p>
    <w:p w:rsidR="007B1C44" w:rsidRPr="00E15699" w:rsidRDefault="007B1C44" w:rsidP="007B1C4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   КНП «Новоград-Волинське міськрай ТМО» обслуговує населення в кількості 166,6 тисяч чоловік (</w:t>
      </w:r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</w:t>
      </w:r>
      <w:proofErr w:type="spellEnd"/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ТГ </w:t>
      </w:r>
      <w:proofErr w:type="spellStart"/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Звягельського</w:t>
      </w:r>
      <w:proofErr w:type="spellEnd"/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району, ТГ </w:t>
      </w:r>
      <w:proofErr w:type="spellStart"/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Баранівського</w:t>
      </w:r>
      <w:proofErr w:type="spellEnd"/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(38 </w:t>
      </w:r>
      <w:proofErr w:type="spellStart"/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тис.чол</w:t>
      </w:r>
      <w:proofErr w:type="spellEnd"/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та </w:t>
      </w:r>
      <w:proofErr w:type="spellStart"/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Ємільчинського</w:t>
      </w:r>
      <w:proofErr w:type="spellEnd"/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(31,4 </w:t>
      </w:r>
      <w:proofErr w:type="spellStart"/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тис.чол</w:t>
      </w:r>
      <w:proofErr w:type="spellEnd"/>
      <w:r w:rsidRPr="00E15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 районів)</w:t>
      </w:r>
    </w:p>
    <w:p w:rsidR="007B1C44" w:rsidRPr="00E15699" w:rsidRDefault="007B1C44" w:rsidP="007B1C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     Кількість штатних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посад по КНП «Новоград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-Волинське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міськрай ТМО» становить 831,5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одиниць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(в тому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числі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26,75 посад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профілактичне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відділення):</w:t>
      </w:r>
    </w:p>
    <w:p w:rsidR="007B1C44" w:rsidRPr="00E15699" w:rsidRDefault="007B1C44" w:rsidP="007B1C44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>лікарі – 18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,0 посад (в т.ч. профілактичне відділення – 7,75 посад)</w:t>
      </w:r>
    </w:p>
    <w:p w:rsidR="007B1C44" w:rsidRPr="00E15699" w:rsidRDefault="007B1C44" w:rsidP="007B1C44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>фахівці з базовою та неповною вищою медичною освітою – 367,25 (в т.ч. профілактичне відділення – 13,75)</w:t>
      </w:r>
    </w:p>
    <w:p w:rsidR="007B1C44" w:rsidRPr="00E15699" w:rsidRDefault="007B1C44" w:rsidP="007B1C44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>молодший медичний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персонал – 131,5 посад 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(в т.ч. профілактичне відділення – 1,0)</w:t>
      </w:r>
    </w:p>
    <w:p w:rsidR="007B1C44" w:rsidRPr="00E15699" w:rsidRDefault="007B1C44" w:rsidP="007B1C44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>спеціалісти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не медики – 19,0 посад</w:t>
      </w:r>
    </w:p>
    <w:p w:rsidR="007B1C44" w:rsidRPr="00E15699" w:rsidRDefault="007B1C44" w:rsidP="007B1C44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>інший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персонал – 128,75 посад 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(в т.ч. профілактичне відділення – 4,25).</w:t>
      </w:r>
    </w:p>
    <w:p w:rsidR="002B5012" w:rsidRPr="00E15699" w:rsidRDefault="002B5012" w:rsidP="00E15699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u w:val="single"/>
          <w:lang w:val="uk-UA"/>
        </w:rPr>
        <w:t>Дохідна частина фінансового</w:t>
      </w:r>
      <w:r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плану </w:t>
      </w:r>
      <w:r w:rsidR="001E362E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з</w:t>
      </w:r>
      <w:r w:rsidR="002C0068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а 202</w:t>
      </w:r>
      <w:r w:rsidR="001E362E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="002C0068" w:rsidRPr="00E156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рік</w:t>
      </w:r>
      <w:r w:rsidR="002C0068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становить </w:t>
      </w:r>
      <w:r w:rsidR="00427A42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751AFB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427A42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751AFB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045</w:t>
      </w:r>
      <w:r w:rsidR="00427A42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,5</w:t>
      </w:r>
      <w:r w:rsidR="002C0068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тис.грн. </w:t>
      </w:r>
      <w:r w:rsid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</w:t>
      </w:r>
      <w:r w:rsidR="00CF40AF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(код рядка 800</w:t>
      </w:r>
      <w:proofErr w:type="gramStart"/>
      <w:r w:rsidR="00CF40AF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) </w:t>
      </w:r>
      <w:r w:rsidR="001E362E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1E362E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або</w:t>
      </w:r>
      <w:proofErr w:type="spellEnd"/>
      <w:proofErr w:type="gramEnd"/>
      <w:r w:rsidR="001E362E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427A42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  <w:r w:rsidR="00751AFB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="00427A42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,</w:t>
      </w:r>
      <w:r w:rsidR="00751AFB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1E362E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% </w:t>
      </w:r>
      <w:proofErr w:type="spellStart"/>
      <w:r w:rsidR="001E362E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від</w:t>
      </w:r>
      <w:proofErr w:type="spellEnd"/>
      <w:r w:rsidR="001E362E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плану</w:t>
      </w:r>
      <w:r w:rsidR="00427A42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(278857,2 тис.грн.)</w:t>
      </w:r>
      <w:r w:rsidR="001E362E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</w:t>
      </w:r>
      <w:r w:rsidR="002C0068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в тому</w:t>
      </w:r>
      <w:r w:rsidR="002C0068" w:rsidRPr="00E156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числі</w:t>
      </w:r>
      <w:r w:rsidR="002C0068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за</w:t>
      </w:r>
      <w:r w:rsidR="002C0068" w:rsidRPr="00E156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рахунок</w:t>
      </w:r>
      <w:r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2C0068" w:rsidRPr="00E15699" w:rsidRDefault="00CF40AF" w:rsidP="002C00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101-2 </w:t>
      </w:r>
      <w:r w:rsidR="002C0068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коштів від медичного обслуговування населення за договорами з Національною службою здоров’я України згідно з державною програмою медичних гарантій – </w:t>
      </w:r>
      <w:r w:rsidR="001E362E" w:rsidRPr="00E15699">
        <w:rPr>
          <w:rFonts w:ascii="Times New Roman" w:hAnsi="Times New Roman" w:cs="Times New Roman"/>
          <w:sz w:val="28"/>
          <w:szCs w:val="28"/>
          <w:lang w:val="uk-UA"/>
        </w:rPr>
        <w:t>161 286,4</w:t>
      </w:r>
      <w:r w:rsidR="002C0068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  <w:r w:rsidR="00427A42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62E" w:rsidRPr="00E15699">
        <w:rPr>
          <w:rFonts w:ascii="Times New Roman" w:hAnsi="Times New Roman" w:cs="Times New Roman"/>
          <w:sz w:val="28"/>
          <w:szCs w:val="28"/>
          <w:lang w:val="uk-UA"/>
        </w:rPr>
        <w:t>у відсотковому співвідношенні 80,6 % від плану (200 000,0 тис.грн.)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3AAD" w:rsidRPr="00E15699" w:rsidRDefault="00CF40AF" w:rsidP="002C00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101-3  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>коштів з інших бюджетів (в тому числі місцевих) –</w:t>
      </w:r>
      <w:r w:rsidR="001D605D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62E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11 5</w:t>
      </w:r>
      <w:r w:rsidR="00751AFB" w:rsidRPr="00E15699">
        <w:rPr>
          <w:rFonts w:ascii="Times New Roman" w:hAnsi="Times New Roman" w:cs="Times New Roman"/>
          <w:sz w:val="28"/>
          <w:szCs w:val="28"/>
          <w:lang w:val="uk-UA"/>
        </w:rPr>
        <w:t>27,1</w:t>
      </w:r>
      <w:r w:rsidR="001E362E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тис.грн. або 70,</w:t>
      </w:r>
      <w:r w:rsidR="00751AFB" w:rsidRPr="00E156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E362E" w:rsidRPr="00E15699">
        <w:rPr>
          <w:rFonts w:ascii="Times New Roman" w:hAnsi="Times New Roman" w:cs="Times New Roman"/>
          <w:sz w:val="28"/>
          <w:szCs w:val="28"/>
          <w:lang w:val="uk-UA"/>
        </w:rPr>
        <w:t>% від плану (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605D" w:rsidRPr="00E15699">
        <w:rPr>
          <w:rFonts w:ascii="Times New Roman" w:hAnsi="Times New Roman" w:cs="Times New Roman"/>
          <w:sz w:val="28"/>
          <w:szCs w:val="28"/>
          <w:lang w:val="uk-UA"/>
        </w:rPr>
        <w:t>6 275,8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  <w:r w:rsidR="001E362E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). Кошти надані </w:t>
      </w:r>
      <w:r w:rsidR="00751AFB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E362E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міського бюджету виконані на 103,8% від плану, а кошти інших ТГ на </w:t>
      </w:r>
      <w:r w:rsidR="00751AFB" w:rsidRPr="00E15699">
        <w:rPr>
          <w:rFonts w:ascii="Times New Roman" w:hAnsi="Times New Roman" w:cs="Times New Roman"/>
          <w:sz w:val="28"/>
          <w:szCs w:val="28"/>
          <w:lang w:val="uk-UA"/>
        </w:rPr>
        <w:t>49,1</w:t>
      </w:r>
      <w:r w:rsidR="001E362E" w:rsidRPr="00E15699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3AAD" w:rsidRPr="00E15699" w:rsidRDefault="00CF40AF" w:rsidP="00673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код рядка 110 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коштів з місцевого бюджету цільового фінансування на оплату комунальних послуг та енергоносіїв – </w:t>
      </w:r>
      <w:r w:rsidR="00751AFB" w:rsidRPr="00E15699">
        <w:rPr>
          <w:rFonts w:ascii="Times New Roman" w:hAnsi="Times New Roman" w:cs="Times New Roman"/>
          <w:sz w:val="28"/>
          <w:szCs w:val="28"/>
          <w:lang w:val="uk-UA"/>
        </w:rPr>
        <w:t>12 900,7</w:t>
      </w:r>
      <w:r w:rsidR="00427A42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  <w:r w:rsidR="001E362E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751AFB" w:rsidRPr="00E15699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1E362E" w:rsidRPr="00E156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AFB" w:rsidRPr="00E1569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E362E" w:rsidRPr="00E15699">
        <w:rPr>
          <w:rFonts w:ascii="Times New Roman" w:hAnsi="Times New Roman" w:cs="Times New Roman"/>
          <w:sz w:val="28"/>
          <w:szCs w:val="28"/>
          <w:lang w:val="uk-UA"/>
        </w:rPr>
        <w:t>% від плану (</w:t>
      </w:r>
      <w:r w:rsidR="001D605D" w:rsidRPr="00E1569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5D" w:rsidRPr="00E1569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>65,</w:t>
      </w:r>
      <w:r w:rsidR="001D605D" w:rsidRPr="00E1569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  <w:r w:rsidR="001E362E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27A42" w:rsidRPr="00E15699">
        <w:rPr>
          <w:rFonts w:ascii="Times New Roman" w:hAnsi="Times New Roman" w:cs="Times New Roman"/>
          <w:sz w:val="28"/>
          <w:szCs w:val="28"/>
          <w:lang w:val="uk-UA"/>
        </w:rPr>
        <w:t>Надходження були відповідно до фактичного споживання комунальних послуг.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3AAD" w:rsidRPr="00E15699" w:rsidRDefault="00CF40AF" w:rsidP="00673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120 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>коштів з місцевого бюджету за цільовими програмами</w:t>
      </w:r>
      <w:r w:rsidR="002A48A8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D605D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відшкодування вартості медикаментів по </w:t>
      </w:r>
      <w:r w:rsidR="002A48A8" w:rsidRPr="00E15699">
        <w:rPr>
          <w:rFonts w:ascii="Times New Roman" w:hAnsi="Times New Roman" w:cs="Times New Roman"/>
          <w:sz w:val="28"/>
          <w:szCs w:val="28"/>
          <w:lang w:val="uk-UA"/>
        </w:rPr>
        <w:t>пільгов</w:t>
      </w:r>
      <w:r w:rsidR="001D605D" w:rsidRPr="00E1569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A48A8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рецепт</w:t>
      </w:r>
      <w:r w:rsidR="001D605D" w:rsidRPr="00E15699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2A48A8" w:rsidRPr="00E1569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27A42" w:rsidRPr="00E1569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D0D30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A42" w:rsidRPr="00E15699">
        <w:rPr>
          <w:rFonts w:ascii="Times New Roman" w:hAnsi="Times New Roman" w:cs="Times New Roman"/>
          <w:sz w:val="28"/>
          <w:szCs w:val="28"/>
          <w:lang w:val="uk-UA"/>
        </w:rPr>
        <w:t>000,0 тис.грн.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A42" w:rsidRPr="00E15699">
        <w:rPr>
          <w:rFonts w:ascii="Times New Roman" w:hAnsi="Times New Roman" w:cs="Times New Roman"/>
          <w:sz w:val="28"/>
          <w:szCs w:val="28"/>
          <w:lang w:val="uk-UA"/>
        </w:rPr>
        <w:t>або 51,1% (</w:t>
      </w:r>
      <w:r w:rsidR="001D605D" w:rsidRPr="00E1569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5D" w:rsidRPr="00E15699">
        <w:rPr>
          <w:rFonts w:ascii="Times New Roman" w:hAnsi="Times New Roman" w:cs="Times New Roman"/>
          <w:sz w:val="28"/>
          <w:szCs w:val="28"/>
          <w:lang w:val="uk-UA"/>
        </w:rPr>
        <w:t>916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605D" w:rsidRPr="00E1569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  <w:r w:rsidR="00427A42" w:rsidRPr="00E1569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463F" w:rsidRPr="00E15699" w:rsidRDefault="00CF40AF" w:rsidP="00673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>код рядка 2</w:t>
      </w:r>
      <w:r w:rsidR="00085742" w:rsidRPr="00E15699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>інших доходів від</w:t>
      </w:r>
      <w:r w:rsidR="00673AAD" w:rsidRPr="00E15699">
        <w:rPr>
          <w:rFonts w:ascii="Times New Roman" w:hAnsi="Times New Roman" w:cs="Times New Roman"/>
          <w:sz w:val="28"/>
          <w:szCs w:val="28"/>
          <w:lang w:val="tzm-Latn-DZ"/>
        </w:rPr>
        <w:t xml:space="preserve"> операційної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–</w:t>
      </w:r>
      <w:r w:rsidR="00427A42" w:rsidRPr="00E156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51AFB" w:rsidRPr="00E15699">
        <w:rPr>
          <w:rFonts w:ascii="Times New Roman" w:hAnsi="Times New Roman" w:cs="Times New Roman"/>
          <w:sz w:val="28"/>
          <w:szCs w:val="28"/>
          <w:lang w:val="uk-UA"/>
        </w:rPr>
        <w:t>1 804</w:t>
      </w:r>
      <w:r w:rsidR="00427A42" w:rsidRPr="00E156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AFB" w:rsidRPr="00E15699">
        <w:rPr>
          <w:rFonts w:ascii="Times New Roman" w:hAnsi="Times New Roman" w:cs="Times New Roman"/>
          <w:sz w:val="28"/>
          <w:szCs w:val="28"/>
          <w:lang w:val="uk-UA"/>
        </w:rPr>
        <w:t>5 тис.грн. або 93,7</w:t>
      </w:r>
      <w:r w:rsidR="00427A42" w:rsidRPr="00E15699">
        <w:rPr>
          <w:rFonts w:ascii="Times New Roman" w:hAnsi="Times New Roman" w:cs="Times New Roman"/>
          <w:sz w:val="28"/>
          <w:szCs w:val="28"/>
          <w:lang w:val="uk-UA"/>
        </w:rPr>
        <w:t>% від плану (</w:t>
      </w:r>
      <w:r w:rsidR="007300AE" w:rsidRPr="00E15699">
        <w:rPr>
          <w:rFonts w:ascii="Times New Roman" w:hAnsi="Times New Roman" w:cs="Times New Roman"/>
          <w:sz w:val="28"/>
          <w:szCs w:val="28"/>
          <w:lang w:val="uk-UA"/>
        </w:rPr>
        <w:t>12 600,0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  <w:r w:rsidR="00427A42" w:rsidRPr="00E1569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463F" w:rsidRPr="00E156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463F" w:rsidRPr="00E15699" w:rsidRDefault="006B463F" w:rsidP="006B46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від оренди </w:t>
      </w:r>
      <w:r w:rsidR="007300AE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(в тому числі відшкодування комунальних послуг) 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27A42" w:rsidRPr="00E15699">
        <w:rPr>
          <w:rFonts w:ascii="Times New Roman" w:hAnsi="Times New Roman" w:cs="Times New Roman"/>
          <w:sz w:val="28"/>
          <w:szCs w:val="28"/>
          <w:lang w:val="uk-UA"/>
        </w:rPr>
        <w:t>2 991,8 тис.грн. або 130,1% від плану (</w:t>
      </w:r>
      <w:r w:rsidR="007300AE" w:rsidRPr="00E15699">
        <w:rPr>
          <w:rFonts w:ascii="Times New Roman" w:hAnsi="Times New Roman" w:cs="Times New Roman"/>
          <w:sz w:val="28"/>
          <w:szCs w:val="28"/>
          <w:lang w:val="uk-UA"/>
        </w:rPr>
        <w:t>2 3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00,0 тис.грн.</w:t>
      </w:r>
      <w:r w:rsidR="00B9092A" w:rsidRPr="00E1569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B463F" w:rsidRPr="00E15699" w:rsidRDefault="006B463F" w:rsidP="007300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>від платних послуг</w:t>
      </w:r>
      <w:r w:rsidR="007300AE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профілактичні огляди, послуги ВВЛ, платні послуги з виконання аналізів КДЛ по договору з первинкою ланкою по тендерних торгах та інші)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D0D30" w:rsidRPr="00E15699">
        <w:rPr>
          <w:rFonts w:ascii="Times New Roman" w:hAnsi="Times New Roman" w:cs="Times New Roman"/>
          <w:sz w:val="28"/>
          <w:szCs w:val="28"/>
          <w:lang w:val="uk-UA"/>
        </w:rPr>
        <w:t>8 686,8 тис.грн. або 89,7% від плану (</w:t>
      </w:r>
      <w:r w:rsidR="007300AE" w:rsidRPr="00E15699">
        <w:rPr>
          <w:rFonts w:ascii="Times New Roman" w:hAnsi="Times New Roman" w:cs="Times New Roman"/>
          <w:sz w:val="28"/>
          <w:szCs w:val="28"/>
          <w:lang w:val="uk-UA"/>
        </w:rPr>
        <w:t>9 681</w:t>
      </w:r>
      <w:r w:rsidR="00BD0D30" w:rsidRPr="00E15699">
        <w:rPr>
          <w:rFonts w:ascii="Times New Roman" w:hAnsi="Times New Roman" w:cs="Times New Roman"/>
          <w:sz w:val="28"/>
          <w:szCs w:val="28"/>
          <w:lang w:val="uk-UA"/>
        </w:rPr>
        <w:t>,0 тис.грн.)</w:t>
      </w:r>
      <w:r w:rsidR="002A48A8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092A" w:rsidRPr="00E15699" w:rsidRDefault="006B463F" w:rsidP="006B46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>дохід від реалізації в установленому порядку майна (крім нерухомого майна)</w:t>
      </w:r>
      <w:r w:rsidR="007300AE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51AFB" w:rsidRPr="00E15699">
        <w:rPr>
          <w:rFonts w:ascii="Times New Roman" w:hAnsi="Times New Roman" w:cs="Times New Roman"/>
          <w:sz w:val="28"/>
          <w:szCs w:val="28"/>
          <w:lang w:val="uk-UA"/>
        </w:rPr>
        <w:t>34,3 тис.грн. або 57,2% від плану (</w:t>
      </w:r>
      <w:r w:rsidR="007300AE" w:rsidRPr="00E15699">
        <w:rPr>
          <w:rFonts w:ascii="Times New Roman" w:hAnsi="Times New Roman" w:cs="Times New Roman"/>
          <w:sz w:val="28"/>
          <w:szCs w:val="28"/>
          <w:lang w:val="uk-UA"/>
        </w:rPr>
        <w:t>60,0 тис.грн.</w:t>
      </w:r>
      <w:r w:rsidR="00B9092A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(здача скляних пляшок від розчинів, металолом, здача акумуляторів, дров’яні відходи</w:t>
      </w:r>
      <w:r w:rsidR="007300AE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та інше</w:t>
      </w:r>
      <w:r w:rsidR="00B9092A" w:rsidRPr="00E1569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9092A" w:rsidRPr="00E15699" w:rsidRDefault="00B9092A" w:rsidP="00B909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дохід від додаткової (господарської) діяльності </w:t>
      </w:r>
      <w:r w:rsidR="007300AE" w:rsidRPr="00E15699">
        <w:rPr>
          <w:rFonts w:ascii="Times New Roman" w:hAnsi="Times New Roman" w:cs="Times New Roman"/>
          <w:sz w:val="28"/>
          <w:szCs w:val="28"/>
          <w:lang w:val="uk-UA"/>
        </w:rPr>
        <w:t>59,0 тис.грн.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AFB" w:rsidRPr="00E15699">
        <w:rPr>
          <w:rFonts w:ascii="Times New Roman" w:hAnsi="Times New Roman" w:cs="Times New Roman"/>
          <w:sz w:val="28"/>
          <w:szCs w:val="28"/>
          <w:lang w:val="uk-UA"/>
        </w:rPr>
        <w:t>або 100% від плану</w:t>
      </w:r>
    </w:p>
    <w:p w:rsidR="00673AAD" w:rsidRPr="00E15699" w:rsidRDefault="00B9092A" w:rsidP="00B909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дохід від благодійних внесків, грантів та дарунків – </w:t>
      </w:r>
      <w:r w:rsidR="00507B58" w:rsidRPr="00E15699">
        <w:rPr>
          <w:rFonts w:ascii="Times New Roman" w:hAnsi="Times New Roman" w:cs="Times New Roman"/>
          <w:sz w:val="28"/>
          <w:szCs w:val="28"/>
          <w:lang w:val="uk-UA"/>
        </w:rPr>
        <w:t>498,7 тис.грн. або 99,7% від плану (500,0 тис.грн.)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3AAD" w:rsidRPr="00E15699" w:rsidRDefault="00085742" w:rsidP="00673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код рядка 600 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доходів від інвестиційної діяльності – </w:t>
      </w:r>
      <w:r w:rsidR="00BD0D30" w:rsidRPr="00E15699">
        <w:rPr>
          <w:rFonts w:ascii="Times New Roman" w:hAnsi="Times New Roman" w:cs="Times New Roman"/>
          <w:sz w:val="28"/>
          <w:szCs w:val="28"/>
          <w:lang w:val="uk-UA"/>
        </w:rPr>
        <w:t>5 660,0 тис.грн. або 17,1% від плану  (</w:t>
      </w:r>
      <w:r w:rsidR="00495BF3" w:rsidRPr="00E15699">
        <w:rPr>
          <w:rFonts w:ascii="Times New Roman" w:hAnsi="Times New Roman" w:cs="Times New Roman"/>
          <w:sz w:val="28"/>
          <w:szCs w:val="28"/>
          <w:lang w:val="uk-UA"/>
        </w:rPr>
        <w:t>30 4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>00,0</w:t>
      </w:r>
      <w:r w:rsidR="00BD0D30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тис.грн.)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5287" w:rsidRPr="00E15699" w:rsidRDefault="00085742" w:rsidP="00E652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код рядка 700 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>доходів від фінансової діяльності за зобов’язаннями</w:t>
      </w:r>
      <w:r w:rsidR="002A48A8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(депозит)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D0D30" w:rsidRPr="00E15699">
        <w:rPr>
          <w:rFonts w:ascii="Times New Roman" w:hAnsi="Times New Roman" w:cs="Times New Roman"/>
          <w:sz w:val="28"/>
          <w:szCs w:val="28"/>
          <w:lang w:val="uk-UA"/>
        </w:rPr>
        <w:t>320,7 тис.грн. або 106,9% від плану (</w:t>
      </w:r>
      <w:r w:rsidR="00495BF3" w:rsidRPr="00E1569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73AAD" w:rsidRPr="00E15699">
        <w:rPr>
          <w:rFonts w:ascii="Times New Roman" w:hAnsi="Times New Roman" w:cs="Times New Roman"/>
          <w:sz w:val="28"/>
          <w:szCs w:val="28"/>
          <w:lang w:val="uk-UA"/>
        </w:rPr>
        <w:t>00,0 тис.грн.</w:t>
      </w:r>
      <w:r w:rsidR="00BD0D30" w:rsidRPr="00E1569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F6654" w:rsidRPr="00E15699" w:rsidRDefault="001F6654" w:rsidP="001F6654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15699">
        <w:rPr>
          <w:rFonts w:ascii="Times New Roman" w:hAnsi="Times New Roman" w:cs="Times New Roman"/>
          <w:sz w:val="28"/>
          <w:szCs w:val="28"/>
          <w:u w:val="single"/>
          <w:lang w:val="uk-UA"/>
        </w:rPr>
        <w:t>Витратна частина фінансового</w:t>
      </w:r>
      <w:r w:rsidR="00BD0D30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плану на 2022</w:t>
      </w:r>
      <w:r w:rsidRPr="00E156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рік</w:t>
      </w:r>
      <w:r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становить </w:t>
      </w:r>
      <w:r w:rsidR="00BD0D30"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193 277,7</w:t>
      </w:r>
      <w:r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тис.грн. (код рядка 900) в тому</w:t>
      </w:r>
      <w:r w:rsidRPr="00E156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числі</w:t>
      </w:r>
      <w:r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за</w:t>
      </w:r>
      <w:r w:rsidRPr="00E156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рахунок</w:t>
      </w:r>
      <w:r w:rsidRPr="00E15699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1F6654" w:rsidRPr="00E15699" w:rsidRDefault="001F6654" w:rsidP="001F66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Код рядка 130 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«Собівартість реалізованої продукції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(товарів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) –</w:t>
      </w:r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156 437,9 тис.грн. </w:t>
      </w:r>
      <w:proofErr w:type="spellStart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76,2% </w:t>
      </w:r>
      <w:proofErr w:type="spellStart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плану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205 309,6 тис.грн.</w:t>
      </w:r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в тому </w:t>
      </w:r>
      <w:proofErr w:type="spellStart"/>
      <w:r w:rsidRPr="00E15699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E1569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F6654" w:rsidRPr="00E15699" w:rsidRDefault="001F6654" w:rsidP="001F66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Код рядка «140» 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«Витрати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послуги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сировину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» –            </w:t>
      </w:r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18 942,7 тис.грн. </w:t>
      </w:r>
      <w:proofErr w:type="spellStart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58,9% </w:t>
      </w:r>
      <w:proofErr w:type="spellStart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плану (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32 181,7 тис.грн.</w:t>
      </w:r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(в т.ч.: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медикаменти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медичні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перев'язувальні матеріали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продукти харчування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, ремонт та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запасні частини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транспортних засобів придбання господарчих товарів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інвентарю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5699">
        <w:rPr>
          <w:lang w:val="ru-RU"/>
        </w:rPr>
        <w:t xml:space="preserve"> 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оплата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(крім комунальних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видатки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видатки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паливо-мастильні матеріали, виплата пенсій і допомоги, витрати на охорону праці та навчання працівників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6654" w:rsidRPr="00E15699" w:rsidRDefault="001F6654" w:rsidP="001F66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99">
        <w:rPr>
          <w:rFonts w:ascii="Times New Roman" w:hAnsi="Times New Roman" w:cs="Times New Roman"/>
          <w:sz w:val="28"/>
          <w:szCs w:val="28"/>
          <w:lang w:val="ru-RU"/>
        </w:rPr>
        <w:t>Код рядка «160»</w:t>
      </w:r>
      <w:r w:rsidRPr="00E15699">
        <w:rPr>
          <w:rFonts w:ascii="Times New Roman" w:hAnsi="Times New Roman" w:cs="Times New Roman"/>
          <w:sz w:val="28"/>
          <w:szCs w:val="28"/>
          <w:lang w:val="sma-NO"/>
        </w:rPr>
        <w:t xml:space="preserve"> Витрати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комунальні послуги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енергоносії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15 046,5 тис.грн. </w:t>
      </w:r>
      <w:proofErr w:type="spellStart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97,9% </w:t>
      </w:r>
      <w:proofErr w:type="spellStart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плану (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15 365,4 тис.грн.</w:t>
      </w:r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6654" w:rsidRPr="00E15699" w:rsidRDefault="001F6654" w:rsidP="001F66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Код рядка «170» 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«Витрати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на оплату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праці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95 185,4 тис.грн. </w:t>
      </w:r>
      <w:proofErr w:type="spellStart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78,8% </w:t>
      </w:r>
      <w:proofErr w:type="spellStart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плану (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120 750,0 тис. грн.</w:t>
      </w:r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F6654" w:rsidRPr="00E15699" w:rsidRDefault="001F6654" w:rsidP="001F66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Код рядка «180» 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«Відрахування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заходи» – </w:t>
      </w:r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24 370,2 тис.грн. </w:t>
      </w:r>
      <w:proofErr w:type="spellStart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77,4% </w:t>
      </w:r>
      <w:proofErr w:type="spellStart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плану (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31 500,0 тис. грн.</w:t>
      </w:r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F6654" w:rsidRPr="00E15699" w:rsidRDefault="001F6654" w:rsidP="001F66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Код рядка «190» 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«Витрати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виконанню цільових програм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2 000,0 тис.грн.</w:t>
      </w:r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або51,1% </w:t>
      </w:r>
      <w:proofErr w:type="spellStart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BD0D3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3 916,0 тис.грн.</w:t>
      </w:r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6654" w:rsidRPr="00E15699" w:rsidRDefault="001F6654" w:rsidP="001F66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Код рядка «300» 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«Інші витрати від операційної діяльності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» –</w:t>
      </w:r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6 069,3 тис.грн.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55,5%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плану (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10 926,0 тис.грн.</w:t>
      </w:r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6654" w:rsidRPr="00E15699" w:rsidRDefault="001F6654" w:rsidP="001F66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>Код рядка «500» «Обов’язкові платежі підприємства до бюджету та державних цільових фондів» -</w:t>
      </w:r>
      <w:r w:rsidR="00243540"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24 789,8 тис.грн. або 77,7% від плану (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31 921,6 тис. грн.</w:t>
      </w:r>
      <w:r w:rsidR="00243540" w:rsidRPr="00E1569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F6654" w:rsidRPr="00E15699" w:rsidRDefault="001F6654" w:rsidP="001F66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Код рядка «610» 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«Видатки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капітальні інвестиції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» -</w:t>
      </w:r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5 660,0 тис.грн.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18,6%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плану (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30 400,0 тис.грн.</w:t>
      </w:r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6654" w:rsidRPr="00E15699" w:rsidRDefault="001F6654" w:rsidP="001F66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Код рядка «720» 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>«Витрати від фінансової діяльності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Pr="00E15699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зобов’язаннями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320,7 тис.грн.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106,9%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плану (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>300,0 тис. грн.</w:t>
      </w:r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3540" w:rsidRPr="00E15699" w:rsidRDefault="007B1C44" w:rsidP="0024354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плану за 2022</w:t>
      </w:r>
      <w:r w:rsid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задовільним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43540" w:rsidRPr="00E15699" w:rsidRDefault="007B1C44" w:rsidP="0024354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нерозділений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дохід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11 767,8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забезпечить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виплату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плати за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січень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683" w:rsidRPr="00E15699">
        <w:rPr>
          <w:rFonts w:ascii="Times New Roman" w:hAnsi="Times New Roman" w:cs="Times New Roman"/>
          <w:sz w:val="28"/>
          <w:szCs w:val="28"/>
          <w:lang w:val="ru-RU"/>
        </w:rPr>
        <w:t>2023року</w:t>
      </w:r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та оплату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лікарні</w:t>
      </w:r>
      <w:proofErr w:type="spellEnd"/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15699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5699">
        <w:rPr>
          <w:rFonts w:ascii="Times New Roman" w:hAnsi="Times New Roman" w:cs="Times New Roman"/>
          <w:sz w:val="28"/>
          <w:szCs w:val="28"/>
          <w:lang w:val="ru-RU"/>
        </w:rPr>
        <w:t>кварталі</w:t>
      </w:r>
      <w:proofErr w:type="spellEnd"/>
      <w:r w:rsidR="00243540" w:rsidRPr="00E15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3540" w:rsidRPr="00E15699" w:rsidRDefault="00243540" w:rsidP="00243540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540" w:rsidRPr="00E15699" w:rsidRDefault="000B6EC4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5699">
        <w:rPr>
          <w:rFonts w:ascii="Times New Roman" w:hAnsi="Times New Roman" w:cs="Times New Roman"/>
          <w:sz w:val="28"/>
          <w:szCs w:val="28"/>
          <w:lang w:val="uk-UA"/>
        </w:rPr>
        <w:t>Генеральний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директор                          </w:t>
      </w:r>
      <w:r w:rsidR="00AB6B48"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Василь</w:t>
      </w:r>
      <w:r w:rsidRPr="00E15699">
        <w:rPr>
          <w:rFonts w:ascii="Times New Roman" w:hAnsi="Times New Roman" w:cs="Times New Roman"/>
          <w:sz w:val="28"/>
          <w:szCs w:val="28"/>
          <w:lang w:val="ru-RU"/>
        </w:rPr>
        <w:t xml:space="preserve"> Борис</w:t>
      </w: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776850" w:rsidSect="00345552"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54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3"/>
        <w:gridCol w:w="851"/>
        <w:gridCol w:w="1417"/>
        <w:gridCol w:w="1276"/>
        <w:gridCol w:w="431"/>
        <w:gridCol w:w="1270"/>
        <w:gridCol w:w="6"/>
        <w:gridCol w:w="1270"/>
        <w:gridCol w:w="1134"/>
        <w:gridCol w:w="27"/>
        <w:gridCol w:w="6"/>
      </w:tblGrid>
      <w:tr w:rsidR="00776850" w:rsidRPr="00C12D2D" w:rsidTr="00AE7117">
        <w:trPr>
          <w:trHeight w:val="525"/>
        </w:trPr>
        <w:tc>
          <w:tcPr>
            <w:tcW w:w="145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850" w:rsidRPr="006759FC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ІНФОРМАЦІЯ</w:t>
            </w:r>
          </w:p>
        </w:tc>
      </w:tr>
      <w:tr w:rsidR="00776850" w:rsidRPr="00AE7117" w:rsidTr="00AE7117">
        <w:trPr>
          <w:trHeight w:val="320"/>
        </w:trPr>
        <w:tc>
          <w:tcPr>
            <w:tcW w:w="145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850" w:rsidRPr="006759FC" w:rsidRDefault="00776850" w:rsidP="00FB2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 xml:space="preserve">про </w:t>
            </w:r>
            <w:proofErr w:type="spellStart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виконання</w:t>
            </w:r>
            <w:proofErr w:type="spellEnd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фінансового</w:t>
            </w:r>
            <w:proofErr w:type="spellEnd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 xml:space="preserve"> плану  </w:t>
            </w:r>
            <w:proofErr w:type="spellStart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комунального</w:t>
            </w:r>
            <w:proofErr w:type="spellEnd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некомерційного</w:t>
            </w:r>
            <w:proofErr w:type="spellEnd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підприємства</w:t>
            </w:r>
            <w:proofErr w:type="spellEnd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 xml:space="preserve"> "Новоград - </w:t>
            </w:r>
            <w:proofErr w:type="spellStart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Волинське</w:t>
            </w:r>
            <w:proofErr w:type="spellEnd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міськрайонне</w:t>
            </w:r>
            <w:proofErr w:type="spellEnd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територіальне</w:t>
            </w:r>
            <w:proofErr w:type="spellEnd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медичне</w:t>
            </w:r>
            <w:proofErr w:type="spellEnd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об'єднання</w:t>
            </w:r>
            <w:proofErr w:type="spellEnd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 xml:space="preserve">" за 2022 </w:t>
            </w:r>
            <w:proofErr w:type="spellStart"/>
            <w:r w:rsidRPr="006759FC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р</w:t>
            </w:r>
            <w:r w:rsidR="00FB2BCB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ік</w:t>
            </w:r>
            <w:proofErr w:type="spellEnd"/>
          </w:p>
        </w:tc>
      </w:tr>
      <w:tr w:rsidR="00776850" w:rsidRPr="00C12D2D" w:rsidTr="00AE7117">
        <w:trPr>
          <w:trHeight w:val="211"/>
        </w:trPr>
        <w:tc>
          <w:tcPr>
            <w:tcW w:w="10828" w:type="dxa"/>
            <w:gridSpan w:val="5"/>
            <w:tcBorders>
              <w:top w:val="nil"/>
            </w:tcBorders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713" w:type="dxa"/>
            <w:gridSpan w:val="6"/>
            <w:tcBorders>
              <w:top w:val="nil"/>
            </w:tcBorders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Коди</w:t>
            </w:r>
            <w:proofErr w:type="spellEnd"/>
          </w:p>
        </w:tc>
      </w:tr>
      <w:tr w:rsidR="00776850" w:rsidRPr="00C12D2D" w:rsidTr="00AE7117">
        <w:trPr>
          <w:trHeight w:val="403"/>
        </w:trPr>
        <w:tc>
          <w:tcPr>
            <w:tcW w:w="10828" w:type="dxa"/>
            <w:gridSpan w:val="5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Підприємство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-   Новоград -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Волинське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міськрайонне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територіальне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медичне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об'єднання</w:t>
            </w:r>
            <w:proofErr w:type="spellEnd"/>
          </w:p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  <w:sz w:val="20"/>
              </w:rPr>
              <w:t>за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sz w:val="20"/>
              </w:rPr>
              <w:t xml:space="preserve"> ЄДРПОУ</w:t>
            </w:r>
          </w:p>
        </w:tc>
        <w:tc>
          <w:tcPr>
            <w:tcW w:w="2437" w:type="dxa"/>
            <w:gridSpan w:val="4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О1991812</w:t>
            </w:r>
          </w:p>
        </w:tc>
      </w:tr>
      <w:tr w:rsidR="00776850" w:rsidRPr="00C12D2D" w:rsidTr="00AE7117">
        <w:trPr>
          <w:trHeight w:hRule="exact" w:val="518"/>
        </w:trPr>
        <w:tc>
          <w:tcPr>
            <w:tcW w:w="10828" w:type="dxa"/>
            <w:gridSpan w:val="5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Організаційно-правова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форма    -           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Комунальне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некомерційне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підприємство</w:t>
            </w:r>
            <w:proofErr w:type="spellEnd"/>
          </w:p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  <w:sz w:val="20"/>
              </w:rPr>
              <w:t>за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sz w:val="20"/>
              </w:rPr>
              <w:t xml:space="preserve"> КОПФГ</w:t>
            </w:r>
          </w:p>
        </w:tc>
        <w:tc>
          <w:tcPr>
            <w:tcW w:w="2437" w:type="dxa"/>
            <w:gridSpan w:val="4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850" w:rsidRPr="00C12D2D" w:rsidTr="00AE7117">
        <w:trPr>
          <w:trHeight w:hRule="exact" w:val="568"/>
        </w:trPr>
        <w:tc>
          <w:tcPr>
            <w:tcW w:w="10828" w:type="dxa"/>
            <w:gridSpan w:val="5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Територія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    -                                             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Житомирська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область</w:t>
            </w:r>
            <w:proofErr w:type="spellEnd"/>
          </w:p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  <w:sz w:val="20"/>
              </w:rPr>
              <w:t>за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sz w:val="20"/>
              </w:rPr>
              <w:t xml:space="preserve"> КОАТУУ</w:t>
            </w:r>
          </w:p>
        </w:tc>
        <w:tc>
          <w:tcPr>
            <w:tcW w:w="2437" w:type="dxa"/>
            <w:gridSpan w:val="4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850" w:rsidRPr="00C12D2D" w:rsidTr="00AE7117">
        <w:trPr>
          <w:trHeight w:val="405"/>
        </w:trPr>
        <w:tc>
          <w:tcPr>
            <w:tcW w:w="10828" w:type="dxa"/>
            <w:gridSpan w:val="5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 державного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управління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7768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-        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</w:t>
            </w:r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Міністерство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охорони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здоров'я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України</w:t>
            </w:r>
            <w:proofErr w:type="spellEnd"/>
          </w:p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  <w:sz w:val="20"/>
              </w:rPr>
              <w:t>за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sz w:val="20"/>
              </w:rPr>
              <w:t xml:space="preserve"> СПОДУ</w:t>
            </w:r>
          </w:p>
        </w:tc>
        <w:tc>
          <w:tcPr>
            <w:tcW w:w="2437" w:type="dxa"/>
            <w:gridSpan w:val="4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850" w:rsidRPr="00C12D2D" w:rsidTr="00AE7117">
        <w:trPr>
          <w:trHeight w:hRule="exact" w:val="637"/>
        </w:trPr>
        <w:tc>
          <w:tcPr>
            <w:tcW w:w="10828" w:type="dxa"/>
            <w:gridSpan w:val="5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Галузь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  -                             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Охорона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здоров'я</w:t>
            </w:r>
            <w:proofErr w:type="spellEnd"/>
          </w:p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  <w:sz w:val="20"/>
              </w:rPr>
              <w:t>за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sz w:val="20"/>
              </w:rPr>
              <w:t xml:space="preserve"> ЗКГНГ</w:t>
            </w:r>
          </w:p>
        </w:tc>
        <w:tc>
          <w:tcPr>
            <w:tcW w:w="2437" w:type="dxa"/>
            <w:gridSpan w:val="4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850" w:rsidRPr="00C12D2D" w:rsidTr="00AE7117">
        <w:trPr>
          <w:trHeight w:val="405"/>
        </w:trPr>
        <w:tc>
          <w:tcPr>
            <w:tcW w:w="10828" w:type="dxa"/>
            <w:gridSpan w:val="5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Вид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економічної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діяльності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  <w:sz w:val="20"/>
              </w:rPr>
              <w:t>за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sz w:val="20"/>
              </w:rPr>
              <w:t xml:space="preserve"> КВЕД</w:t>
            </w:r>
          </w:p>
        </w:tc>
        <w:tc>
          <w:tcPr>
            <w:tcW w:w="2437" w:type="dxa"/>
            <w:gridSpan w:val="4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9FC" w:rsidRPr="00AE7117" w:rsidTr="00AE7117">
        <w:trPr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Одиниця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виміру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  -                                                                                    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тисяч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гривень</w:t>
            </w:r>
            <w:proofErr w:type="spellEnd"/>
          </w:p>
        </w:tc>
        <w:tc>
          <w:tcPr>
            <w:tcW w:w="3975" w:type="dxa"/>
            <w:gridSpan w:val="4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Стандарти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звітності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П(с)БОУ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37" w:type="dxa"/>
            <w:gridSpan w:val="4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9FC" w:rsidRPr="00C12D2D" w:rsidTr="00AE7117">
        <w:trPr>
          <w:trHeight w:hRule="exact" w:val="291"/>
        </w:trPr>
        <w:tc>
          <w:tcPr>
            <w:tcW w:w="6853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власності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 -                                                                                   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комунальна</w:t>
            </w:r>
            <w:proofErr w:type="spellEnd"/>
          </w:p>
        </w:tc>
        <w:tc>
          <w:tcPr>
            <w:tcW w:w="3975" w:type="dxa"/>
            <w:gridSpan w:val="4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Стандарти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звітності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МСФЗ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37" w:type="dxa"/>
            <w:gridSpan w:val="4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59FC" w:rsidRPr="00C12D2D" w:rsidTr="00AE7117">
        <w:trPr>
          <w:trHeight w:hRule="exact" w:val="295"/>
        </w:trPr>
        <w:tc>
          <w:tcPr>
            <w:tcW w:w="6853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Середньооблікова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штатних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працівників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  -                                         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831,</w:t>
            </w:r>
            <w:r w:rsidRPr="0077685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75" w:type="dxa"/>
            <w:gridSpan w:val="4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37" w:type="dxa"/>
            <w:gridSpan w:val="4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850" w:rsidRPr="00C12D2D" w:rsidTr="00AE7117">
        <w:trPr>
          <w:trHeight w:hRule="exact" w:val="271"/>
        </w:trPr>
        <w:tc>
          <w:tcPr>
            <w:tcW w:w="10828" w:type="dxa"/>
            <w:gridSpan w:val="5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Місцезнаходження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 -</w:t>
            </w:r>
            <w:proofErr w:type="gram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11707,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Житомирська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обл.,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місто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 Новоград-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Волинський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Наталії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Оржевської,13</w:t>
            </w:r>
          </w:p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37" w:type="dxa"/>
            <w:gridSpan w:val="4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850" w:rsidRPr="00C12D2D" w:rsidTr="00AE7117">
        <w:trPr>
          <w:trHeight w:hRule="exact" w:val="289"/>
        </w:trPr>
        <w:tc>
          <w:tcPr>
            <w:tcW w:w="10828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Телефон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    -      141) 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3-50-70</w:t>
            </w:r>
          </w:p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3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42B7" w:rsidRPr="00C12D2D" w:rsidTr="00AE7117">
        <w:trPr>
          <w:trHeight w:val="405"/>
        </w:trPr>
        <w:tc>
          <w:tcPr>
            <w:tcW w:w="10828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Керівник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      -  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Б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орис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Василь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3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850" w:rsidRPr="00AE7117" w:rsidTr="00AE7117">
        <w:trPr>
          <w:trHeight w:val="354"/>
        </w:trPr>
        <w:tc>
          <w:tcPr>
            <w:tcW w:w="145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6759FC" w:rsidRDefault="006759FC" w:rsidP="0067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6759FC" w:rsidRDefault="006759FC" w:rsidP="0067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6759FC" w:rsidRDefault="006759FC" w:rsidP="0067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6759FC" w:rsidRDefault="006759FC" w:rsidP="0067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6759FC" w:rsidRDefault="006759FC" w:rsidP="0067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6759FC" w:rsidRDefault="006759FC" w:rsidP="0067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6759FC" w:rsidRDefault="006759FC" w:rsidP="0067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6759FC" w:rsidRDefault="006759FC" w:rsidP="0067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6759FC" w:rsidRDefault="006759FC" w:rsidP="0067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6759FC" w:rsidRDefault="006759FC" w:rsidP="0067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6759FC" w:rsidRDefault="006759FC" w:rsidP="0067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6759FC" w:rsidRDefault="006759FC" w:rsidP="0067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6759FC" w:rsidRDefault="006759FC" w:rsidP="0067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ЗВІТ</w:t>
            </w:r>
          </w:p>
          <w:p w:rsidR="006759FC" w:rsidRPr="006759FC" w:rsidRDefault="006759FC" w:rsidP="0067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</w:pPr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 xml:space="preserve">про </w:t>
            </w:r>
            <w:proofErr w:type="spellStart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>виконан</w:t>
            </w:r>
            <w:r w:rsidR="00512F46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>н</w:t>
            </w:r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>я</w:t>
            </w:r>
            <w:proofErr w:type="spellEnd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>фінансового</w:t>
            </w:r>
            <w:proofErr w:type="spellEnd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 xml:space="preserve"> плану </w:t>
            </w:r>
            <w:proofErr w:type="spellStart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>комунального</w:t>
            </w:r>
            <w:proofErr w:type="spellEnd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>некомерційного</w:t>
            </w:r>
            <w:proofErr w:type="spellEnd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>підприємства</w:t>
            </w:r>
            <w:proofErr w:type="spellEnd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 xml:space="preserve"> "Новоград - </w:t>
            </w:r>
            <w:proofErr w:type="spellStart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>Волинське</w:t>
            </w:r>
            <w:proofErr w:type="spellEnd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>міськрайонне</w:t>
            </w:r>
            <w:proofErr w:type="spellEnd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>територіальне</w:t>
            </w:r>
            <w:proofErr w:type="spellEnd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>медичне</w:t>
            </w:r>
            <w:proofErr w:type="spellEnd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>об'єднання</w:t>
            </w:r>
            <w:proofErr w:type="spellEnd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>"</w:t>
            </w:r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uk-UA"/>
              </w:rPr>
              <w:t xml:space="preserve"> </w:t>
            </w:r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 xml:space="preserve">за 2022 </w:t>
            </w:r>
            <w:proofErr w:type="spellStart"/>
            <w:r w:rsidRPr="006759FC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>р</w:t>
            </w:r>
            <w:r w:rsidR="00FB2BCB"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u-RU"/>
              </w:rPr>
              <w:t>ік</w:t>
            </w:r>
            <w:proofErr w:type="spellEnd"/>
          </w:p>
          <w:p w:rsidR="006759FC" w:rsidRPr="00776850" w:rsidRDefault="006759FC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6759FC" w:rsidRPr="00C12D2D" w:rsidTr="00AE7117">
        <w:trPr>
          <w:gridAfter w:val="1"/>
          <w:wAfter w:w="6" w:type="dxa"/>
          <w:trHeight w:val="602"/>
        </w:trPr>
        <w:tc>
          <w:tcPr>
            <w:tcW w:w="6853" w:type="dxa"/>
            <w:vMerge w:val="restart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lastRenderedPageBreak/>
              <w:t>Найменування</w:t>
            </w:r>
            <w:proofErr w:type="spellEnd"/>
            <w:r w:rsidRPr="007768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6850">
              <w:rPr>
                <w:rFonts w:ascii="Times New Roman" w:hAnsi="Times New Roman" w:cs="Times New Roman"/>
                <w:color w:val="000000"/>
              </w:rPr>
              <w:t>показника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76850" w:rsidRPr="002C7B76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рядка</w:t>
            </w:r>
            <w:proofErr w:type="spellEnd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776850" w:rsidRPr="002C7B76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2C7B7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Факт з </w:t>
            </w:r>
            <w:proofErr w:type="spellStart"/>
            <w:r w:rsidRPr="002C7B7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наростаючим</w:t>
            </w:r>
            <w:proofErr w:type="spellEnd"/>
            <w:r w:rsidRPr="002C7B7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C7B7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підсумком</w:t>
            </w:r>
            <w:proofErr w:type="spellEnd"/>
            <w:r w:rsidRPr="002C7B7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з початку року</w:t>
            </w:r>
          </w:p>
        </w:tc>
        <w:tc>
          <w:tcPr>
            <w:tcW w:w="4138" w:type="dxa"/>
            <w:gridSpan w:val="6"/>
            <w:shd w:val="clear" w:color="auto" w:fill="auto"/>
            <w:hideMark/>
          </w:tcPr>
          <w:p w:rsidR="00776850" w:rsidRPr="002C7B76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Звітний</w:t>
            </w:r>
            <w:proofErr w:type="spellEnd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період</w:t>
            </w:r>
            <w:proofErr w:type="spellEnd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 xml:space="preserve"> (2022 </w:t>
            </w:r>
            <w:proofErr w:type="spellStart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рік</w:t>
            </w:r>
            <w:proofErr w:type="spellEnd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776850" w:rsidRPr="00C12D2D" w:rsidTr="00AE7117">
        <w:trPr>
          <w:gridAfter w:val="2"/>
          <w:wAfter w:w="33" w:type="dxa"/>
          <w:trHeight w:val="551"/>
        </w:trPr>
        <w:tc>
          <w:tcPr>
            <w:tcW w:w="6853" w:type="dxa"/>
            <w:vMerge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776850" w:rsidRPr="002C7B76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E42B7" w:rsidRDefault="006E42B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м</w:t>
            </w:r>
            <w:proofErr w:type="spellStart"/>
            <w:r w:rsidR="00776850" w:rsidRPr="002C7B76">
              <w:rPr>
                <w:rFonts w:ascii="Times New Roman" w:hAnsi="Times New Roman" w:cs="Times New Roman"/>
                <w:color w:val="000000"/>
                <w:sz w:val="20"/>
              </w:rPr>
              <w:t>инулий</w:t>
            </w:r>
            <w:proofErr w:type="spellEnd"/>
          </w:p>
          <w:p w:rsidR="00776850" w:rsidRPr="002C7B76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рік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76850" w:rsidRPr="002C7B76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поточний</w:t>
            </w:r>
            <w:proofErr w:type="spellEnd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2C7B76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2C7B76" w:rsidRDefault="00776850" w:rsidP="00776850">
            <w:pPr>
              <w:spacing w:after="0" w:line="240" w:lineRule="auto"/>
              <w:ind w:right="42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776850" w:rsidRPr="002C7B76" w:rsidRDefault="00776850" w:rsidP="006E4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виконання</w:t>
            </w:r>
            <w:proofErr w:type="spellEnd"/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 xml:space="preserve"> %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noWrap/>
            <w:hideMark/>
          </w:tcPr>
          <w:p w:rsidR="00776850" w:rsidRPr="002C7B76" w:rsidRDefault="00776850" w:rsidP="002C7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2C7B76" w:rsidRDefault="00776850" w:rsidP="002C7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2C7B76" w:rsidRDefault="00776850" w:rsidP="002C7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2C7B76" w:rsidRDefault="00776850" w:rsidP="002C7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2C7B76" w:rsidRDefault="00776850" w:rsidP="002C7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2C7B76" w:rsidRDefault="00776850" w:rsidP="002C7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2C7B76" w:rsidRDefault="00776850" w:rsidP="002C7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7B76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I. Фінансові результати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Доходи і витрати від операційної діяльності (деталізація)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42304E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 xml:space="preserve">Дохід (виручка) від реалізації продукції (товарів, робіт, послуг) всього, в </w:t>
            </w:r>
            <w:proofErr w:type="spellStart"/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т.ч</w:t>
            </w:r>
            <w:proofErr w:type="spellEnd"/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.: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185473,2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187714,2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194047,2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187 714,2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96,7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noWrap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Від основної діяльності, з них рахунок: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101</w:t>
            </w:r>
          </w:p>
        </w:tc>
        <w:tc>
          <w:tcPr>
            <w:tcW w:w="1417" w:type="dxa"/>
            <w:shd w:val="clear" w:color="auto" w:fill="auto"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171906,3</w:t>
            </w:r>
          </w:p>
        </w:tc>
        <w:tc>
          <w:tcPr>
            <w:tcW w:w="1276" w:type="dxa"/>
            <w:shd w:val="clear" w:color="auto" w:fill="auto"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172913,5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178661,8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AE7117" w:rsidP="00AE7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172813,5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96,7</w:t>
            </w:r>
          </w:p>
        </w:tc>
      </w:tr>
      <w:tr w:rsidR="00776850" w:rsidRPr="00C12D2D" w:rsidTr="00AE7117">
        <w:trPr>
          <w:gridAfter w:val="2"/>
          <w:wAfter w:w="33" w:type="dxa"/>
          <w:trHeight w:val="446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коштів від медичного обслуговування населення за договорами з Національною службою здоров’я України (далі –НСЗУ) згідно з державною програмою медичних гарантій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101-2</w:t>
            </w:r>
          </w:p>
        </w:tc>
        <w:tc>
          <w:tcPr>
            <w:tcW w:w="1417" w:type="dxa"/>
            <w:shd w:val="clear" w:color="auto" w:fill="auto"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163405,7</w:t>
            </w:r>
          </w:p>
        </w:tc>
        <w:tc>
          <w:tcPr>
            <w:tcW w:w="1276" w:type="dxa"/>
            <w:shd w:val="clear" w:color="auto" w:fill="auto"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161286,4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162386,0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161 286,4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99,3</w:t>
            </w:r>
          </w:p>
        </w:tc>
      </w:tr>
      <w:tr w:rsidR="00776850" w:rsidRPr="00C12D2D" w:rsidTr="00AE7117">
        <w:trPr>
          <w:gridAfter w:val="2"/>
          <w:wAfter w:w="33" w:type="dxa"/>
          <w:trHeight w:val="323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дохід з інших бюджетів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101-3</w:t>
            </w:r>
          </w:p>
        </w:tc>
        <w:tc>
          <w:tcPr>
            <w:tcW w:w="1417" w:type="dxa"/>
            <w:shd w:val="clear" w:color="auto" w:fill="auto"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8500,6</w:t>
            </w:r>
          </w:p>
        </w:tc>
        <w:tc>
          <w:tcPr>
            <w:tcW w:w="1276" w:type="dxa"/>
            <w:shd w:val="clear" w:color="auto" w:fill="auto"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11527,1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16275,8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11 527,1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70,8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1284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 xml:space="preserve">Субвенція з місцевого бюджету на забезпечення подачею кисню ліжкового фонду закладів охорони здоров'я, які надають медичну допомогу пацієнтам з гострою респіраторною хворобою COVID-19, спричиненою </w:t>
            </w:r>
            <w:proofErr w:type="spellStart"/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короновірусом</w:t>
            </w:r>
            <w:proofErr w:type="spellEnd"/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 xml:space="preserve"> SARS-CoV-2, за рахунок відповідної субвенції з державного бюджету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101-4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76850" w:rsidRPr="00C12D2D" w:rsidTr="00AE7117">
        <w:trPr>
          <w:gridAfter w:val="2"/>
          <w:wAfter w:w="33" w:type="dxa"/>
          <w:trHeight w:val="287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Дохід з місцевого бюджету цільового фінансування на оплату комунальних послуг та енергоносіїв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8503,2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12900,7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13385,4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12 900,7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96,4</w:t>
            </w:r>
          </w:p>
        </w:tc>
      </w:tr>
      <w:tr w:rsidR="00776850" w:rsidRPr="00C12D2D" w:rsidTr="00AE7117">
        <w:trPr>
          <w:gridAfter w:val="2"/>
          <w:wAfter w:w="33" w:type="dxa"/>
          <w:trHeight w:val="293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Дохід з місцевого бюджету за цільовими програмами, у тому числі: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5063,7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AE7117" w:rsidP="00AE7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2000,0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2000,0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100,0</w:t>
            </w:r>
          </w:p>
        </w:tc>
      </w:tr>
      <w:tr w:rsidR="00776850" w:rsidRPr="00C12D2D" w:rsidTr="00AE7117">
        <w:trPr>
          <w:gridAfter w:val="2"/>
          <w:wAfter w:w="33" w:type="dxa"/>
          <w:trHeight w:val="381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Програма про відшкодування витрат, пов'язаних з відпуском лікарських засобів безоплатно або на пільгових умовах відповідно до чинного законодавства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2433,6</w:t>
            </w:r>
          </w:p>
        </w:tc>
        <w:tc>
          <w:tcPr>
            <w:tcW w:w="1276" w:type="dxa"/>
            <w:shd w:val="clear" w:color="auto" w:fill="auto"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2000,0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2000,0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2 000,0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100,0</w:t>
            </w:r>
          </w:p>
        </w:tc>
      </w:tr>
      <w:tr w:rsidR="00776850" w:rsidRPr="00C12D2D" w:rsidTr="00AE7117">
        <w:trPr>
          <w:gridAfter w:val="2"/>
          <w:wAfter w:w="33" w:type="dxa"/>
          <w:trHeight w:val="203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Централізовані заходи з лікування хворих на цукровий та нецукровий діабет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122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AE7117" w:rsidRDefault="00AE711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2630,1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76850" w:rsidRPr="00C12D2D" w:rsidTr="00AE7117">
        <w:trPr>
          <w:gridAfter w:val="2"/>
          <w:wAfter w:w="33" w:type="dxa"/>
          <w:trHeight w:val="107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AE71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AE711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148806,5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CD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CD1B5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152583,1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CD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CD1B5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161542,7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CD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CD1B5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152583,1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CD1B55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94,5</w:t>
            </w:r>
          </w:p>
        </w:tc>
      </w:tr>
      <w:tr w:rsidR="00776850" w:rsidRPr="00C12D2D" w:rsidTr="00AE7117">
        <w:trPr>
          <w:gridAfter w:val="2"/>
          <w:wAfter w:w="33" w:type="dxa"/>
          <w:trHeight w:val="354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Витрати на послуги, матеріали та сировину, в т. ч.: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CD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CD1B5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21204,5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CD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CD1B5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18942,7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CD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CD1B5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19155,7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18942,7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CD1B55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98,9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lastRenderedPageBreak/>
              <w:t>медикаменти та перев’язувальні матеріали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141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96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796B8C">
              <w:rPr>
                <w:rFonts w:ascii="Times New Roman" w:hAnsi="Times New Roman" w:cs="Times New Roman"/>
                <w:color w:val="000000"/>
                <w:lang w:val="uk-UA"/>
              </w:rPr>
              <w:t>14123,5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96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796B8C">
              <w:rPr>
                <w:rFonts w:ascii="Times New Roman" w:hAnsi="Times New Roman" w:cs="Times New Roman"/>
                <w:color w:val="000000"/>
                <w:lang w:val="uk-UA"/>
              </w:rPr>
              <w:t>12176,4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96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796B8C">
              <w:rPr>
                <w:rFonts w:ascii="Times New Roman" w:hAnsi="Times New Roman" w:cs="Times New Roman"/>
                <w:color w:val="000000"/>
                <w:lang w:val="uk-UA"/>
              </w:rPr>
              <w:t>12181,6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12 176,4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96B8C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100,0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продукти харчування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142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1108,7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2006,9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(2 038,3)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2 006,9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98,5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ремонт та запасні частини до транспортних засобів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145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(156,3)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154,7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(192,0)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(1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54,7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80,6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господарчі товари, предмети, матеріали, обладнання та інвентар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146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1377,2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1861,7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(2 000,0)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(1 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861,7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93,1</w:t>
            </w:r>
          </w:p>
        </w:tc>
      </w:tr>
      <w:tr w:rsidR="00776850" w:rsidRPr="00C12D2D" w:rsidTr="00AE7117">
        <w:trPr>
          <w:gridAfter w:val="2"/>
          <w:wAfter w:w="33" w:type="dxa"/>
          <w:trHeight w:val="14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оплата послуг (крім комунальних)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147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4368,1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2689,2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2690,0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(2 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689,2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5852F2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100,0</w:t>
            </w:r>
          </w:p>
        </w:tc>
      </w:tr>
      <w:tr w:rsidR="00776850" w:rsidRPr="00C12D2D" w:rsidTr="00AE7117">
        <w:trPr>
          <w:gridAfter w:val="2"/>
          <w:wAfter w:w="33" w:type="dxa"/>
          <w:trHeight w:val="332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витрати на відрядження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148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70,7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53,8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53,8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53,8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</w:t>
            </w:r>
            <w:r w:rsidR="005852F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0,0</w:t>
            </w:r>
          </w:p>
        </w:tc>
      </w:tr>
      <w:tr w:rsidR="00776850" w:rsidRPr="00C12D2D" w:rsidTr="00AE7117">
        <w:trPr>
          <w:gridAfter w:val="2"/>
          <w:wAfter w:w="33" w:type="dxa"/>
          <w:trHeight w:val="139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Витрати на паливо-мастильні матеріали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494,9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893,1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900,0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893,1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5852F2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99,2</w:t>
            </w:r>
          </w:p>
        </w:tc>
      </w:tr>
      <w:tr w:rsidR="00776850" w:rsidRPr="00C12D2D" w:rsidTr="00AE7117">
        <w:trPr>
          <w:gridAfter w:val="2"/>
          <w:wAfter w:w="33" w:type="dxa"/>
          <w:trHeight w:val="312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Витрати на комунальні послуги та енергоносії, в </w:t>
            </w:r>
            <w:proofErr w:type="spellStart"/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т.ч</w:t>
            </w:r>
            <w:proofErr w:type="spellEnd"/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.: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8503,2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12900,7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13385,4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12900,7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5852F2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96,4</w:t>
            </w:r>
          </w:p>
        </w:tc>
      </w:tr>
      <w:tr w:rsidR="00776850" w:rsidRPr="00C12D2D" w:rsidTr="00AE7117">
        <w:trPr>
          <w:gridAfter w:val="2"/>
          <w:wAfter w:w="33" w:type="dxa"/>
          <w:trHeight w:val="133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Витрати на електроенергію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161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2903,2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3351,0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3512,2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3351,0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5852F2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95,4</w:t>
            </w:r>
          </w:p>
        </w:tc>
      </w:tr>
      <w:tr w:rsidR="00776850" w:rsidRPr="00C12D2D" w:rsidTr="00AE7117">
        <w:trPr>
          <w:gridAfter w:val="2"/>
          <w:wAfter w:w="33" w:type="dxa"/>
          <w:trHeight w:val="179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Витрати на водопостачання та водовідведення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162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1074,4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1649,5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58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5852F2">
              <w:rPr>
                <w:rFonts w:ascii="Times New Roman" w:hAnsi="Times New Roman" w:cs="Times New Roman"/>
                <w:color w:val="000000"/>
                <w:lang w:val="uk-UA"/>
              </w:rPr>
              <w:t>1683,3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FE3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FE3ED2">
              <w:rPr>
                <w:rFonts w:ascii="Times New Roman" w:hAnsi="Times New Roman" w:cs="Times New Roman"/>
                <w:color w:val="000000"/>
                <w:lang w:val="uk-UA"/>
              </w:rPr>
              <w:t>1649,5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FE3ED2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98,0</w:t>
            </w:r>
          </w:p>
        </w:tc>
      </w:tr>
      <w:tr w:rsidR="00776850" w:rsidRPr="00C12D2D" w:rsidTr="00AE7117">
        <w:trPr>
          <w:gridAfter w:val="2"/>
          <w:wAfter w:w="33" w:type="dxa"/>
          <w:trHeight w:val="22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Витрати на природній газ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163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FE3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FE3ED2">
              <w:rPr>
                <w:rFonts w:ascii="Times New Roman" w:hAnsi="Times New Roman" w:cs="Times New Roman"/>
                <w:color w:val="000000"/>
                <w:lang w:val="uk-UA"/>
              </w:rPr>
              <w:t>201,7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FE3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FE3ED2">
              <w:rPr>
                <w:rFonts w:ascii="Times New Roman" w:hAnsi="Times New Roman" w:cs="Times New Roman"/>
                <w:color w:val="000000"/>
                <w:lang w:val="uk-UA"/>
              </w:rPr>
              <w:t>286,3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FE3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FE3ED2">
              <w:rPr>
                <w:rFonts w:ascii="Times New Roman" w:hAnsi="Times New Roman" w:cs="Times New Roman"/>
                <w:color w:val="000000"/>
                <w:lang w:val="uk-UA"/>
              </w:rPr>
              <w:t>286,3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FE3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FE3ED2">
              <w:rPr>
                <w:rFonts w:ascii="Times New Roman" w:hAnsi="Times New Roman" w:cs="Times New Roman"/>
                <w:color w:val="000000"/>
                <w:lang w:val="uk-UA"/>
              </w:rPr>
              <w:t>286,3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FE3ED2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100,0</w:t>
            </w:r>
          </w:p>
        </w:tc>
      </w:tr>
      <w:tr w:rsidR="00776850" w:rsidRPr="00C12D2D" w:rsidTr="00AE7117">
        <w:trPr>
          <w:gridAfter w:val="2"/>
          <w:wAfter w:w="33" w:type="dxa"/>
          <w:trHeight w:val="256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Витрати на теплопостачання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164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FE3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FE3ED2">
              <w:rPr>
                <w:rFonts w:ascii="Times New Roman" w:hAnsi="Times New Roman" w:cs="Times New Roman"/>
                <w:color w:val="000000"/>
                <w:lang w:val="uk-UA"/>
              </w:rPr>
              <w:t>4219,4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FE3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(7</w:t>
            </w:r>
            <w:r w:rsidR="00FE3ED2">
              <w:rPr>
                <w:rFonts w:ascii="Times New Roman" w:hAnsi="Times New Roman" w:cs="Times New Roman"/>
                <w:color w:val="000000"/>
                <w:lang w:val="uk-UA"/>
              </w:rPr>
              <w:t>519,7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FE3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(7</w:t>
            </w:r>
            <w:r w:rsidR="00FE3ED2">
              <w:rPr>
                <w:rFonts w:ascii="Times New Roman" w:hAnsi="Times New Roman" w:cs="Times New Roman"/>
                <w:color w:val="000000"/>
                <w:lang w:val="uk-UA"/>
              </w:rPr>
              <w:t>805,6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FE3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FE3ED2">
              <w:rPr>
                <w:rFonts w:ascii="Times New Roman" w:hAnsi="Times New Roman" w:cs="Times New Roman"/>
                <w:color w:val="000000"/>
                <w:lang w:val="uk-UA"/>
              </w:rPr>
              <w:t>7519,7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FE3ED2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96,3</w:t>
            </w:r>
          </w:p>
        </w:tc>
      </w:tr>
      <w:tr w:rsidR="00776850" w:rsidRPr="00C12D2D" w:rsidTr="00AE7117">
        <w:trPr>
          <w:gridAfter w:val="2"/>
          <w:wAfter w:w="33" w:type="dxa"/>
          <w:trHeight w:val="289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Витрати на оплату інших енергоносіїв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165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FC0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FC0FE3">
              <w:rPr>
                <w:rFonts w:ascii="Times New Roman" w:hAnsi="Times New Roman" w:cs="Times New Roman"/>
                <w:color w:val="000000"/>
                <w:lang w:val="uk-UA"/>
              </w:rPr>
              <w:t>104,5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FC0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FC0FE3">
              <w:rPr>
                <w:rFonts w:ascii="Times New Roman" w:hAnsi="Times New Roman" w:cs="Times New Roman"/>
                <w:color w:val="000000"/>
                <w:lang w:val="uk-UA"/>
              </w:rPr>
              <w:t>94,2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FC0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FC0FE3">
              <w:rPr>
                <w:rFonts w:ascii="Times New Roman" w:hAnsi="Times New Roman" w:cs="Times New Roman"/>
                <w:color w:val="000000"/>
                <w:lang w:val="uk-UA"/>
              </w:rPr>
              <w:t>98,0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FC0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FC0FE3">
              <w:rPr>
                <w:rFonts w:ascii="Times New Roman" w:hAnsi="Times New Roman" w:cs="Times New Roman"/>
                <w:color w:val="000000"/>
                <w:lang w:val="uk-UA"/>
              </w:rPr>
              <w:t>94,2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FC0FE3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96,1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Витрати на оплату праці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170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FC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FC0FE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89881,8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FC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FC0FE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93872,0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FC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FC0FE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100500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,0)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FC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FC0FE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93872,0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FC0FE3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93,4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Відрахування на соціальні заходи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23028,5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23975</w:t>
            </w:r>
            <w:r w:rsidR="002963FC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250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00,0)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23974,6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2963FC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95,9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Витрати по виконанню цільових програм всього, в тому числі: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190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5063,7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2000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2000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2 000,0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2963FC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100,0</w:t>
            </w:r>
          </w:p>
        </w:tc>
      </w:tr>
      <w:tr w:rsidR="00776850" w:rsidRPr="00C12D2D" w:rsidTr="00AE7117">
        <w:trPr>
          <w:gridAfter w:val="2"/>
          <w:wAfter w:w="33" w:type="dxa"/>
          <w:trHeight w:val="527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Програма про відшкодування витрат, пов'язаних з відпуском лікарських засобів безоплатно або на пільгових умовах відповідно до чинного законодавства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color w:val="000000"/>
                <w:lang w:val="uk-UA"/>
              </w:rPr>
              <w:t>2433,6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color w:val="000000"/>
                <w:lang w:val="uk-UA"/>
              </w:rPr>
              <w:t>2000,0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color w:val="000000"/>
                <w:lang w:val="uk-UA"/>
              </w:rPr>
              <w:t>2000</w:t>
            </w:r>
            <w:r w:rsidRPr="00776850">
              <w:rPr>
                <w:rFonts w:ascii="Times New Roman" w:hAnsi="Times New Roman" w:cs="Times New Roman"/>
                <w:color w:val="000000"/>
              </w:rPr>
              <w:t>,0)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2 000,0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2963FC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100,0</w:t>
            </w:r>
          </w:p>
        </w:tc>
      </w:tr>
      <w:tr w:rsidR="00776850" w:rsidRPr="00C12D2D" w:rsidTr="00AE7117">
        <w:trPr>
          <w:gridAfter w:val="2"/>
          <w:wAfter w:w="33" w:type="dxa"/>
          <w:trHeight w:val="26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Централізовані заходи з лікування хворих на цукровий та нецукровий діабет)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color w:val="000000"/>
                <w:lang w:val="uk-UA"/>
              </w:rPr>
              <w:t>2630,1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76850" w:rsidRPr="00C12D2D" w:rsidTr="00AE7117">
        <w:trPr>
          <w:gridAfter w:val="2"/>
          <w:wAfter w:w="33" w:type="dxa"/>
          <w:trHeight w:val="26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Витрати цільового фінансування на товари, роботи, послуги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-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-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val="558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Витрати, що здійснюються для підтримання об’єкта в робочому стані (проведення ремонту, технічного огляду, нагляду, обслуговування тощо)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-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     -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288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Амортизація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-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     -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393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Інші витрати (розшифрувати)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629,9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557,3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557,3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(5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57,3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2963FC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100,0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виплата пенсій і допомоги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color w:val="000000"/>
                <w:lang w:val="uk-UA"/>
              </w:rPr>
              <w:t>629,9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color w:val="000000"/>
                <w:lang w:val="uk-UA"/>
              </w:rPr>
              <w:t>557,3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color w:val="000000"/>
                <w:lang w:val="uk-UA"/>
              </w:rPr>
              <w:t>557,3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(5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57,3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2963FC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100,0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263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юридичні та нотаріальні послуги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76850" w:rsidRPr="00C12D2D" w:rsidTr="00AE7117">
        <w:trPr>
          <w:gridAfter w:val="2"/>
          <w:wAfter w:w="33" w:type="dxa"/>
          <w:trHeight w:val="303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витрати на охорону праці та навчання працівників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(92,1)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color w:val="000000"/>
                <w:lang w:val="uk-UA"/>
              </w:rPr>
              <w:t>44,3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2963FC">
              <w:rPr>
                <w:rFonts w:ascii="Times New Roman" w:hAnsi="Times New Roman" w:cs="Times New Roman"/>
                <w:color w:val="000000"/>
                <w:lang w:val="uk-UA"/>
              </w:rPr>
              <w:t>44,3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(44,3)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2963FC" w:rsidP="0029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776850" w:rsidRPr="00C12D2D" w:rsidTr="00AE7117">
        <w:trPr>
          <w:gridAfter w:val="2"/>
          <w:wAfter w:w="33" w:type="dxa"/>
          <w:trHeight w:val="254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інші адміністративні витрати (розшифрувати)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-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     -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319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 xml:space="preserve">Інші доходи від операційної діяльності, в </w:t>
            </w:r>
            <w:proofErr w:type="spellStart"/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т.ч</w:t>
            </w:r>
            <w:proofErr w:type="spellEnd"/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.: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7 235,8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5A2D40" w:rsidRDefault="005A2D4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29338,3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5A2D40" w:rsidRDefault="005A2D4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30106,7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5A2D4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29338,3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5A2D4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97,4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324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 xml:space="preserve">дохід від оренди майна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291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1 570,2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0B146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2991,8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77685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2 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991,8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99,7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дохід від реалізації в установленому порядку майна (крім нерухомого майна)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292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0B146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34,3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34,3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57,2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дохід від плати за послуги, що надаються установою згідно з їх основною діяльністю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293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5 204,9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0B146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5953,4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0B146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6681,0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0B146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5953,4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89,</w:t>
            </w:r>
            <w:r w:rsidR="000B146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дохід від додаткової (господарської) діяльності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294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0B146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3113,1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0B146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3120,0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3113,1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99,8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дохід від благодійних внесків, грантів та дарунків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295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0B146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382,8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0B146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17245,7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0B146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17245,7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17245,7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100,0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Інші витрати від операційної діяльності (розшифрувати)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7072,1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27456,0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28460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,0)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27455,6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96,5</w:t>
            </w:r>
          </w:p>
        </w:tc>
      </w:tr>
      <w:tr w:rsidR="00776850" w:rsidRPr="00C12D2D" w:rsidTr="00AE7117">
        <w:trPr>
          <w:gridAfter w:val="2"/>
          <w:wAfter w:w="33" w:type="dxa"/>
          <w:trHeight w:val="339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Витрати на оплату праці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3167,7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2614,0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3000</w:t>
            </w:r>
            <w:r w:rsidRPr="00776850">
              <w:rPr>
                <w:rFonts w:ascii="Times New Roman" w:hAnsi="Times New Roman" w:cs="Times New Roman"/>
                <w:color w:val="000000"/>
              </w:rPr>
              <w:t>,0)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(2 6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13,7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87,1</w:t>
            </w:r>
          </w:p>
        </w:tc>
      </w:tr>
      <w:tr w:rsidR="00776850" w:rsidRPr="00C12D2D" w:rsidTr="00AE7117">
        <w:trPr>
          <w:gridAfter w:val="2"/>
          <w:wAfter w:w="33" w:type="dxa"/>
          <w:trHeight w:val="259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Відрахування на соціальні заходи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882,9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669,0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700</w:t>
            </w:r>
            <w:r w:rsidRPr="00776850">
              <w:rPr>
                <w:rFonts w:ascii="Times New Roman" w:hAnsi="Times New Roman" w:cs="Times New Roman"/>
                <w:color w:val="000000"/>
              </w:rPr>
              <w:t>,0)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668,8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95,5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Витрати на послуги, матеріали, сировину та інші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3021,5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24173,1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24760,0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24173,1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97,6</w:t>
            </w:r>
          </w:p>
        </w:tc>
      </w:tr>
      <w:tr w:rsidR="00776850" w:rsidRPr="00C12D2D" w:rsidTr="00AE7117">
        <w:trPr>
          <w:gridAfter w:val="2"/>
          <w:wAfter w:w="33" w:type="dxa"/>
          <w:trHeight w:val="179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ІІ. Елементи операційних витрат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369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Матеріальні затрати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-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417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Витрати на оплату праці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-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424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Відрахування на соціальні заходи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-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-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Амортизація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7540,9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9625,4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9700,0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9625,4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99,2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Інші операційні витрати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Разом (сума рядків 400 - 440)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7540,9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9625,4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0B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0B1460">
              <w:rPr>
                <w:rFonts w:ascii="Times New Roman" w:hAnsi="Times New Roman" w:cs="Times New Roman"/>
                <w:color w:val="000000"/>
                <w:lang w:val="uk-UA"/>
              </w:rPr>
              <w:t>9700,0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9 625,4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0B146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99,2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noWrap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ІІІ. Обов’язкові платежі підприємства до бюджету та державних цільових фондів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-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noWrap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3E5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E58C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23571,8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3E5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E58C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24789,8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3E5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E58C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25033,6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3E5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E58C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24789,8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3E58C5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99,0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noWrap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Податок з ДФО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3E5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3E58C5">
              <w:rPr>
                <w:rFonts w:ascii="Times New Roman" w:hAnsi="Times New Roman" w:cs="Times New Roman"/>
                <w:color w:val="000000"/>
                <w:lang w:val="uk-UA"/>
              </w:rPr>
              <w:t>21037,7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3E5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3E58C5">
              <w:rPr>
                <w:rFonts w:ascii="Times New Roman" w:hAnsi="Times New Roman" w:cs="Times New Roman"/>
                <w:color w:val="000000"/>
                <w:lang w:val="uk-UA"/>
              </w:rPr>
              <w:t>22159,6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3E5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3E58C5">
              <w:rPr>
                <w:rFonts w:ascii="Times New Roman" w:hAnsi="Times New Roman" w:cs="Times New Roman"/>
                <w:color w:val="000000"/>
                <w:lang w:val="uk-UA"/>
              </w:rPr>
              <w:t>22300,0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22 159,6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3E58C5" w:rsidP="003E5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99,4</w:t>
            </w:r>
          </w:p>
        </w:tc>
      </w:tr>
      <w:tr w:rsidR="00776850" w:rsidRPr="00C12D2D" w:rsidTr="00AE7117">
        <w:trPr>
          <w:gridAfter w:val="2"/>
          <w:wAfter w:w="33" w:type="dxa"/>
          <w:trHeight w:val="133"/>
        </w:trPr>
        <w:tc>
          <w:tcPr>
            <w:tcW w:w="6853" w:type="dxa"/>
            <w:shd w:val="clear" w:color="auto" w:fill="auto"/>
            <w:noWrap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Військовий збір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520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3E5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3E58C5">
              <w:rPr>
                <w:rFonts w:ascii="Times New Roman" w:hAnsi="Times New Roman" w:cs="Times New Roman"/>
                <w:color w:val="000000"/>
                <w:lang w:val="uk-UA"/>
              </w:rPr>
              <w:t>1765,8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3E5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3E58C5">
              <w:rPr>
                <w:rFonts w:ascii="Times New Roman" w:hAnsi="Times New Roman" w:cs="Times New Roman"/>
                <w:color w:val="000000"/>
                <w:lang w:val="uk-UA"/>
              </w:rPr>
              <w:t>1856,1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3E5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3E58C5">
              <w:rPr>
                <w:rFonts w:ascii="Times New Roman" w:hAnsi="Times New Roman" w:cs="Times New Roman"/>
                <w:color w:val="000000"/>
                <w:lang w:val="uk-UA"/>
              </w:rPr>
              <w:t>1900,0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(1 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856,1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97380E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97,7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noWrap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530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97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97380E">
              <w:rPr>
                <w:rFonts w:ascii="Times New Roman" w:hAnsi="Times New Roman" w:cs="Times New Roman"/>
                <w:color w:val="000000"/>
                <w:lang w:val="uk-UA"/>
              </w:rPr>
              <w:t>738,9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97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97380E">
              <w:rPr>
                <w:rFonts w:ascii="Times New Roman" w:hAnsi="Times New Roman" w:cs="Times New Roman"/>
                <w:color w:val="000000"/>
                <w:lang w:val="uk-UA"/>
              </w:rPr>
              <w:t>748,4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97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97380E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 w:rsidRPr="00776850">
              <w:rPr>
                <w:rFonts w:ascii="Times New Roman" w:hAnsi="Times New Roman" w:cs="Times New Roman"/>
                <w:color w:val="000000"/>
              </w:rPr>
              <w:t>00,0)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748,4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97380E" w:rsidP="00973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      96,6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346"/>
        </w:trPr>
        <w:tc>
          <w:tcPr>
            <w:tcW w:w="6853" w:type="dxa"/>
            <w:shd w:val="clear" w:color="auto" w:fill="auto"/>
            <w:noWrap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540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val="259"/>
        </w:trPr>
        <w:tc>
          <w:tcPr>
            <w:tcW w:w="6853" w:type="dxa"/>
            <w:shd w:val="clear" w:color="auto" w:fill="auto"/>
            <w:noWrap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Податок на землю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97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97380E">
              <w:rPr>
                <w:rFonts w:ascii="Times New Roman" w:hAnsi="Times New Roman" w:cs="Times New Roman"/>
                <w:color w:val="000000"/>
                <w:lang w:val="uk-UA"/>
              </w:rPr>
              <w:t>12,1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973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97380E">
              <w:rPr>
                <w:rFonts w:ascii="Times New Roman" w:hAnsi="Times New Roman" w:cs="Times New Roman"/>
                <w:color w:val="000000"/>
                <w:lang w:val="uk-UA"/>
              </w:rPr>
              <w:t>8,5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(14,0)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(8,5)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60,7</w:t>
            </w:r>
          </w:p>
        </w:tc>
      </w:tr>
      <w:tr w:rsidR="00776850" w:rsidRPr="00C12D2D" w:rsidTr="00AE7117">
        <w:trPr>
          <w:gridAfter w:val="2"/>
          <w:wAfter w:w="33" w:type="dxa"/>
          <w:trHeight w:val="313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Податок на нерухоме майно, відмінне від земельної ділянки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16,9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(1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 w:rsidRPr="00776850">
              <w:rPr>
                <w:rFonts w:ascii="Times New Roman" w:hAnsi="Times New Roman" w:cs="Times New Roman"/>
                <w:color w:val="000000"/>
              </w:rPr>
              <w:t>,0)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(19,0)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(17,0)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89,5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261"/>
        </w:trPr>
        <w:tc>
          <w:tcPr>
            <w:tcW w:w="6853" w:type="dxa"/>
            <w:shd w:val="clear" w:color="auto" w:fill="auto"/>
            <w:noWrap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Екологічний податок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(0,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(0,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(0,6)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(0,2)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33,3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359"/>
        </w:trPr>
        <w:tc>
          <w:tcPr>
            <w:tcW w:w="6853" w:type="dxa"/>
            <w:shd w:val="clear" w:color="auto" w:fill="auto"/>
            <w:noWrap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інші податки (розшифрувати)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     -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308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ІV. Інвестиційна діяльність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-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val="297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 xml:space="preserve">Доходи від інвестиційної діяльності, у </w:t>
            </w:r>
            <w:proofErr w:type="spellStart"/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т.ч</w:t>
            </w:r>
            <w:proofErr w:type="spellEnd"/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.: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CF3737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10844,1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CF3737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5205,6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CF3737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9507,5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5 20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,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54,8</w:t>
            </w:r>
          </w:p>
        </w:tc>
      </w:tr>
      <w:tr w:rsidR="00776850" w:rsidRPr="00C12D2D" w:rsidTr="00AE7117">
        <w:trPr>
          <w:gridAfter w:val="2"/>
          <w:wAfter w:w="33" w:type="dxa"/>
          <w:trHeight w:val="272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доходи з місцевого бюджету цільового фінансування по капітальних видатках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601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CF3737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10235,3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CF3737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4520,8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CF3737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8742,2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4 52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0,8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CF3737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51,7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271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доходи з державного фонду регіонального розвитку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602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76850" w:rsidRPr="00C12D2D" w:rsidTr="00AE7117">
        <w:trPr>
          <w:gridAfter w:val="2"/>
          <w:wAfter w:w="33" w:type="dxa"/>
          <w:trHeight w:val="29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доходи інших бюджетів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603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CF3737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608,8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CF3737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684,8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CF3737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765,3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684,8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8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9,5</w:t>
            </w:r>
          </w:p>
        </w:tc>
      </w:tr>
      <w:tr w:rsidR="00776850" w:rsidRPr="00C12D2D" w:rsidTr="00AE7117">
        <w:trPr>
          <w:gridAfter w:val="2"/>
          <w:wAfter w:w="33" w:type="dxa"/>
          <w:trHeight w:val="301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Капітальні інвестиції, усього, у тому числі: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10844,1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5660,1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9507,5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5660,1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59,5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297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капітальне будівництво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611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76850" w:rsidRPr="00C12D2D" w:rsidTr="00AE7117">
        <w:trPr>
          <w:gridAfter w:val="2"/>
          <w:wAfter w:w="33" w:type="dxa"/>
          <w:trHeight w:hRule="exact" w:val="287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придбання (виготовлення) основних засобів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612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10240,8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2340,5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2340,5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2340,5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00,0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276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613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-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     -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29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придбання (створення) нематеріальних активів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614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-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     -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val="220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615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603,3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76850" w:rsidRPr="00C12D2D" w:rsidTr="00AE7117">
        <w:trPr>
          <w:gridAfter w:val="2"/>
          <w:wAfter w:w="33" w:type="dxa"/>
          <w:trHeight w:val="267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капітальний ремонт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616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3319,6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7167,0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3319,6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46,3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290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реконструкція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- 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281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V. Фінансова діяльність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-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val="278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Доходи від фінансової діяльності за зобов’язаннями, у т. ч.: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shd w:val="clear" w:color="auto" w:fill="auto"/>
            <w:hideMark/>
          </w:tcPr>
          <w:p w:rsidR="00776850" w:rsidRPr="00CF3737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266,2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CF3737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320,7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76850" w:rsidRPr="00CF3737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320,7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320,7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0,0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432"/>
        </w:trPr>
        <w:tc>
          <w:tcPr>
            <w:tcW w:w="6853" w:type="dxa"/>
            <w:shd w:val="clear" w:color="auto" w:fill="auto"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 xml:space="preserve">кредити </w:t>
            </w:r>
          </w:p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701</w:t>
            </w:r>
          </w:p>
        </w:tc>
        <w:tc>
          <w:tcPr>
            <w:tcW w:w="1417" w:type="dxa"/>
            <w:shd w:val="clear" w:color="auto" w:fill="auto"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76850" w:rsidRPr="00C12D2D" w:rsidTr="00AE7117">
        <w:trPr>
          <w:gridAfter w:val="2"/>
          <w:wAfter w:w="33" w:type="dxa"/>
          <w:trHeight w:hRule="exact" w:val="29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позики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- 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     - 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депозити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850" w:rsidRPr="00CF3737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266,2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CF3737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320,7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76850" w:rsidRPr="00CF3737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3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20,7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320,7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00,0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278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Інші надходження (розшифрувати)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- 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     - 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val="181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Витрати від фінансової діяльності за зобов’язаннями, у т. ч.: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266,2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(3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20,7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(3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20,7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(3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20,7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0,0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28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 xml:space="preserve">кредити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721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- 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     - 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289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позики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722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- 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     - 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278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депозити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6850">
              <w:rPr>
                <w:rFonts w:ascii="Times New Roman" w:hAnsi="Times New Roman" w:cs="Times New Roman"/>
                <w:i/>
                <w:iCs/>
                <w:color w:val="000000"/>
              </w:rPr>
              <w:t>723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266,2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(3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20,7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76850" w:rsidRPr="00CF3737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(3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20,7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(3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20,7</w:t>
            </w:r>
            <w:r w:rsidRPr="0077685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0,0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297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Інші витрати (розшифрувати)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76850" w:rsidRPr="00C12D2D" w:rsidTr="00AE7117">
        <w:trPr>
          <w:gridAfter w:val="2"/>
          <w:wAfter w:w="33" w:type="dxa"/>
          <w:trHeight w:val="252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Усього доходів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850" w:rsidRPr="00CF3737" w:rsidRDefault="00CF3737" w:rsidP="007768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203819,3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850" w:rsidRPr="00CF3737" w:rsidRDefault="00CF3737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22</w:t>
            </w:r>
            <w:r w:rsidR="00776850"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578,8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76850" w:rsidRPr="00776850" w:rsidRDefault="00776850" w:rsidP="00CF37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33982,1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CF37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22578,8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CF3737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95,1</w:t>
            </w:r>
          </w:p>
        </w:tc>
      </w:tr>
      <w:tr w:rsidR="00776850" w:rsidRPr="00C12D2D" w:rsidTr="00AE7117">
        <w:trPr>
          <w:gridAfter w:val="2"/>
          <w:wAfter w:w="33" w:type="dxa"/>
          <w:trHeight w:val="285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Усього витрат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850" w:rsidRPr="00776850" w:rsidRDefault="00776850" w:rsidP="00CF37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b/>
                <w:color w:val="000000"/>
                <w:lang w:val="uk-UA"/>
              </w:rPr>
              <w:t>190560,7</w:t>
            </w:r>
            <w:r w:rsidRPr="00776850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850" w:rsidRPr="00776850" w:rsidRDefault="00776850" w:rsidP="00CF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210809,3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76850" w:rsidRPr="00CF3737" w:rsidRDefault="00776850" w:rsidP="00CF37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(2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24864,5)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CF37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CF37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210809,3</w:t>
            </w: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CF3737" w:rsidRDefault="00CF3737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93,7</w:t>
            </w:r>
          </w:p>
        </w:tc>
      </w:tr>
      <w:tr w:rsidR="00776850" w:rsidRPr="00C12D2D" w:rsidTr="00AE7117">
        <w:trPr>
          <w:gridAfter w:val="2"/>
          <w:wAfter w:w="33" w:type="dxa"/>
          <w:trHeight w:hRule="exact" w:val="259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Нерозподілені доходи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850" w:rsidRPr="00CF3737" w:rsidRDefault="00CF3737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13258,6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                           - 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CF3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11 76</w:t>
            </w:r>
            <w:r w:rsidR="00CF3737">
              <w:rPr>
                <w:rFonts w:ascii="Times New Roman" w:hAnsi="Times New Roman" w:cs="Times New Roman"/>
                <w:color w:val="000000"/>
                <w:lang w:val="uk-UA"/>
              </w:rPr>
              <w:t>9,5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val="184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VI. Додаткова інформація</w:t>
            </w:r>
          </w:p>
        </w:tc>
        <w:tc>
          <w:tcPr>
            <w:tcW w:w="851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val="231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Штатна чисельність працівників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825,25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831,5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831,5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831,5</w:t>
            </w:r>
          </w:p>
        </w:tc>
        <w:tc>
          <w:tcPr>
            <w:tcW w:w="1134" w:type="dxa"/>
            <w:shd w:val="clear" w:color="auto" w:fill="auto"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85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776850" w:rsidRPr="00C12D2D" w:rsidTr="00AE7117">
        <w:trPr>
          <w:gridAfter w:val="2"/>
          <w:wAfter w:w="33" w:type="dxa"/>
          <w:trHeight w:val="277"/>
        </w:trPr>
        <w:tc>
          <w:tcPr>
            <w:tcW w:w="68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Первісна вартість основних засобів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1010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6850" w:rsidRPr="00CF3737" w:rsidRDefault="00CF3737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141598,3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142 869,8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 xml:space="preserve">142 869,8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173 114,</w:t>
            </w:r>
            <w:bookmarkStart w:id="0" w:name="_GoBack"/>
            <w:bookmarkEnd w:id="0"/>
            <w:r w:rsidRPr="00776850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 w:rsidRPr="007768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76850">
              <w:rPr>
                <w:rFonts w:ascii="Times New Roman" w:hAnsi="Times New Roman" w:cs="Times New Roman"/>
                <w:b/>
                <w:color w:val="000000"/>
                <w:lang w:val="uk-UA"/>
              </w:rPr>
              <w:t>121,2</w:t>
            </w:r>
          </w:p>
        </w:tc>
      </w:tr>
      <w:tr w:rsidR="00776850" w:rsidRPr="00C12D2D" w:rsidTr="00AE7117">
        <w:trPr>
          <w:gridAfter w:val="2"/>
          <w:wAfter w:w="33" w:type="dxa"/>
          <w:trHeight w:val="267"/>
        </w:trPr>
        <w:tc>
          <w:tcPr>
            <w:tcW w:w="6853" w:type="dxa"/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Податкова заборгованість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850" w:rsidRPr="00C12D2D" w:rsidTr="00AE7117">
        <w:trPr>
          <w:gridAfter w:val="2"/>
          <w:wAfter w:w="33" w:type="dxa"/>
          <w:trHeight w:val="405"/>
        </w:trPr>
        <w:tc>
          <w:tcPr>
            <w:tcW w:w="68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6850" w:rsidRPr="0042304E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2304E">
              <w:rPr>
                <w:rFonts w:ascii="Times New Roman" w:hAnsi="Times New Roman" w:cs="Times New Roman"/>
                <w:color w:val="000000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6850" w:rsidRPr="00776850" w:rsidRDefault="00776850" w:rsidP="007768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6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776850" w:rsidRPr="006759FC" w:rsidRDefault="00776850" w:rsidP="00776850">
      <w:pPr>
        <w:rPr>
          <w:color w:val="000000"/>
          <w:sz w:val="24"/>
          <w:lang w:val="uk-UA"/>
        </w:rPr>
      </w:pPr>
    </w:p>
    <w:p w:rsidR="006759FC" w:rsidRPr="006759FC" w:rsidRDefault="006759FC" w:rsidP="006759F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Генеральний</w:t>
      </w:r>
      <w:proofErr w:type="spellEnd"/>
      <w:r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директор </w:t>
      </w:r>
    </w:p>
    <w:p w:rsidR="006759FC" w:rsidRPr="006759FC" w:rsidRDefault="006759FC" w:rsidP="006759F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комунального</w:t>
      </w:r>
      <w:proofErr w:type="spellEnd"/>
      <w:r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некомерційного</w:t>
      </w:r>
      <w:proofErr w:type="spellEnd"/>
      <w:r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підприємства</w:t>
      </w:r>
      <w:proofErr w:type="spellEnd"/>
    </w:p>
    <w:p w:rsidR="00776850" w:rsidRPr="006759FC" w:rsidRDefault="002C7B76" w:rsidP="006759FC">
      <w:pPr>
        <w:jc w:val="both"/>
        <w:rPr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="006759FC"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Новоград-</w:t>
      </w:r>
      <w:proofErr w:type="spellStart"/>
      <w:r w:rsidR="006759FC"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Волинське</w:t>
      </w:r>
      <w:proofErr w:type="spellEnd"/>
      <w:r w:rsidR="006759FC"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6759FC"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>міськрайонне</w:t>
      </w:r>
      <w:proofErr w:type="spellEnd"/>
      <w:r w:rsidR="006759FC"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6759FC"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територіальне</w:t>
      </w:r>
      <w:proofErr w:type="spellEnd"/>
      <w:r w:rsidR="006759FC"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6759FC"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медичне</w:t>
      </w:r>
      <w:proofErr w:type="spellEnd"/>
      <w:r w:rsidR="006759FC"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="006759FC" w:rsidRPr="006759F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об'єднання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r w:rsidR="006759FC" w:rsidRPr="006759F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</w:t>
      </w:r>
      <w:proofErr w:type="gramEnd"/>
      <w:r w:rsidR="006759FC" w:rsidRPr="006759F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                                                   </w:t>
      </w:r>
      <w:r w:rsidR="00512F46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Василь БОРИС</w:t>
      </w:r>
    </w:p>
    <w:p w:rsidR="00776850" w:rsidRPr="008063AC" w:rsidRDefault="00776850" w:rsidP="00776850">
      <w:pPr>
        <w:rPr>
          <w:lang w:val="uk-UA"/>
        </w:rPr>
      </w:pPr>
    </w:p>
    <w:p w:rsidR="00776850" w:rsidRP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6850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6850" w:rsidRPr="00E15699" w:rsidRDefault="00776850" w:rsidP="002435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76850" w:rsidRPr="00E15699" w:rsidSect="006759FC">
      <w:pgSz w:w="15840" w:h="12240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ABA"/>
    <w:multiLevelType w:val="hybridMultilevel"/>
    <w:tmpl w:val="73B43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085"/>
    <w:multiLevelType w:val="hybridMultilevel"/>
    <w:tmpl w:val="F3F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279E6"/>
    <w:multiLevelType w:val="hybridMultilevel"/>
    <w:tmpl w:val="2896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2FF6"/>
    <w:multiLevelType w:val="hybridMultilevel"/>
    <w:tmpl w:val="712290FE"/>
    <w:lvl w:ilvl="0" w:tplc="B35A36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3E2394"/>
    <w:multiLevelType w:val="hybridMultilevel"/>
    <w:tmpl w:val="54C0D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52854"/>
    <w:multiLevelType w:val="hybridMultilevel"/>
    <w:tmpl w:val="B812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A49CB"/>
    <w:multiLevelType w:val="hybridMultilevel"/>
    <w:tmpl w:val="0EA63F90"/>
    <w:lvl w:ilvl="0" w:tplc="E11EEE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992F83"/>
    <w:multiLevelType w:val="hybridMultilevel"/>
    <w:tmpl w:val="F35A4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12"/>
    <w:rsid w:val="00022B91"/>
    <w:rsid w:val="00054574"/>
    <w:rsid w:val="000578F3"/>
    <w:rsid w:val="00071E18"/>
    <w:rsid w:val="00085742"/>
    <w:rsid w:val="000A04E2"/>
    <w:rsid w:val="000B1460"/>
    <w:rsid w:val="000B6EC4"/>
    <w:rsid w:val="000C12FA"/>
    <w:rsid w:val="000E3A64"/>
    <w:rsid w:val="00172D88"/>
    <w:rsid w:val="001C6432"/>
    <w:rsid w:val="001D605D"/>
    <w:rsid w:val="001E362E"/>
    <w:rsid w:val="001F027E"/>
    <w:rsid w:val="001F6654"/>
    <w:rsid w:val="00243540"/>
    <w:rsid w:val="00264363"/>
    <w:rsid w:val="00287B6A"/>
    <w:rsid w:val="002963FC"/>
    <w:rsid w:val="002A48A8"/>
    <w:rsid w:val="002B5012"/>
    <w:rsid w:val="002C0068"/>
    <w:rsid w:val="002C7B76"/>
    <w:rsid w:val="002F3CE5"/>
    <w:rsid w:val="0031269F"/>
    <w:rsid w:val="00315C2B"/>
    <w:rsid w:val="00345552"/>
    <w:rsid w:val="003E46CA"/>
    <w:rsid w:val="003E58C5"/>
    <w:rsid w:val="0042304E"/>
    <w:rsid w:val="00427A42"/>
    <w:rsid w:val="00441BA2"/>
    <w:rsid w:val="00495BF3"/>
    <w:rsid w:val="00507B58"/>
    <w:rsid w:val="00512F46"/>
    <w:rsid w:val="00546181"/>
    <w:rsid w:val="005852F2"/>
    <w:rsid w:val="005A2D40"/>
    <w:rsid w:val="005C42C0"/>
    <w:rsid w:val="00614BB7"/>
    <w:rsid w:val="00673AAD"/>
    <w:rsid w:val="006759FC"/>
    <w:rsid w:val="006B463F"/>
    <w:rsid w:val="006D771A"/>
    <w:rsid w:val="006E42B7"/>
    <w:rsid w:val="007126D5"/>
    <w:rsid w:val="007300AE"/>
    <w:rsid w:val="00751AFB"/>
    <w:rsid w:val="00776850"/>
    <w:rsid w:val="00784BFE"/>
    <w:rsid w:val="00796B8C"/>
    <w:rsid w:val="007B1C44"/>
    <w:rsid w:val="007B2BEB"/>
    <w:rsid w:val="007B7BEF"/>
    <w:rsid w:val="007F4904"/>
    <w:rsid w:val="008F1B5B"/>
    <w:rsid w:val="00951683"/>
    <w:rsid w:val="00972E2D"/>
    <w:rsid w:val="0097380E"/>
    <w:rsid w:val="009F4D68"/>
    <w:rsid w:val="00A7637D"/>
    <w:rsid w:val="00A8378E"/>
    <w:rsid w:val="00A92B10"/>
    <w:rsid w:val="00AB6B48"/>
    <w:rsid w:val="00AE7117"/>
    <w:rsid w:val="00AF7EBE"/>
    <w:rsid w:val="00B9092A"/>
    <w:rsid w:val="00BD0D30"/>
    <w:rsid w:val="00C02B31"/>
    <w:rsid w:val="00C50106"/>
    <w:rsid w:val="00CD1B55"/>
    <w:rsid w:val="00CF3737"/>
    <w:rsid w:val="00CF40AF"/>
    <w:rsid w:val="00E15699"/>
    <w:rsid w:val="00E465AD"/>
    <w:rsid w:val="00E65287"/>
    <w:rsid w:val="00E72062"/>
    <w:rsid w:val="00FB2BCB"/>
    <w:rsid w:val="00FC0FE3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53B0"/>
  <w15:chartTrackingRefBased/>
  <w15:docId w15:val="{05BC152B-FF33-4758-A9FE-93158A2D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5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68"/>
    <w:pPr>
      <w:ind w:left="720"/>
      <w:contextualSpacing/>
    </w:pPr>
  </w:style>
  <w:style w:type="paragraph" w:styleId="a4">
    <w:name w:val="Balloon Text"/>
    <w:basedOn w:val="a"/>
    <w:link w:val="a5"/>
    <w:unhideWhenUsed/>
    <w:rsid w:val="0031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15C2B"/>
    <w:rPr>
      <w:rFonts w:ascii="Segoe UI" w:hAnsi="Segoe UI" w:cs="Segoe UI"/>
      <w:sz w:val="18"/>
      <w:szCs w:val="18"/>
    </w:rPr>
  </w:style>
  <w:style w:type="paragraph" w:customStyle="1" w:styleId="rvps5">
    <w:name w:val="rvps5"/>
    <w:basedOn w:val="a"/>
    <w:rsid w:val="0061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F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">
    <w:name w:val="rvts6"/>
    <w:basedOn w:val="a0"/>
    <w:rsid w:val="008F1B5B"/>
  </w:style>
  <w:style w:type="character" w:customStyle="1" w:styleId="10">
    <w:name w:val="Заголовок 1 Знак"/>
    <w:basedOn w:val="a0"/>
    <w:link w:val="1"/>
    <w:rsid w:val="0034555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a6">
    <w:name w:val="Основной текст Знак"/>
    <w:link w:val="a7"/>
    <w:locked/>
    <w:rsid w:val="00776850"/>
    <w:rPr>
      <w:sz w:val="24"/>
      <w:lang w:eastAsia="ru-RU"/>
    </w:rPr>
  </w:style>
  <w:style w:type="paragraph" w:styleId="a7">
    <w:name w:val="Body Text"/>
    <w:basedOn w:val="a"/>
    <w:link w:val="a6"/>
    <w:rsid w:val="00776850"/>
    <w:pPr>
      <w:spacing w:after="0" w:line="240" w:lineRule="auto"/>
      <w:jc w:val="both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76850"/>
  </w:style>
  <w:style w:type="character" w:styleId="a8">
    <w:name w:val="Hyperlink"/>
    <w:uiPriority w:val="99"/>
    <w:unhideWhenUsed/>
    <w:rsid w:val="00776850"/>
    <w:rPr>
      <w:color w:val="0563C1"/>
      <w:u w:val="single"/>
    </w:rPr>
  </w:style>
  <w:style w:type="character" w:styleId="a9">
    <w:name w:val="FollowedHyperlink"/>
    <w:uiPriority w:val="99"/>
    <w:unhideWhenUsed/>
    <w:rsid w:val="00776850"/>
    <w:rPr>
      <w:color w:val="954F72"/>
      <w:u w:val="single"/>
    </w:rPr>
  </w:style>
  <w:style w:type="paragraph" w:customStyle="1" w:styleId="msonormal0">
    <w:name w:val="msonormal"/>
    <w:basedOn w:val="a"/>
    <w:rsid w:val="0077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77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font6">
    <w:name w:val="font6"/>
    <w:basedOn w:val="a"/>
    <w:rsid w:val="0077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font7">
    <w:name w:val="font7"/>
    <w:basedOn w:val="a"/>
    <w:rsid w:val="0077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ru-RU" w:eastAsia="ru-RU"/>
    </w:rPr>
  </w:style>
  <w:style w:type="paragraph" w:customStyle="1" w:styleId="xl65">
    <w:name w:val="xl65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66">
    <w:name w:val="xl66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67">
    <w:name w:val="xl67"/>
    <w:basedOn w:val="a"/>
    <w:rsid w:val="007768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68">
    <w:name w:val="xl68"/>
    <w:basedOn w:val="a"/>
    <w:rsid w:val="007768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70">
    <w:name w:val="xl70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71">
    <w:name w:val="xl71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77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73">
    <w:name w:val="xl73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74">
    <w:name w:val="xl74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75">
    <w:name w:val="xl75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76">
    <w:name w:val="xl76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77">
    <w:name w:val="xl77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78">
    <w:name w:val="xl78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79">
    <w:name w:val="xl79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80">
    <w:name w:val="xl80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81">
    <w:name w:val="xl81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82">
    <w:name w:val="xl82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83">
    <w:name w:val="xl83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84">
    <w:name w:val="xl84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85">
    <w:name w:val="xl85"/>
    <w:basedOn w:val="a"/>
    <w:rsid w:val="0077685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86">
    <w:name w:val="xl86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87">
    <w:name w:val="xl87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88">
    <w:name w:val="xl88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89">
    <w:name w:val="xl89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90">
    <w:name w:val="xl90"/>
    <w:basedOn w:val="a"/>
    <w:rsid w:val="007768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91">
    <w:name w:val="xl91"/>
    <w:basedOn w:val="a"/>
    <w:rsid w:val="0077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customStyle="1" w:styleId="xl92">
    <w:name w:val="xl92"/>
    <w:basedOn w:val="a"/>
    <w:rsid w:val="0077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3">
    <w:name w:val="xl93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paragraph" w:customStyle="1" w:styleId="xl96">
    <w:name w:val="xl96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paragraph" w:customStyle="1" w:styleId="xl97">
    <w:name w:val="xl97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77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paragraph" w:customStyle="1" w:styleId="xl99">
    <w:name w:val="xl99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0">
    <w:name w:val="xl100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1">
    <w:name w:val="xl101"/>
    <w:basedOn w:val="a"/>
    <w:rsid w:val="0077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2">
    <w:name w:val="xl102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3">
    <w:name w:val="xl103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paragraph" w:customStyle="1" w:styleId="xl104">
    <w:name w:val="xl104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77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107">
    <w:name w:val="xl107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08">
    <w:name w:val="xl108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09">
    <w:name w:val="xl109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10">
    <w:name w:val="xl110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11">
    <w:name w:val="xl111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2">
    <w:name w:val="xl112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3">
    <w:name w:val="xl113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14">
    <w:name w:val="xl114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15">
    <w:name w:val="xl115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16">
    <w:name w:val="xl116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17">
    <w:name w:val="xl117"/>
    <w:basedOn w:val="a"/>
    <w:rsid w:val="0077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18">
    <w:name w:val="xl118"/>
    <w:basedOn w:val="a"/>
    <w:rsid w:val="007768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19">
    <w:name w:val="xl119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120">
    <w:name w:val="xl120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21">
    <w:name w:val="xl121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22">
    <w:name w:val="xl122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23">
    <w:name w:val="xl123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24">
    <w:name w:val="xl124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25">
    <w:name w:val="xl125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26">
    <w:name w:val="xl126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27">
    <w:name w:val="xl127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28">
    <w:name w:val="xl128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29">
    <w:name w:val="xl129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130">
    <w:name w:val="xl130"/>
    <w:basedOn w:val="a"/>
    <w:rsid w:val="0077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131">
    <w:name w:val="xl131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customStyle="1" w:styleId="xl132">
    <w:name w:val="xl132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134">
    <w:name w:val="xl134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135">
    <w:name w:val="xl135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36">
    <w:name w:val="xl136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38">
    <w:name w:val="xl138"/>
    <w:basedOn w:val="a"/>
    <w:rsid w:val="0077685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39">
    <w:name w:val="xl139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140">
    <w:name w:val="xl140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sz w:val="28"/>
      <w:szCs w:val="28"/>
      <w:lang w:val="ru-RU" w:eastAsia="ru-RU"/>
    </w:rPr>
  </w:style>
  <w:style w:type="paragraph" w:customStyle="1" w:styleId="xl141">
    <w:name w:val="xl141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2">
    <w:name w:val="xl142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43">
    <w:name w:val="xl143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44">
    <w:name w:val="xl144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45">
    <w:name w:val="xl145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paragraph" w:customStyle="1" w:styleId="xl146">
    <w:name w:val="xl146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47">
    <w:name w:val="xl147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48">
    <w:name w:val="xl148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49">
    <w:name w:val="xl149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customStyle="1" w:styleId="xl150">
    <w:name w:val="xl150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151">
    <w:name w:val="xl151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52">
    <w:name w:val="xl152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xl155">
    <w:name w:val="xl155"/>
    <w:basedOn w:val="a"/>
    <w:rsid w:val="007768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56">
    <w:name w:val="xl156"/>
    <w:basedOn w:val="a"/>
    <w:rsid w:val="007768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57">
    <w:name w:val="xl157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58">
    <w:name w:val="xl158"/>
    <w:basedOn w:val="a"/>
    <w:rsid w:val="0077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59">
    <w:name w:val="xl159"/>
    <w:basedOn w:val="a"/>
    <w:rsid w:val="0077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60">
    <w:name w:val="xl160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61">
    <w:name w:val="xl161"/>
    <w:basedOn w:val="a"/>
    <w:rsid w:val="0077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62">
    <w:name w:val="xl162"/>
    <w:basedOn w:val="a"/>
    <w:rsid w:val="007768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ru-RU" w:eastAsia="ru-RU"/>
    </w:rPr>
  </w:style>
  <w:style w:type="paragraph" w:customStyle="1" w:styleId="xl163">
    <w:name w:val="xl163"/>
    <w:basedOn w:val="a"/>
    <w:rsid w:val="007768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ru-RU" w:eastAsia="ru-RU"/>
    </w:rPr>
  </w:style>
  <w:style w:type="paragraph" w:customStyle="1" w:styleId="xl164">
    <w:name w:val="xl164"/>
    <w:basedOn w:val="a"/>
    <w:rsid w:val="0077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65">
    <w:name w:val="xl165"/>
    <w:basedOn w:val="a"/>
    <w:rsid w:val="0077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66">
    <w:name w:val="xl166"/>
    <w:basedOn w:val="a"/>
    <w:rsid w:val="007768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ru-RU" w:eastAsia="ru-RU"/>
    </w:rPr>
  </w:style>
  <w:style w:type="paragraph" w:customStyle="1" w:styleId="xl167">
    <w:name w:val="xl167"/>
    <w:basedOn w:val="a"/>
    <w:rsid w:val="007768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ru-RU" w:eastAsia="ru-RU"/>
    </w:rPr>
  </w:style>
  <w:style w:type="paragraph" w:customStyle="1" w:styleId="xl168">
    <w:name w:val="xl168"/>
    <w:basedOn w:val="a"/>
    <w:rsid w:val="007768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customStyle="1" w:styleId="xl169">
    <w:name w:val="xl169"/>
    <w:basedOn w:val="a"/>
    <w:rsid w:val="0077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customStyle="1" w:styleId="xl170">
    <w:name w:val="xl170"/>
    <w:basedOn w:val="a"/>
    <w:rsid w:val="007768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customStyle="1" w:styleId="xl171">
    <w:name w:val="xl171"/>
    <w:basedOn w:val="a"/>
    <w:rsid w:val="0077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72">
    <w:name w:val="xl172"/>
    <w:basedOn w:val="a"/>
    <w:rsid w:val="0077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customStyle="1" w:styleId="xl173">
    <w:name w:val="xl173"/>
    <w:basedOn w:val="a"/>
    <w:rsid w:val="0077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table" w:styleId="aa">
    <w:name w:val="Table Grid"/>
    <w:basedOn w:val="a1"/>
    <w:uiPriority w:val="59"/>
    <w:rsid w:val="00776850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776850"/>
  </w:style>
  <w:style w:type="table" w:customStyle="1" w:styleId="13">
    <w:name w:val="Сетка таблицы1"/>
    <w:basedOn w:val="a1"/>
    <w:next w:val="aa"/>
    <w:uiPriority w:val="59"/>
    <w:rsid w:val="00776850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776850"/>
    <w:rPr>
      <w:sz w:val="16"/>
      <w:szCs w:val="16"/>
    </w:rPr>
  </w:style>
  <w:style w:type="paragraph" w:styleId="ac">
    <w:name w:val="annotation text"/>
    <w:basedOn w:val="a"/>
    <w:link w:val="ad"/>
    <w:rsid w:val="007768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d">
    <w:name w:val="Текст примечания Знак"/>
    <w:basedOn w:val="a0"/>
    <w:link w:val="ac"/>
    <w:rsid w:val="00776850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rsid w:val="00776850"/>
    <w:rPr>
      <w:b/>
      <w:bCs/>
    </w:rPr>
  </w:style>
  <w:style w:type="character" w:customStyle="1" w:styleId="af">
    <w:name w:val="Тема примечания Знак"/>
    <w:basedOn w:val="ad"/>
    <w:link w:val="ae"/>
    <w:rsid w:val="00776850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10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56</cp:revision>
  <cp:lastPrinted>2023-01-17T09:50:00Z</cp:lastPrinted>
  <dcterms:created xsi:type="dcterms:W3CDTF">2020-12-14T14:10:00Z</dcterms:created>
  <dcterms:modified xsi:type="dcterms:W3CDTF">2023-01-19T15:13:00Z</dcterms:modified>
</cp:coreProperties>
</file>