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8B" w:rsidRPr="00FE698B" w:rsidRDefault="00FE698B" w:rsidP="00FE698B">
      <w:pPr>
        <w:spacing w:after="0" w:line="240" w:lineRule="auto"/>
        <w:ind w:firstLine="5670"/>
        <w:jc w:val="both"/>
        <w:outlineLvl w:val="2"/>
        <w:rPr>
          <w:rFonts w:ascii="Times New Roman" w:eastAsia="Times New Roman" w:hAnsi="Times New Roman" w:cs="Times New Roman"/>
          <w:bCs/>
          <w:color w:val="000000"/>
          <w:sz w:val="28"/>
          <w:szCs w:val="28"/>
          <w:lang w:eastAsia="ru-RU"/>
        </w:rPr>
      </w:pPr>
    </w:p>
    <w:p w:rsidR="00FE698B" w:rsidRPr="00FE698B" w:rsidRDefault="00FE698B" w:rsidP="00FE698B">
      <w:pPr>
        <w:keepNext/>
        <w:spacing w:before="240" w:after="60" w:line="240" w:lineRule="auto"/>
        <w:jc w:val="center"/>
        <w:outlineLvl w:val="0"/>
        <w:rPr>
          <w:rFonts w:ascii="Arial" w:eastAsia="Times New Roman" w:hAnsi="Arial" w:cs="Arial"/>
          <w:bCs/>
          <w:kern w:val="32"/>
          <w:sz w:val="28"/>
          <w:szCs w:val="28"/>
          <w:lang w:val="en-US" w:eastAsia="ru-RU"/>
        </w:rPr>
      </w:pPr>
      <w:r w:rsidRPr="00FE698B">
        <w:rPr>
          <w:rFonts w:ascii="Arial" w:eastAsia="Times New Roman" w:hAnsi="Arial" w:cs="Arial"/>
          <w:bCs/>
          <w:noProof/>
          <w:kern w:val="32"/>
          <w:sz w:val="28"/>
          <w:szCs w:val="28"/>
          <w:lang w:val="ru-RU" w:eastAsia="ru-RU"/>
        </w:rPr>
        <w:drawing>
          <wp:inline distT="0" distB="0" distL="0" distR="0">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FE698B" w:rsidRPr="00FE698B" w:rsidRDefault="00FE698B" w:rsidP="00FE698B">
      <w:pPr>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ЗВЯГЕЛЬСЬКА МІСЬКА РАДА</w:t>
      </w:r>
    </w:p>
    <w:p w:rsidR="00FE698B" w:rsidRPr="00FE698B" w:rsidRDefault="00FE698B" w:rsidP="00FE698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РІШЕННЯ</w:t>
      </w:r>
    </w:p>
    <w:p w:rsidR="00FE698B" w:rsidRPr="00FE698B" w:rsidRDefault="00FE698B" w:rsidP="00FE698B">
      <w:pPr>
        <w:spacing w:after="0" w:line="240" w:lineRule="auto"/>
        <w:jc w:val="both"/>
        <w:rPr>
          <w:rFonts w:ascii="Times New Roman" w:eastAsia="Times New Roman" w:hAnsi="Times New Roman" w:cs="Times New Roman"/>
          <w:sz w:val="28"/>
          <w:szCs w:val="28"/>
          <w:lang w:eastAsia="ru-RU"/>
        </w:rPr>
      </w:pPr>
    </w:p>
    <w:p w:rsidR="00FE698B" w:rsidRPr="00FE698B" w:rsidRDefault="00FE698B" w:rsidP="00FE698B">
      <w:pPr>
        <w:spacing w:after="0" w:line="240" w:lineRule="auto"/>
        <w:jc w:val="both"/>
        <w:rPr>
          <w:rFonts w:ascii="Times New Roman" w:eastAsia="Times New Roman" w:hAnsi="Times New Roman" w:cs="Times New Roman"/>
          <w:sz w:val="28"/>
          <w:szCs w:val="28"/>
          <w:lang w:eastAsia="ru-RU"/>
        </w:rPr>
      </w:pPr>
    </w:p>
    <w:p w:rsidR="00FE698B" w:rsidRPr="00FE698B" w:rsidRDefault="00C87624" w:rsidP="00FE698B">
      <w:pPr>
        <w:spacing w:after="0" w:line="240" w:lineRule="auto"/>
        <w:ind w:right="-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тридцята сесія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FE698B" w:rsidRPr="00FE698B">
        <w:rPr>
          <w:rFonts w:ascii="Times New Roman" w:eastAsia="Times New Roman" w:hAnsi="Times New Roman" w:cs="Times New Roman"/>
          <w:sz w:val="28"/>
          <w:szCs w:val="28"/>
          <w:lang w:eastAsia="ru-RU"/>
        </w:rPr>
        <w:tab/>
        <w:t>восьмого скликання</w:t>
      </w:r>
    </w:p>
    <w:p w:rsidR="00FE698B" w:rsidRPr="00FE698B" w:rsidRDefault="00FE698B" w:rsidP="00FE698B">
      <w:pPr>
        <w:spacing w:after="0" w:line="240" w:lineRule="auto"/>
        <w:rPr>
          <w:rFonts w:ascii="Times New Roman" w:eastAsia="Times New Roman" w:hAnsi="Times New Roman" w:cs="Times New Roman"/>
          <w:sz w:val="28"/>
          <w:szCs w:val="28"/>
          <w:lang w:eastAsia="ru-RU"/>
        </w:rPr>
      </w:pPr>
    </w:p>
    <w:p w:rsidR="00FE698B" w:rsidRPr="00FE698B" w:rsidRDefault="00023817" w:rsidP="00FE69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23.02.2023</w:t>
      </w:r>
      <w:r w:rsidR="00FE698B" w:rsidRPr="00FE698B">
        <w:rPr>
          <w:rFonts w:ascii="Times New Roman" w:eastAsia="Times New Roman" w:hAnsi="Times New Roman" w:cs="Times New Roman"/>
          <w:sz w:val="28"/>
          <w:szCs w:val="28"/>
          <w:lang w:eastAsia="ru-RU"/>
        </w:rPr>
        <w:t xml:space="preserve">                                     </w:t>
      </w:r>
      <w:r w:rsidR="00FE698B" w:rsidRPr="00FE698B">
        <w:rPr>
          <w:rFonts w:ascii="Times New Roman" w:eastAsia="Times New Roman" w:hAnsi="Times New Roman" w:cs="Times New Roman"/>
          <w:sz w:val="28"/>
          <w:szCs w:val="28"/>
          <w:lang w:eastAsia="ru-RU"/>
        </w:rPr>
        <w:tab/>
      </w:r>
      <w:r w:rsidR="00FE698B" w:rsidRPr="00FE698B">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FE698B" w:rsidRPr="00FE698B">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780</w:t>
      </w:r>
    </w:p>
    <w:p w:rsidR="00FE698B" w:rsidRPr="00FE698B" w:rsidRDefault="00FE698B" w:rsidP="00FE698B">
      <w:pPr>
        <w:spacing w:after="0" w:line="240" w:lineRule="auto"/>
        <w:rPr>
          <w:rFonts w:ascii="Times New Roman" w:eastAsia="Times New Roman" w:hAnsi="Times New Roman" w:cs="Times New Roman"/>
          <w:sz w:val="24"/>
          <w:szCs w:val="24"/>
          <w:lang w:eastAsia="ru-RU"/>
        </w:rPr>
      </w:pPr>
    </w:p>
    <w:p w:rsidR="00FE698B" w:rsidRPr="00FE698B" w:rsidRDefault="00FE698B" w:rsidP="00472334">
      <w:pPr>
        <w:spacing w:after="0" w:line="240" w:lineRule="auto"/>
        <w:ind w:right="4818" w:firstLine="284"/>
        <w:jc w:val="both"/>
        <w:rPr>
          <w:rFonts w:ascii="Times New Roman" w:eastAsia="Times New Roman" w:hAnsi="Times New Roman" w:cs="Times New Roman"/>
          <w:sz w:val="28"/>
          <w:szCs w:val="28"/>
          <w:lang w:eastAsia="ru-RU"/>
        </w:rPr>
      </w:pPr>
    </w:p>
    <w:p w:rsidR="000B4E61" w:rsidRPr="00472334" w:rsidRDefault="000B4E61" w:rsidP="00472334">
      <w:pPr>
        <w:pStyle w:val="1"/>
        <w:spacing w:before="0" w:after="0"/>
        <w:ind w:right="4818"/>
        <w:jc w:val="both"/>
        <w:rPr>
          <w:sz w:val="28"/>
          <w:szCs w:val="28"/>
          <w:lang w:val="uk-UA"/>
        </w:rPr>
      </w:pPr>
      <w:r w:rsidRPr="00472334">
        <w:rPr>
          <w:color w:val="000000"/>
          <w:sz w:val="28"/>
          <w:szCs w:val="28"/>
          <w:lang w:val="uk-UA"/>
        </w:rPr>
        <w:t>Про затв</w:t>
      </w:r>
      <w:r w:rsidR="00212F56" w:rsidRPr="00472334">
        <w:rPr>
          <w:color w:val="000000"/>
          <w:sz w:val="28"/>
          <w:szCs w:val="28"/>
          <w:lang w:val="uk-UA"/>
        </w:rPr>
        <w:t xml:space="preserve">ердження Положення про </w:t>
      </w:r>
      <w:r w:rsidR="00472334" w:rsidRPr="00C3429D">
        <w:rPr>
          <w:sz w:val="28"/>
          <w:szCs w:val="28"/>
          <w:lang w:val="uk-UA"/>
        </w:rPr>
        <w:t>виплату грошової компенсації за належні для отримання жилі</w:t>
      </w:r>
      <w:r w:rsidR="00472334">
        <w:rPr>
          <w:sz w:val="28"/>
          <w:szCs w:val="28"/>
          <w:lang w:val="uk-UA"/>
        </w:rPr>
        <w:t xml:space="preserve"> приміщення військовослужбовцям</w:t>
      </w:r>
      <w:r w:rsidR="00472334" w:rsidRPr="00C3429D">
        <w:rPr>
          <w:sz w:val="28"/>
          <w:szCs w:val="28"/>
          <w:lang w:val="uk-UA"/>
        </w:rPr>
        <w:t xml:space="preserve"> Звягельської міської територіальної громади</w:t>
      </w:r>
      <w:r w:rsidR="00472334">
        <w:rPr>
          <w:sz w:val="28"/>
          <w:szCs w:val="28"/>
          <w:lang w:val="uk-UA"/>
        </w:rPr>
        <w:t xml:space="preserve"> </w:t>
      </w:r>
      <w:r w:rsidR="00472334" w:rsidRPr="00C3429D">
        <w:rPr>
          <w:sz w:val="28"/>
          <w:szCs w:val="28"/>
          <w:lang w:val="uk-UA"/>
        </w:rPr>
        <w:t>на 2023 – 2024</w:t>
      </w:r>
      <w:r w:rsidR="00472334">
        <w:rPr>
          <w:sz w:val="28"/>
          <w:szCs w:val="28"/>
          <w:lang w:val="uk-UA"/>
        </w:rPr>
        <w:t xml:space="preserve"> </w:t>
      </w:r>
      <w:r w:rsidR="00472334" w:rsidRPr="00C3429D">
        <w:rPr>
          <w:sz w:val="28"/>
          <w:szCs w:val="28"/>
          <w:lang w:val="uk-UA"/>
        </w:rPr>
        <w:t>роки</w:t>
      </w:r>
    </w:p>
    <w:p w:rsidR="000B4E61" w:rsidRPr="000B4E61" w:rsidRDefault="000B4E61" w:rsidP="000B4E61">
      <w:pPr>
        <w:spacing w:after="0" w:line="240" w:lineRule="auto"/>
        <w:ind w:right="4677"/>
        <w:jc w:val="both"/>
        <w:rPr>
          <w:rFonts w:ascii="Times New Roman" w:hAnsi="Times New Roman" w:cs="Times New Roman"/>
          <w:bCs/>
          <w:color w:val="000000"/>
          <w:sz w:val="28"/>
          <w:szCs w:val="28"/>
        </w:rPr>
      </w:pPr>
    </w:p>
    <w:p w:rsidR="000B4E61" w:rsidRPr="00F229CD" w:rsidRDefault="000B4E61" w:rsidP="000B4E61">
      <w:pPr>
        <w:spacing w:after="0" w:line="240" w:lineRule="auto"/>
        <w:ind w:firstLine="540"/>
        <w:jc w:val="both"/>
        <w:rPr>
          <w:rFonts w:ascii="Times New Roman" w:hAnsi="Times New Roman" w:cs="Times New Roman"/>
          <w:sz w:val="28"/>
          <w:szCs w:val="28"/>
        </w:rPr>
      </w:pPr>
      <w:r w:rsidRPr="000B4E61">
        <w:rPr>
          <w:rFonts w:ascii="Times New Roman" w:hAnsi="Times New Roman" w:cs="Times New Roman"/>
          <w:color w:val="000000"/>
          <w:sz w:val="28"/>
          <w:szCs w:val="28"/>
        </w:rPr>
        <w:t xml:space="preserve">Керуючись статтею 25, частиною </w:t>
      </w:r>
      <w:r w:rsidRPr="00241C5B">
        <w:rPr>
          <w:rFonts w:ascii="Times New Roman" w:hAnsi="Times New Roman" w:cs="Times New Roman"/>
          <w:color w:val="000000"/>
          <w:sz w:val="28"/>
          <w:szCs w:val="28"/>
        </w:rPr>
        <w:t>другою статті 64 Закону України “Про місцеве  самоврядування в Україні</w:t>
      </w:r>
      <w:r w:rsidRPr="00F229CD">
        <w:rPr>
          <w:rFonts w:ascii="Times New Roman" w:hAnsi="Times New Roman" w:cs="Times New Roman"/>
          <w:color w:val="000000"/>
          <w:sz w:val="28"/>
          <w:szCs w:val="28"/>
        </w:rPr>
        <w:t>”,</w:t>
      </w:r>
      <w:r w:rsidRPr="00F229CD">
        <w:rPr>
          <w:rFonts w:ascii="Times New Roman" w:hAnsi="Times New Roman" w:cs="Times New Roman"/>
          <w:sz w:val="28"/>
          <w:szCs w:val="28"/>
        </w:rPr>
        <w:t xml:space="preserve"> </w:t>
      </w:r>
      <w:r w:rsidR="00241C5B" w:rsidRPr="00F229CD">
        <w:rPr>
          <w:rFonts w:ascii="Times New Roman" w:hAnsi="Times New Roman" w:cs="Times New Roman"/>
          <w:sz w:val="28"/>
          <w:szCs w:val="28"/>
        </w:rPr>
        <w:t>Ж</w:t>
      </w:r>
      <w:r w:rsidR="00325ED0">
        <w:rPr>
          <w:rFonts w:ascii="Times New Roman" w:hAnsi="Times New Roman" w:cs="Times New Roman"/>
          <w:sz w:val="28"/>
          <w:szCs w:val="28"/>
        </w:rPr>
        <w:t>итловим кодексом України</w:t>
      </w:r>
      <w:r w:rsidR="00241C5B" w:rsidRPr="00F229CD">
        <w:rPr>
          <w:rFonts w:ascii="Times New Roman" w:hAnsi="Times New Roman" w:cs="Times New Roman"/>
          <w:sz w:val="28"/>
          <w:szCs w:val="28"/>
        </w:rPr>
        <w:t xml:space="preserve">, </w:t>
      </w:r>
      <w:r w:rsidR="00ED3D6D">
        <w:rPr>
          <w:rFonts w:ascii="Times New Roman" w:hAnsi="Times New Roman" w:cs="Times New Roman"/>
          <w:sz w:val="28"/>
          <w:szCs w:val="28"/>
        </w:rPr>
        <w:t>Законом</w:t>
      </w:r>
      <w:r w:rsidRPr="00F229CD">
        <w:rPr>
          <w:rFonts w:ascii="Times New Roman" w:hAnsi="Times New Roman" w:cs="Times New Roman"/>
          <w:sz w:val="28"/>
          <w:szCs w:val="28"/>
        </w:rPr>
        <w:t xml:space="preserve"> України “</w:t>
      </w:r>
      <w:r w:rsidR="00212F56" w:rsidRPr="00F229CD">
        <w:rPr>
          <w:rFonts w:ascii="Times New Roman" w:hAnsi="Times New Roman" w:cs="Times New Roman"/>
          <w:sz w:val="28"/>
          <w:szCs w:val="28"/>
        </w:rPr>
        <w:t>Про статус ветеранів війни, гарантії їх соціального захисту</w:t>
      </w:r>
      <w:r w:rsidR="00ED3D6D">
        <w:rPr>
          <w:rFonts w:ascii="Times New Roman" w:hAnsi="Times New Roman" w:cs="Times New Roman"/>
          <w:sz w:val="28"/>
          <w:szCs w:val="28"/>
        </w:rPr>
        <w:t>”,</w:t>
      </w:r>
      <w:r w:rsidRPr="00F229CD">
        <w:rPr>
          <w:rFonts w:ascii="Times New Roman" w:hAnsi="Times New Roman" w:cs="Times New Roman"/>
          <w:sz w:val="28"/>
          <w:szCs w:val="28"/>
        </w:rPr>
        <w:t xml:space="preserve"> </w:t>
      </w:r>
      <w:r w:rsidR="00F229CD" w:rsidRPr="00F229CD">
        <w:rPr>
          <w:rFonts w:ascii="Times New Roman" w:hAnsi="Times New Roman" w:cs="Times New Roman"/>
          <w:sz w:val="28"/>
          <w:szCs w:val="28"/>
        </w:rPr>
        <w:t xml:space="preserve">Порядком </w:t>
      </w:r>
      <w:r w:rsidR="00F229CD" w:rsidRPr="00F229CD">
        <w:rPr>
          <w:rFonts w:ascii="Times New Roman" w:hAnsi="Times New Roman" w:cs="Times New Roman"/>
          <w:bCs/>
          <w:color w:val="212529"/>
          <w:sz w:val="28"/>
          <w:szCs w:val="28"/>
          <w:shd w:val="clear" w:color="auto" w:fill="FFFFFF"/>
        </w:rPr>
        <w:t xml:space="preserve">забезпечення військовослужбовців та членів їх сімей житловими приміщеннями, затвердженим постановою Кабінету Міністрів України від 03.08.2006 №1081, </w:t>
      </w:r>
      <w:r w:rsidR="00212F56" w:rsidRPr="00F229CD">
        <w:rPr>
          <w:rFonts w:ascii="Times New Roman" w:hAnsi="Times New Roman" w:cs="Times New Roman"/>
          <w:color w:val="000000"/>
          <w:sz w:val="28"/>
          <w:szCs w:val="28"/>
        </w:rPr>
        <w:t>враховуючи внесо</w:t>
      </w:r>
      <w:r w:rsidR="00ED3D6D">
        <w:rPr>
          <w:rFonts w:ascii="Times New Roman" w:hAnsi="Times New Roman" w:cs="Times New Roman"/>
          <w:color w:val="000000"/>
          <w:sz w:val="28"/>
          <w:szCs w:val="28"/>
        </w:rPr>
        <w:t>к Збройних Сил України у захист</w:t>
      </w:r>
      <w:r w:rsidR="00212F56" w:rsidRPr="00F229CD">
        <w:rPr>
          <w:rFonts w:ascii="Times New Roman" w:hAnsi="Times New Roman" w:cs="Times New Roman"/>
          <w:color w:val="000000"/>
          <w:sz w:val="28"/>
          <w:szCs w:val="28"/>
        </w:rPr>
        <w:t xml:space="preserve"> незалежності та територіальної цілісності України, з метою </w:t>
      </w:r>
      <w:r w:rsidR="00F229CD">
        <w:rPr>
          <w:rFonts w:ascii="Times New Roman" w:hAnsi="Times New Roman" w:cs="Times New Roman"/>
          <w:color w:val="000000"/>
          <w:sz w:val="28"/>
          <w:szCs w:val="28"/>
        </w:rPr>
        <w:t>вирішення житлових питань військовослужбовців міської територіальної громади</w:t>
      </w:r>
      <w:r w:rsidRPr="00F229CD">
        <w:rPr>
          <w:rFonts w:ascii="Times New Roman" w:hAnsi="Times New Roman" w:cs="Times New Roman"/>
          <w:color w:val="000000"/>
          <w:sz w:val="28"/>
          <w:szCs w:val="28"/>
        </w:rPr>
        <w:t>, міська  рада</w:t>
      </w:r>
    </w:p>
    <w:p w:rsidR="000B4E61" w:rsidRPr="000B4E61" w:rsidRDefault="000B4E61" w:rsidP="000B4E61">
      <w:pPr>
        <w:spacing w:after="0" w:line="240" w:lineRule="auto"/>
        <w:ind w:firstLine="540"/>
        <w:jc w:val="both"/>
        <w:rPr>
          <w:rFonts w:ascii="Times New Roman" w:hAnsi="Times New Roman" w:cs="Times New Roman"/>
          <w:color w:val="000000"/>
          <w:sz w:val="28"/>
        </w:rPr>
      </w:pPr>
    </w:p>
    <w:p w:rsidR="000B4E61" w:rsidRPr="000B4E61" w:rsidRDefault="000B4E61" w:rsidP="000B4E61">
      <w:pPr>
        <w:spacing w:after="0" w:line="240" w:lineRule="auto"/>
        <w:jc w:val="both"/>
        <w:rPr>
          <w:rFonts w:ascii="Times New Roman" w:hAnsi="Times New Roman" w:cs="Times New Roman"/>
          <w:color w:val="000000"/>
          <w:sz w:val="28"/>
        </w:rPr>
      </w:pPr>
      <w:r w:rsidRPr="000B4E61">
        <w:rPr>
          <w:rFonts w:ascii="Times New Roman" w:hAnsi="Times New Roman" w:cs="Times New Roman"/>
          <w:color w:val="000000"/>
          <w:sz w:val="28"/>
        </w:rPr>
        <w:t>ВИРІШИЛА:</w:t>
      </w:r>
    </w:p>
    <w:p w:rsidR="000B4E61" w:rsidRPr="000B4E61" w:rsidRDefault="000B4E61" w:rsidP="000B4E61">
      <w:pPr>
        <w:spacing w:after="0" w:line="240" w:lineRule="auto"/>
        <w:ind w:firstLine="540"/>
        <w:jc w:val="both"/>
        <w:rPr>
          <w:rFonts w:ascii="Times New Roman" w:hAnsi="Times New Roman" w:cs="Times New Roman"/>
          <w:color w:val="000000"/>
          <w:sz w:val="28"/>
        </w:rPr>
      </w:pPr>
    </w:p>
    <w:p w:rsidR="000B4E61" w:rsidRPr="005847AB" w:rsidRDefault="000B4E61" w:rsidP="000B4E61">
      <w:pPr>
        <w:numPr>
          <w:ilvl w:val="0"/>
          <w:numId w:val="1"/>
        </w:numPr>
        <w:tabs>
          <w:tab w:val="left" w:pos="709"/>
        </w:tabs>
        <w:suppressAutoHyphens/>
        <w:spacing w:after="0" w:line="240" w:lineRule="auto"/>
        <w:ind w:left="0" w:firstLine="426"/>
        <w:jc w:val="both"/>
        <w:rPr>
          <w:rFonts w:ascii="Times New Roman" w:hAnsi="Times New Roman" w:cs="Times New Roman"/>
          <w:color w:val="000000"/>
          <w:sz w:val="28"/>
        </w:rPr>
      </w:pPr>
      <w:r w:rsidRPr="005847AB">
        <w:rPr>
          <w:rFonts w:ascii="Times New Roman" w:hAnsi="Times New Roman" w:cs="Times New Roman"/>
          <w:color w:val="000000"/>
          <w:sz w:val="28"/>
        </w:rPr>
        <w:t>Затв</w:t>
      </w:r>
      <w:r w:rsidR="005847AB" w:rsidRPr="005847AB">
        <w:rPr>
          <w:rFonts w:ascii="Times New Roman" w:hAnsi="Times New Roman" w:cs="Times New Roman"/>
          <w:color w:val="000000"/>
          <w:sz w:val="28"/>
        </w:rPr>
        <w:t xml:space="preserve">ердити Положення про </w:t>
      </w:r>
      <w:r w:rsidR="005847AB" w:rsidRPr="005847AB">
        <w:rPr>
          <w:rFonts w:ascii="Times New Roman" w:hAnsi="Times New Roman" w:cs="Times New Roman"/>
          <w:sz w:val="28"/>
          <w:szCs w:val="28"/>
        </w:rPr>
        <w:t>виплату грошової компенсації за належні для отримання жилі приміщення військовослужбовцям Звягельської міської територіальної громади на 2023 – 2024 роки</w:t>
      </w:r>
      <w:r w:rsidRPr="005847AB">
        <w:rPr>
          <w:rFonts w:ascii="Times New Roman" w:hAnsi="Times New Roman" w:cs="Times New Roman"/>
          <w:color w:val="000000"/>
          <w:sz w:val="28"/>
          <w:szCs w:val="28"/>
        </w:rPr>
        <w:t xml:space="preserve"> (далі - Положення)</w:t>
      </w:r>
      <w:r w:rsidRPr="005847AB">
        <w:rPr>
          <w:rFonts w:ascii="Times New Roman" w:hAnsi="Times New Roman" w:cs="Times New Roman"/>
          <w:color w:val="000000"/>
          <w:sz w:val="28"/>
        </w:rPr>
        <w:t>, що додається.</w:t>
      </w:r>
    </w:p>
    <w:p w:rsidR="000B4E61" w:rsidRPr="000B4E61" w:rsidRDefault="000B4E61" w:rsidP="000B4E61">
      <w:pPr>
        <w:numPr>
          <w:ilvl w:val="0"/>
          <w:numId w:val="1"/>
        </w:numPr>
        <w:tabs>
          <w:tab w:val="left" w:pos="567"/>
        </w:tabs>
        <w:suppressAutoHyphens/>
        <w:spacing w:after="0" w:line="240" w:lineRule="auto"/>
        <w:ind w:left="0" w:firstLine="426"/>
        <w:jc w:val="both"/>
        <w:rPr>
          <w:rFonts w:ascii="Times New Roman" w:hAnsi="Times New Roman" w:cs="Times New Roman"/>
          <w:color w:val="000000"/>
          <w:sz w:val="28"/>
        </w:rPr>
      </w:pPr>
      <w:r w:rsidRPr="005847AB">
        <w:rPr>
          <w:rFonts w:ascii="Times New Roman" w:hAnsi="Times New Roman" w:cs="Times New Roman"/>
          <w:color w:val="000000"/>
          <w:sz w:val="28"/>
        </w:rPr>
        <w:t>Контроль за викона</w:t>
      </w:r>
      <w:r w:rsidRPr="000B4E61">
        <w:rPr>
          <w:rFonts w:ascii="Times New Roman" w:hAnsi="Times New Roman" w:cs="Times New Roman"/>
          <w:color w:val="000000"/>
          <w:sz w:val="28"/>
        </w:rPr>
        <w:t>нням цього рішення покласти на постійну комісію міської ради з  питань  міського  бюджету та комунальної  власності  (Сухих А.Ю.) та засту</w:t>
      </w:r>
      <w:r>
        <w:rPr>
          <w:rFonts w:ascii="Times New Roman" w:hAnsi="Times New Roman" w:cs="Times New Roman"/>
          <w:color w:val="000000"/>
          <w:sz w:val="28"/>
        </w:rPr>
        <w:t>пників</w:t>
      </w:r>
      <w:r w:rsidRPr="000B4E61">
        <w:rPr>
          <w:rFonts w:ascii="Times New Roman" w:hAnsi="Times New Roman" w:cs="Times New Roman"/>
          <w:color w:val="000000"/>
          <w:sz w:val="28"/>
        </w:rPr>
        <w:t xml:space="preserve"> міського голови </w:t>
      </w:r>
      <w:proofErr w:type="spellStart"/>
      <w:r w:rsidRPr="000B4E61">
        <w:rPr>
          <w:rFonts w:ascii="Times New Roman" w:hAnsi="Times New Roman" w:cs="Times New Roman"/>
          <w:color w:val="000000"/>
          <w:sz w:val="28"/>
        </w:rPr>
        <w:t>Гудзь</w:t>
      </w:r>
      <w:proofErr w:type="spellEnd"/>
      <w:r w:rsidRPr="000B4E61">
        <w:rPr>
          <w:rFonts w:ascii="Times New Roman" w:hAnsi="Times New Roman" w:cs="Times New Roman"/>
          <w:color w:val="000000"/>
          <w:sz w:val="28"/>
        </w:rPr>
        <w:t xml:space="preserve"> І.Л., </w:t>
      </w:r>
      <w:proofErr w:type="spellStart"/>
      <w:r w:rsidRPr="000B4E61">
        <w:rPr>
          <w:rFonts w:ascii="Times New Roman" w:hAnsi="Times New Roman" w:cs="Times New Roman"/>
          <w:color w:val="000000"/>
          <w:sz w:val="28"/>
        </w:rPr>
        <w:t>Якубова</w:t>
      </w:r>
      <w:proofErr w:type="spellEnd"/>
      <w:r w:rsidRPr="000B4E61">
        <w:rPr>
          <w:rFonts w:ascii="Times New Roman" w:hAnsi="Times New Roman" w:cs="Times New Roman"/>
          <w:color w:val="000000"/>
          <w:sz w:val="28"/>
        </w:rPr>
        <w:t xml:space="preserve"> В.О.</w:t>
      </w:r>
    </w:p>
    <w:p w:rsidR="000B4E61" w:rsidRPr="000B4E61" w:rsidRDefault="000B4E61" w:rsidP="000B4E61">
      <w:pPr>
        <w:pStyle w:val="a3"/>
        <w:rPr>
          <w:szCs w:val="28"/>
        </w:rPr>
      </w:pPr>
    </w:p>
    <w:p w:rsidR="000B4E61" w:rsidRPr="00610FC7" w:rsidRDefault="000B4E61" w:rsidP="000B4E61">
      <w:pPr>
        <w:pStyle w:val="a3"/>
        <w:rPr>
          <w:szCs w:val="28"/>
        </w:rPr>
      </w:pPr>
    </w:p>
    <w:p w:rsidR="00FE698B" w:rsidRDefault="000B4E61" w:rsidP="00ED3D6D">
      <w:pPr>
        <w:pStyle w:val="a3"/>
        <w:rPr>
          <w:szCs w:val="28"/>
        </w:rPr>
      </w:pPr>
      <w:r w:rsidRPr="00610FC7">
        <w:rPr>
          <w:szCs w:val="28"/>
        </w:rPr>
        <w:t xml:space="preserve">Міський голова                                                                          </w:t>
      </w:r>
      <w:bookmarkStart w:id="0" w:name="n137"/>
      <w:bookmarkStart w:id="1" w:name="n215"/>
      <w:bookmarkStart w:id="2" w:name="n138"/>
      <w:bookmarkEnd w:id="0"/>
      <w:bookmarkEnd w:id="1"/>
      <w:bookmarkEnd w:id="2"/>
      <w:r w:rsidRPr="00610FC7">
        <w:rPr>
          <w:szCs w:val="28"/>
        </w:rPr>
        <w:t>Микола БОРОВЕЦЬ</w:t>
      </w:r>
    </w:p>
    <w:p w:rsidR="004879C5" w:rsidRDefault="004879C5" w:rsidP="00ED3D6D">
      <w:pPr>
        <w:pStyle w:val="a3"/>
        <w:rPr>
          <w:szCs w:val="28"/>
        </w:rPr>
      </w:pPr>
    </w:p>
    <w:p w:rsidR="004879C5" w:rsidRDefault="004879C5" w:rsidP="00ED3D6D">
      <w:pPr>
        <w:pStyle w:val="a3"/>
        <w:rPr>
          <w:szCs w:val="28"/>
        </w:rPr>
      </w:pPr>
    </w:p>
    <w:p w:rsidR="004879C5" w:rsidRDefault="004879C5" w:rsidP="00ED3D6D">
      <w:pPr>
        <w:pStyle w:val="a3"/>
        <w:rPr>
          <w:szCs w:val="28"/>
        </w:rPr>
      </w:pPr>
    </w:p>
    <w:p w:rsidR="004879C5" w:rsidRDefault="004879C5" w:rsidP="00ED3D6D">
      <w:pPr>
        <w:pStyle w:val="a3"/>
        <w:rPr>
          <w:szCs w:val="28"/>
        </w:rPr>
      </w:pPr>
    </w:p>
    <w:p w:rsidR="004879C5" w:rsidRDefault="004879C5" w:rsidP="00ED3D6D">
      <w:pPr>
        <w:pStyle w:val="a3"/>
        <w:rPr>
          <w:szCs w:val="28"/>
        </w:rPr>
      </w:pPr>
    </w:p>
    <w:p w:rsidR="004879C5" w:rsidRDefault="004879C5" w:rsidP="00ED3D6D">
      <w:pPr>
        <w:pStyle w:val="a3"/>
        <w:rPr>
          <w:szCs w:val="28"/>
        </w:rPr>
      </w:pPr>
    </w:p>
    <w:p w:rsidR="004879C5" w:rsidRPr="004879C5" w:rsidRDefault="004879C5" w:rsidP="004879C5">
      <w:pPr>
        <w:tabs>
          <w:tab w:val="left" w:pos="6237"/>
        </w:tabs>
        <w:spacing w:after="0"/>
        <w:rPr>
          <w:rFonts w:ascii="Times New Roman" w:hAnsi="Times New Roman" w:cs="Times New Roman"/>
          <w:color w:val="000000"/>
          <w:sz w:val="28"/>
          <w:szCs w:val="28"/>
          <w:lang w:eastAsia="ar-SA"/>
        </w:rPr>
      </w:pPr>
      <w:r w:rsidRPr="004879C5">
        <w:rPr>
          <w:rFonts w:ascii="Times New Roman" w:hAnsi="Times New Roman" w:cs="Times New Roman"/>
          <w:color w:val="000000"/>
          <w:sz w:val="28"/>
          <w:szCs w:val="28"/>
          <w:lang w:eastAsia="ar-SA"/>
        </w:rPr>
        <w:lastRenderedPageBreak/>
        <w:t xml:space="preserve">                                                                                 Додаток </w:t>
      </w:r>
    </w:p>
    <w:p w:rsidR="004879C5" w:rsidRPr="004879C5" w:rsidRDefault="004879C5" w:rsidP="004879C5">
      <w:pPr>
        <w:tabs>
          <w:tab w:val="left" w:pos="6237"/>
        </w:tabs>
        <w:spacing w:after="0"/>
        <w:ind w:left="5528" w:hanging="5528"/>
        <w:jc w:val="center"/>
        <w:rPr>
          <w:rFonts w:ascii="Times New Roman" w:hAnsi="Times New Roman" w:cs="Times New Roman"/>
          <w:color w:val="000000"/>
          <w:sz w:val="28"/>
          <w:szCs w:val="28"/>
          <w:lang w:eastAsia="ar-SA"/>
        </w:rPr>
      </w:pPr>
      <w:r w:rsidRPr="004879C5">
        <w:rPr>
          <w:rFonts w:ascii="Times New Roman" w:hAnsi="Times New Roman" w:cs="Times New Roman"/>
          <w:color w:val="000000"/>
          <w:sz w:val="28"/>
          <w:szCs w:val="28"/>
          <w:lang w:eastAsia="ar-SA"/>
        </w:rPr>
        <w:t xml:space="preserve">                                                                 до рішення міської ради</w:t>
      </w:r>
    </w:p>
    <w:p w:rsidR="004879C5" w:rsidRPr="004879C5" w:rsidRDefault="004879C5" w:rsidP="004879C5">
      <w:pPr>
        <w:pStyle w:val="1"/>
        <w:tabs>
          <w:tab w:val="left" w:pos="6237"/>
        </w:tabs>
        <w:spacing w:before="0" w:after="0"/>
        <w:ind w:left="5529" w:hanging="5529"/>
        <w:jc w:val="both"/>
        <w:rPr>
          <w:sz w:val="28"/>
          <w:szCs w:val="28"/>
          <w:lang w:val="uk-UA"/>
        </w:rPr>
      </w:pPr>
      <w:r w:rsidRPr="004879C5">
        <w:rPr>
          <w:sz w:val="28"/>
          <w:szCs w:val="28"/>
          <w:lang w:val="uk-UA"/>
        </w:rPr>
        <w:t xml:space="preserve">                                                                                 від  </w:t>
      </w:r>
      <w:r w:rsidR="00023817">
        <w:rPr>
          <w:sz w:val="28"/>
          <w:szCs w:val="28"/>
          <w:lang w:val="uk-UA"/>
        </w:rPr>
        <w:t>23.02.2023</w:t>
      </w:r>
      <w:r w:rsidRPr="004879C5">
        <w:rPr>
          <w:sz w:val="28"/>
          <w:szCs w:val="28"/>
          <w:lang w:val="uk-UA"/>
        </w:rPr>
        <w:t xml:space="preserve"> №</w:t>
      </w:r>
      <w:r w:rsidR="00023817">
        <w:rPr>
          <w:sz w:val="28"/>
          <w:szCs w:val="28"/>
          <w:lang w:val="uk-UA"/>
        </w:rPr>
        <w:t xml:space="preserve"> 780</w:t>
      </w:r>
      <w:bookmarkStart w:id="3" w:name="_GoBack"/>
      <w:bookmarkEnd w:id="3"/>
    </w:p>
    <w:p w:rsidR="004879C5" w:rsidRPr="00C3429D" w:rsidRDefault="004879C5" w:rsidP="004879C5">
      <w:pPr>
        <w:pStyle w:val="1"/>
        <w:spacing w:before="0" w:after="0"/>
        <w:ind w:left="5529" w:hanging="5529"/>
        <w:jc w:val="center"/>
        <w:rPr>
          <w:b/>
          <w:sz w:val="28"/>
          <w:szCs w:val="28"/>
          <w:lang w:val="uk-UA"/>
        </w:rPr>
      </w:pPr>
    </w:p>
    <w:p w:rsidR="004879C5" w:rsidRPr="004879C5" w:rsidRDefault="004879C5" w:rsidP="004879C5">
      <w:pPr>
        <w:pStyle w:val="1"/>
        <w:spacing w:before="0" w:after="0"/>
        <w:ind w:left="5529" w:hanging="5529"/>
        <w:jc w:val="center"/>
        <w:rPr>
          <w:b/>
          <w:sz w:val="28"/>
          <w:szCs w:val="28"/>
          <w:lang w:val="uk-UA"/>
        </w:rPr>
      </w:pPr>
      <w:r w:rsidRPr="004879C5">
        <w:rPr>
          <w:b/>
          <w:sz w:val="28"/>
          <w:szCs w:val="28"/>
          <w:lang w:val="uk-UA"/>
        </w:rPr>
        <w:t>ПОЛОЖЕННЯ</w:t>
      </w:r>
    </w:p>
    <w:p w:rsidR="004879C5" w:rsidRPr="004879C5" w:rsidRDefault="004879C5" w:rsidP="004879C5">
      <w:pPr>
        <w:pStyle w:val="1"/>
        <w:spacing w:before="0" w:after="0"/>
        <w:ind w:firstLine="703"/>
        <w:jc w:val="center"/>
        <w:rPr>
          <w:sz w:val="28"/>
          <w:szCs w:val="28"/>
          <w:lang w:val="uk-UA"/>
        </w:rPr>
      </w:pPr>
      <w:r w:rsidRPr="004879C5">
        <w:rPr>
          <w:sz w:val="28"/>
          <w:szCs w:val="28"/>
          <w:lang w:val="uk-UA"/>
        </w:rPr>
        <w:t>про виплату грошової компенсації за належні для отримання жилі приміщення військовослужбовцям Звягельської міської територіальної громади</w:t>
      </w:r>
    </w:p>
    <w:p w:rsidR="004879C5" w:rsidRPr="004879C5" w:rsidRDefault="004879C5" w:rsidP="004879C5">
      <w:pPr>
        <w:pStyle w:val="1"/>
        <w:spacing w:before="0" w:after="0"/>
        <w:ind w:firstLine="703"/>
        <w:jc w:val="center"/>
        <w:rPr>
          <w:sz w:val="28"/>
          <w:szCs w:val="28"/>
          <w:lang w:val="uk-UA"/>
        </w:rPr>
      </w:pPr>
      <w:r w:rsidRPr="004879C5">
        <w:rPr>
          <w:sz w:val="28"/>
          <w:szCs w:val="28"/>
          <w:lang w:val="uk-UA"/>
        </w:rPr>
        <w:t>на 2023 – 2024роки</w:t>
      </w:r>
    </w:p>
    <w:p w:rsidR="004879C5" w:rsidRPr="004879C5" w:rsidRDefault="004879C5" w:rsidP="004879C5">
      <w:pPr>
        <w:pStyle w:val="1"/>
        <w:spacing w:before="0" w:after="0"/>
        <w:ind w:firstLine="705"/>
        <w:jc w:val="both"/>
        <w:rPr>
          <w:sz w:val="28"/>
          <w:szCs w:val="28"/>
          <w:lang w:val="uk-UA"/>
        </w:rPr>
      </w:pPr>
    </w:p>
    <w:p w:rsidR="004879C5" w:rsidRPr="004879C5" w:rsidRDefault="004879C5" w:rsidP="004879C5">
      <w:pPr>
        <w:shd w:val="clear" w:color="auto" w:fill="FFFFFF"/>
        <w:tabs>
          <w:tab w:val="left" w:pos="9355"/>
        </w:tabs>
        <w:spacing w:after="0" w:line="240" w:lineRule="auto"/>
        <w:ind w:firstLine="720"/>
        <w:jc w:val="both"/>
        <w:rPr>
          <w:rFonts w:ascii="Times New Roman" w:hAnsi="Times New Roman" w:cs="Times New Roman"/>
          <w:sz w:val="28"/>
          <w:szCs w:val="28"/>
        </w:rPr>
      </w:pPr>
      <w:r w:rsidRPr="004879C5">
        <w:rPr>
          <w:rFonts w:ascii="Times New Roman" w:hAnsi="Times New Roman" w:cs="Times New Roman"/>
          <w:sz w:val="28"/>
          <w:szCs w:val="28"/>
        </w:rPr>
        <w:t xml:space="preserve">1. Дане Положення визначає умови та </w:t>
      </w:r>
      <w:r w:rsidRPr="004879C5">
        <w:rPr>
          <w:rFonts w:ascii="Times New Roman" w:hAnsi="Times New Roman" w:cs="Times New Roman"/>
          <w:sz w:val="28"/>
          <w:szCs w:val="28"/>
          <w:shd w:val="clear" w:color="auto" w:fill="FFFFFF"/>
        </w:rPr>
        <w:t xml:space="preserve">механізм використання коштів бюджету міської територіальної громади на виплату грошової компенсації за належні для отримання жилі приміщення військовослужбовцям, та членам їх сімей, які перебувають на квартирному обліку </w:t>
      </w:r>
      <w:r w:rsidRPr="004879C5">
        <w:rPr>
          <w:rFonts w:ascii="Times New Roman" w:hAnsi="Times New Roman" w:cs="Times New Roman"/>
          <w:sz w:val="28"/>
          <w:szCs w:val="28"/>
        </w:rPr>
        <w:t>за місцем проходження служби (військові частини, гарнізони, розташовані на території Звягельської міської територіальної громади) або за місцем проживання (у виконавчому комітеті Звягельської міської ради) і зареєстровані на території Звягельської міської територіальної громади або проживають на території Звягельської міської територіальної громади по договору найму.</w:t>
      </w:r>
    </w:p>
    <w:p w:rsidR="004879C5" w:rsidRPr="004879C5" w:rsidRDefault="004879C5" w:rsidP="004879C5">
      <w:pPr>
        <w:pStyle w:val="1"/>
        <w:spacing w:before="0" w:after="0"/>
        <w:ind w:firstLine="450"/>
        <w:jc w:val="both"/>
        <w:rPr>
          <w:sz w:val="28"/>
          <w:szCs w:val="28"/>
          <w:shd w:val="clear" w:color="auto" w:fill="FFFFFF"/>
          <w:lang w:val="uk-UA"/>
        </w:rPr>
      </w:pPr>
      <w:r w:rsidRPr="004879C5">
        <w:rPr>
          <w:sz w:val="28"/>
          <w:szCs w:val="28"/>
          <w:lang w:val="uk-UA"/>
        </w:rPr>
        <w:t>2. </w:t>
      </w:r>
      <w:r w:rsidRPr="004879C5">
        <w:rPr>
          <w:sz w:val="28"/>
          <w:szCs w:val="28"/>
          <w:shd w:val="clear" w:color="auto" w:fill="FFFFFF"/>
          <w:lang w:val="uk-UA"/>
        </w:rPr>
        <w:t>Право на отримання грошової компенсації за належні для отримання жилі приміщення відповідно до цього Положення визначають керівники військових формувань (гарнізонів), які на підставі рішень колегіальних органів подають  до міського голови клопотання та списки осіб (далі – отримувачів грошової компенсації) із зазначенням кількості членів їх сімей</w:t>
      </w:r>
      <w:r w:rsidR="004771F9">
        <w:rPr>
          <w:sz w:val="28"/>
          <w:szCs w:val="28"/>
          <w:shd w:val="clear" w:color="auto" w:fill="FFFFFF"/>
          <w:lang w:val="uk-UA"/>
        </w:rPr>
        <w:t>, що перебувають на квартирному обліку,</w:t>
      </w:r>
      <w:r w:rsidRPr="004879C5">
        <w:rPr>
          <w:sz w:val="28"/>
          <w:szCs w:val="28"/>
          <w:shd w:val="clear" w:color="auto" w:fill="FFFFFF"/>
          <w:lang w:val="uk-UA"/>
        </w:rPr>
        <w:t xml:space="preserve"> та з урахуванням наявних пільг для забезпечення виплати грошової компенсації за належні для отримання жилі приміщення за формою згідно додатку 1.</w:t>
      </w:r>
    </w:p>
    <w:p w:rsidR="004879C5" w:rsidRPr="004879C5" w:rsidRDefault="004879C5" w:rsidP="004879C5">
      <w:pPr>
        <w:pStyle w:val="1"/>
        <w:spacing w:before="0" w:after="0"/>
        <w:ind w:firstLine="450"/>
        <w:jc w:val="both"/>
        <w:rPr>
          <w:sz w:val="28"/>
          <w:szCs w:val="28"/>
          <w:shd w:val="clear" w:color="auto" w:fill="FFFFFF"/>
          <w:lang w:val="uk-UA"/>
        </w:rPr>
      </w:pPr>
      <w:r w:rsidRPr="004879C5">
        <w:rPr>
          <w:sz w:val="28"/>
          <w:szCs w:val="28"/>
          <w:shd w:val="clear" w:color="auto" w:fill="FFFFFF"/>
          <w:lang w:val="uk-UA"/>
        </w:rPr>
        <w:t>На підставі клопотань та списків, поданих керівниками військових формувань (гарнізонів</w:t>
      </w:r>
      <w:r w:rsidR="00F01F02">
        <w:rPr>
          <w:sz w:val="28"/>
          <w:szCs w:val="28"/>
          <w:shd w:val="clear" w:color="auto" w:fill="FFFFFF"/>
          <w:lang w:val="uk-UA"/>
        </w:rPr>
        <w:t>), рішенням</w:t>
      </w:r>
      <w:r w:rsidRPr="004879C5">
        <w:rPr>
          <w:sz w:val="28"/>
          <w:szCs w:val="28"/>
          <w:shd w:val="clear" w:color="auto" w:fill="FFFFFF"/>
          <w:lang w:val="uk-UA"/>
        </w:rPr>
        <w:t xml:space="preserve"> міської ради </w:t>
      </w:r>
      <w:r w:rsidRPr="004879C5">
        <w:rPr>
          <w:sz w:val="28"/>
          <w:szCs w:val="28"/>
          <w:lang w:val="uk-UA" w:eastAsia="en-US"/>
        </w:rPr>
        <w:t>затверджуються списки отримувачів грошової компенсації із визначенням черговості</w:t>
      </w:r>
      <w:r w:rsidRPr="004879C5">
        <w:rPr>
          <w:sz w:val="28"/>
          <w:szCs w:val="28"/>
          <w:shd w:val="clear" w:color="auto" w:fill="FFFFFF"/>
          <w:lang w:val="uk-UA"/>
        </w:rPr>
        <w:t>.</w:t>
      </w:r>
      <w:r w:rsidR="00F01F02">
        <w:rPr>
          <w:sz w:val="28"/>
          <w:szCs w:val="28"/>
          <w:shd w:val="clear" w:color="auto" w:fill="FFFFFF"/>
          <w:lang w:val="uk-UA"/>
        </w:rPr>
        <w:t xml:space="preserve"> Рішенням м</w:t>
      </w:r>
      <w:r w:rsidRPr="004879C5">
        <w:rPr>
          <w:sz w:val="28"/>
          <w:szCs w:val="28"/>
          <w:shd w:val="clear" w:color="auto" w:fill="FFFFFF"/>
          <w:lang w:val="uk-UA"/>
        </w:rPr>
        <w:t>іської ради затверджуються розміри  грошо</w:t>
      </w:r>
      <w:r w:rsidR="00BA12E5">
        <w:rPr>
          <w:sz w:val="28"/>
          <w:szCs w:val="28"/>
          <w:shd w:val="clear" w:color="auto" w:fill="FFFFFF"/>
          <w:lang w:val="uk-UA"/>
        </w:rPr>
        <w:t>вої компенсації кожному отримувачу грошової компенсації</w:t>
      </w:r>
      <w:r w:rsidRPr="004879C5">
        <w:rPr>
          <w:sz w:val="28"/>
          <w:szCs w:val="28"/>
          <w:shd w:val="clear" w:color="auto" w:fill="FFFFFF"/>
          <w:lang w:val="uk-UA"/>
        </w:rPr>
        <w:t>.</w:t>
      </w:r>
    </w:p>
    <w:p w:rsidR="004879C5" w:rsidRPr="004879C5" w:rsidRDefault="004879C5" w:rsidP="004879C5">
      <w:pPr>
        <w:tabs>
          <w:tab w:val="left" w:pos="945"/>
        </w:tabs>
        <w:spacing w:after="0" w:line="240" w:lineRule="auto"/>
        <w:jc w:val="both"/>
        <w:rPr>
          <w:rFonts w:ascii="Times New Roman" w:hAnsi="Times New Roman" w:cs="Times New Roman"/>
          <w:sz w:val="28"/>
          <w:szCs w:val="28"/>
        </w:rPr>
      </w:pPr>
      <w:r w:rsidRPr="004879C5">
        <w:rPr>
          <w:rFonts w:ascii="Times New Roman" w:hAnsi="Times New Roman" w:cs="Times New Roman"/>
          <w:sz w:val="28"/>
          <w:szCs w:val="28"/>
          <w:shd w:val="clear" w:color="auto" w:fill="FFFFFF"/>
        </w:rPr>
        <w:t xml:space="preserve">        3.</w:t>
      </w:r>
      <w:r w:rsidRPr="004879C5">
        <w:rPr>
          <w:rFonts w:ascii="Times New Roman" w:hAnsi="Times New Roman" w:cs="Times New Roman"/>
          <w:sz w:val="28"/>
          <w:szCs w:val="28"/>
        </w:rPr>
        <w:t> Головним розпорядником коштів з місцевого бюджету для виплати грошової компенсації за належні для отримання жилі приміщення є управління соціального захисту населення Звягельської</w:t>
      </w:r>
      <w:r w:rsidRPr="004879C5">
        <w:rPr>
          <w:rFonts w:ascii="Times New Roman" w:hAnsi="Times New Roman" w:cs="Times New Roman"/>
          <w:sz w:val="28"/>
          <w:szCs w:val="28"/>
          <w:lang w:eastAsia="uk-UA" w:bidi="uk-UA"/>
        </w:rPr>
        <w:t xml:space="preserve"> міської ради (далі – головний розпорядник коштів).</w:t>
      </w:r>
    </w:p>
    <w:p w:rsidR="004879C5" w:rsidRPr="004879C5" w:rsidRDefault="004879C5" w:rsidP="004879C5">
      <w:pPr>
        <w:tabs>
          <w:tab w:val="left" w:pos="945"/>
        </w:tabs>
        <w:spacing w:after="0" w:line="240" w:lineRule="auto"/>
        <w:jc w:val="both"/>
        <w:rPr>
          <w:rFonts w:ascii="Times New Roman" w:hAnsi="Times New Roman" w:cs="Times New Roman"/>
          <w:sz w:val="28"/>
          <w:szCs w:val="28"/>
        </w:rPr>
      </w:pPr>
      <w:r w:rsidRPr="004879C5">
        <w:rPr>
          <w:rFonts w:ascii="Times New Roman" w:hAnsi="Times New Roman" w:cs="Times New Roman"/>
          <w:sz w:val="28"/>
          <w:szCs w:val="28"/>
        </w:rPr>
        <w:t xml:space="preserve">        Фінансування грошової компенсації за належні для отримання жилі приміщення здійснюється в межах асигнувань, передбачених в бюджеті міської територіальної громади на відповідний бюджетний рік.</w:t>
      </w:r>
    </w:p>
    <w:p w:rsidR="004879C5" w:rsidRPr="004879C5" w:rsidRDefault="004879C5" w:rsidP="004879C5">
      <w:pPr>
        <w:pStyle w:val="1"/>
        <w:spacing w:before="0" w:after="0"/>
        <w:ind w:firstLine="450"/>
        <w:jc w:val="both"/>
        <w:rPr>
          <w:sz w:val="28"/>
          <w:szCs w:val="28"/>
          <w:shd w:val="clear" w:color="auto" w:fill="FFFFFF"/>
          <w:lang w:val="uk-UA"/>
        </w:rPr>
      </w:pPr>
      <w:r w:rsidRPr="004879C5">
        <w:rPr>
          <w:sz w:val="28"/>
          <w:szCs w:val="28"/>
          <w:shd w:val="clear" w:color="auto" w:fill="FFFFFF"/>
          <w:lang w:val="uk-UA"/>
        </w:rPr>
        <w:t>4. Грошова компенсація виплачується одним платежем у повному обсязі один раз протягом бюджетного року.</w:t>
      </w:r>
    </w:p>
    <w:p w:rsidR="004879C5" w:rsidRPr="004879C5" w:rsidRDefault="004879C5" w:rsidP="004879C5">
      <w:pPr>
        <w:shd w:val="clear" w:color="auto" w:fill="FFFFFF"/>
        <w:spacing w:after="0" w:line="240" w:lineRule="auto"/>
        <w:ind w:firstLine="450"/>
        <w:jc w:val="both"/>
        <w:rPr>
          <w:rFonts w:ascii="Times New Roman" w:hAnsi="Times New Roman" w:cs="Times New Roman"/>
          <w:sz w:val="28"/>
          <w:szCs w:val="28"/>
        </w:rPr>
      </w:pPr>
      <w:r w:rsidRPr="004879C5">
        <w:rPr>
          <w:rFonts w:ascii="Times New Roman" w:hAnsi="Times New Roman" w:cs="Times New Roman"/>
          <w:sz w:val="28"/>
          <w:szCs w:val="28"/>
        </w:rPr>
        <w:t>5. Заяву  за формою, наведеною в додатку 2 до цього Положення, про призначення грошової компенсації за належні для отримання жилі приміщення заявник подає до виконавчого комітету Звягельської міської ради відповідно до списків клопотань керівників військових формувань за формою згідно додатку.</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6. До заяви додаються копії (електронні копії за технічної можливості):</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 xml:space="preserve">1) документа, що посвідчує особу заявника, а у разі подання документів законним представником чи уповноваженою особою - документів, що </w:t>
      </w:r>
      <w:r w:rsidRPr="004879C5">
        <w:rPr>
          <w:rFonts w:ascii="Times New Roman" w:hAnsi="Times New Roman" w:cs="Times New Roman"/>
          <w:sz w:val="28"/>
          <w:szCs w:val="28"/>
        </w:rPr>
        <w:lastRenderedPageBreak/>
        <w:t>посвідчують особу, від імені якої подається заява, а також документа, який надає повноваження законному представникові чи уповноваженій особі представляти таких осіб, оформленого відповідно до законодавства, або є-Документа разом з унікальним електронним ідентифікатором (QR-кодом), що формуються засобами Єдиного державного веб-порталу електронних послуг (далі - Портал Дія), а також інформації про місце проживання (за наявності);</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2) довідки медико-соціальної експертної комісії про групу та причину інвалідності - для осіб з інвалідністю;</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3) документів, що посвідчують родинні стосунки між заявником і особами, на яких нараховується грошова компенсація, які разом з ним перебувають на квартирному обліку, за технічної можливості відображення в електронному вигляді інформації, що міститься у свідоцтві про народження, виготовленому на паперовому бланку, що подається засобами Порталу Дія;</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4) документів про взяття заявника та членів його сім’ї на квартирний облік;</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5) довідки (відомостей) про наявність/відсутність зареєстрованого до 31 грудня 2012 р. права власності на житло, яке розташоване в населених пунктах на підконтрольній Україні території за заявником та членами його сім’ї, на яких нараховується грошова компенсація.</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У разі відсутності/неможливості одержання довідки (відомостей) про наявність/відсутність зареєстрованого до 31 грудня 2012 р. права власності на житло, яке розташоване в населених пунктах на підконтрольній Україні території, про такий факт заявник зазначає в заяві.</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Інформацію про задеклароване (зареєстроване) місце проживання (перебування) та адресу фактичного місця проживання, наявність/відсутність у заявника та членів сім’ї, на яких розраховується грошова компенсація, майнових прав на об’єкти незавершеного житлового будівництва та про те, що заявнику не надавалося житло раніше і не виплачувалася грошова компенсація за рахунок бюджетних та благодійних коштів, залучених коштів суб’єктів господарювання, інших джерел, не заборонених законодавством, заявник зазначає в заяві.</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bookmarkStart w:id="4" w:name="n524"/>
      <w:bookmarkStart w:id="5" w:name="n375"/>
      <w:bookmarkStart w:id="6" w:name="n378"/>
      <w:bookmarkStart w:id="7" w:name="n547"/>
      <w:bookmarkStart w:id="8" w:name="n548"/>
      <w:bookmarkEnd w:id="4"/>
      <w:bookmarkEnd w:id="5"/>
      <w:bookmarkEnd w:id="6"/>
      <w:bookmarkEnd w:id="7"/>
      <w:bookmarkEnd w:id="8"/>
      <w:r w:rsidRPr="004879C5">
        <w:rPr>
          <w:rFonts w:ascii="Times New Roman" w:hAnsi="Times New Roman" w:cs="Times New Roman"/>
          <w:sz w:val="28"/>
          <w:szCs w:val="28"/>
        </w:rPr>
        <w:t>Отримувач у заяві зазначає під розписку, що він зобов’язується використати кошти грошової компенсації виключно на придбання житла за погодженням з головним розпорядником коштів.</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 xml:space="preserve">7. Заява  з пакетом документів направляється до управління соціального захисту населення Звягельської міської ради для підготовки розгляду документів на комісії.  </w:t>
      </w:r>
    </w:p>
    <w:p w:rsidR="004879C5" w:rsidRPr="004879C5" w:rsidRDefault="004879C5" w:rsidP="004879C5">
      <w:pPr>
        <w:shd w:val="clear" w:color="auto" w:fill="FFFFFF"/>
        <w:spacing w:after="0" w:line="240" w:lineRule="auto"/>
        <w:jc w:val="both"/>
        <w:rPr>
          <w:rFonts w:ascii="Times New Roman" w:hAnsi="Times New Roman" w:cs="Times New Roman"/>
          <w:sz w:val="28"/>
          <w:szCs w:val="28"/>
        </w:rPr>
      </w:pPr>
      <w:r w:rsidRPr="004879C5">
        <w:rPr>
          <w:rFonts w:ascii="Times New Roman" w:hAnsi="Times New Roman" w:cs="Times New Roman"/>
          <w:sz w:val="28"/>
          <w:szCs w:val="28"/>
        </w:rPr>
        <w:t xml:space="preserve">      8. Для визначення розміру грошової компенсації рішенням виконавчого комітету міської ради утворюється комісія, до складу якої входять депутати міської ради, представники управління житлово-комунального господарства та екології міської ради, управління соціального захисту населення міської ради, юридичного відділу міської ради, військових частин, розташованих на території міської територіальної громади, тощо.</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9.До повноважень комісії належить:</w:t>
      </w:r>
    </w:p>
    <w:p w:rsidR="004879C5" w:rsidRPr="004879C5" w:rsidRDefault="004879C5" w:rsidP="004879C5">
      <w:pPr>
        <w:shd w:val="clear" w:color="auto" w:fill="FFFFFF"/>
        <w:spacing w:after="0" w:line="240" w:lineRule="auto"/>
        <w:jc w:val="both"/>
        <w:rPr>
          <w:rFonts w:ascii="Times New Roman" w:hAnsi="Times New Roman" w:cs="Times New Roman"/>
          <w:sz w:val="28"/>
          <w:szCs w:val="28"/>
        </w:rPr>
      </w:pPr>
      <w:r w:rsidRPr="004879C5">
        <w:rPr>
          <w:rFonts w:ascii="Times New Roman" w:hAnsi="Times New Roman" w:cs="Times New Roman"/>
          <w:sz w:val="28"/>
          <w:szCs w:val="28"/>
        </w:rPr>
        <w:t xml:space="preserve">     9.1. Розгляд заяви по суті (протягом десяти робочих днів з дня її надходження), прийняття рішення щодо розміру  грошової компенсації, що подається на розгляд комісії  (в межах функціональних обов’язків).</w:t>
      </w:r>
    </w:p>
    <w:p w:rsidR="004879C5" w:rsidRPr="004879C5" w:rsidRDefault="004879C5" w:rsidP="004879C5">
      <w:pPr>
        <w:shd w:val="clear" w:color="auto" w:fill="FFFFFF"/>
        <w:spacing w:after="0" w:line="240" w:lineRule="auto"/>
        <w:jc w:val="both"/>
        <w:rPr>
          <w:rFonts w:ascii="Times New Roman" w:hAnsi="Times New Roman" w:cs="Times New Roman"/>
          <w:sz w:val="28"/>
          <w:szCs w:val="28"/>
        </w:rPr>
      </w:pPr>
      <w:r w:rsidRPr="004879C5">
        <w:rPr>
          <w:rFonts w:ascii="Times New Roman" w:hAnsi="Times New Roman" w:cs="Times New Roman"/>
          <w:sz w:val="28"/>
          <w:szCs w:val="28"/>
        </w:rPr>
        <w:t xml:space="preserve">     9.2. Перевірка розрахунку розміру грошової компенсації, що здійснюється, виходячи з таких нормативів:</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lastRenderedPageBreak/>
        <w:t xml:space="preserve">1) за нормою 13,65 </w:t>
      </w:r>
      <w:proofErr w:type="spellStart"/>
      <w:r w:rsidRPr="004879C5">
        <w:rPr>
          <w:rFonts w:ascii="Times New Roman" w:hAnsi="Times New Roman" w:cs="Times New Roman"/>
          <w:sz w:val="28"/>
          <w:szCs w:val="28"/>
        </w:rPr>
        <w:t>кв</w:t>
      </w:r>
      <w:proofErr w:type="spellEnd"/>
      <w:r w:rsidRPr="004879C5">
        <w:rPr>
          <w:rFonts w:ascii="Times New Roman" w:hAnsi="Times New Roman" w:cs="Times New Roman"/>
          <w:sz w:val="28"/>
          <w:szCs w:val="28"/>
        </w:rPr>
        <w:t>. метра жилої площі на особу та кожного члена його сім’ї;</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 xml:space="preserve">2) за нормою 35,22 </w:t>
      </w:r>
      <w:proofErr w:type="spellStart"/>
      <w:r w:rsidRPr="004879C5">
        <w:rPr>
          <w:rFonts w:ascii="Times New Roman" w:hAnsi="Times New Roman" w:cs="Times New Roman"/>
          <w:sz w:val="28"/>
          <w:szCs w:val="28"/>
        </w:rPr>
        <w:t>кв</w:t>
      </w:r>
      <w:proofErr w:type="spellEnd"/>
      <w:r w:rsidRPr="004879C5">
        <w:rPr>
          <w:rFonts w:ascii="Times New Roman" w:hAnsi="Times New Roman" w:cs="Times New Roman"/>
          <w:sz w:val="28"/>
          <w:szCs w:val="28"/>
        </w:rPr>
        <w:t>. метра загальної площі на сім’ю особи;</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 xml:space="preserve">3) додатково 10 </w:t>
      </w:r>
      <w:proofErr w:type="spellStart"/>
      <w:r w:rsidRPr="004879C5">
        <w:rPr>
          <w:rFonts w:ascii="Times New Roman" w:hAnsi="Times New Roman" w:cs="Times New Roman"/>
          <w:sz w:val="28"/>
          <w:szCs w:val="28"/>
        </w:rPr>
        <w:t>кв</w:t>
      </w:r>
      <w:proofErr w:type="spellEnd"/>
      <w:r w:rsidRPr="004879C5">
        <w:rPr>
          <w:rFonts w:ascii="Times New Roman" w:hAnsi="Times New Roman" w:cs="Times New Roman"/>
          <w:sz w:val="28"/>
          <w:szCs w:val="28"/>
        </w:rPr>
        <w:t>. метрів жилої площі на кожного члена сім’ї заявника, який є особою з інвалідністю або дитиною з інвалідністю (у тому числі з урахуванням заявника);</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 xml:space="preserve">4) з урахуванням опосередкованої вартості спорудження 1 </w:t>
      </w:r>
      <w:proofErr w:type="spellStart"/>
      <w:r w:rsidRPr="004879C5">
        <w:rPr>
          <w:rFonts w:ascii="Times New Roman" w:hAnsi="Times New Roman" w:cs="Times New Roman"/>
          <w:sz w:val="28"/>
          <w:szCs w:val="28"/>
        </w:rPr>
        <w:t>кв</w:t>
      </w:r>
      <w:proofErr w:type="spellEnd"/>
      <w:r w:rsidRPr="004879C5">
        <w:rPr>
          <w:rFonts w:ascii="Times New Roman" w:hAnsi="Times New Roman" w:cs="Times New Roman"/>
          <w:sz w:val="28"/>
          <w:szCs w:val="28"/>
        </w:rPr>
        <w:t>. метра загальної площі житла в населеному пункті, в якому заявник перебуває на квартирному облі</w:t>
      </w:r>
      <w:r w:rsidR="00BA12E5">
        <w:rPr>
          <w:rFonts w:ascii="Times New Roman" w:hAnsi="Times New Roman" w:cs="Times New Roman"/>
          <w:sz w:val="28"/>
          <w:szCs w:val="28"/>
        </w:rPr>
        <w:t>ку, станом на 1 січня 2023 року</w:t>
      </w:r>
      <w:r w:rsidRPr="004879C5">
        <w:rPr>
          <w:rFonts w:ascii="Times New Roman" w:hAnsi="Times New Roman" w:cs="Times New Roman"/>
          <w:sz w:val="28"/>
          <w:szCs w:val="28"/>
        </w:rPr>
        <w:t xml:space="preserve">, яка визначена </w:t>
      </w:r>
      <w:proofErr w:type="spellStart"/>
      <w:r w:rsidRPr="004879C5">
        <w:rPr>
          <w:rFonts w:ascii="Times New Roman" w:hAnsi="Times New Roman" w:cs="Times New Roman"/>
          <w:sz w:val="28"/>
          <w:szCs w:val="28"/>
        </w:rPr>
        <w:t>Мінрегіоном</w:t>
      </w:r>
      <w:proofErr w:type="spellEnd"/>
      <w:r w:rsidRPr="004879C5">
        <w:rPr>
          <w:rFonts w:ascii="Times New Roman" w:hAnsi="Times New Roman" w:cs="Times New Roman"/>
          <w:sz w:val="28"/>
          <w:szCs w:val="28"/>
        </w:rPr>
        <w:t xml:space="preserve"> відповідно до </w:t>
      </w:r>
      <w:hyperlink r:id="rId6" w:tgtFrame="_blank" w:history="1">
        <w:r w:rsidRPr="004879C5">
          <w:rPr>
            <w:rFonts w:ascii="Times New Roman" w:hAnsi="Times New Roman" w:cs="Times New Roman"/>
            <w:sz w:val="28"/>
            <w:szCs w:val="28"/>
          </w:rPr>
          <w:t>Порядку визначення та застосування показників опосередкованої вартості спорудження житла за регіонами України</w:t>
        </w:r>
      </w:hyperlink>
      <w:r w:rsidRPr="004879C5">
        <w:rPr>
          <w:rFonts w:ascii="Times New Roman" w:hAnsi="Times New Roman" w:cs="Times New Roman"/>
          <w:sz w:val="28"/>
          <w:szCs w:val="28"/>
        </w:rPr>
        <w:t>, затвердженого наказом Держбуду від 27 вересня 2005 р.№ 174;</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5) коефіцієнт коригування 0,8 – 80% суми коштів, необхідних для придбання житла, що виплачуються за рахунок коштів бюджету міської територіальної громади. Решта коштів, необхідних для придбання житла, можуть бути внесені за рахунок особистих коштів отримувача, благодійних надходжень від юридичних і фізичних осіб, з інших джерел, не заборонених законодавством.</w:t>
      </w:r>
    </w:p>
    <w:p w:rsidR="004879C5" w:rsidRPr="004879C5" w:rsidRDefault="004879C5" w:rsidP="004879C5">
      <w:pPr>
        <w:shd w:val="clear" w:color="auto" w:fill="FFFFFF"/>
        <w:spacing w:after="0" w:line="240" w:lineRule="auto"/>
        <w:jc w:val="both"/>
        <w:rPr>
          <w:rFonts w:ascii="Times New Roman" w:hAnsi="Times New Roman" w:cs="Times New Roman"/>
          <w:sz w:val="28"/>
          <w:szCs w:val="28"/>
        </w:rPr>
      </w:pPr>
      <w:r w:rsidRPr="004879C5">
        <w:rPr>
          <w:rFonts w:ascii="Times New Roman" w:hAnsi="Times New Roman" w:cs="Times New Roman"/>
          <w:sz w:val="28"/>
          <w:szCs w:val="28"/>
        </w:rPr>
        <w:t>Розмір грошової компенсації (ГK) розраховується за такою формулою:</w:t>
      </w:r>
    </w:p>
    <w:p w:rsidR="004879C5" w:rsidRPr="004879C5" w:rsidRDefault="004879C5" w:rsidP="004879C5">
      <w:pPr>
        <w:shd w:val="clear" w:color="auto" w:fill="FFFFFF"/>
        <w:spacing w:after="0" w:line="240" w:lineRule="auto"/>
        <w:jc w:val="center"/>
        <w:rPr>
          <w:rFonts w:ascii="Times New Roman" w:hAnsi="Times New Roman" w:cs="Times New Roman"/>
          <w:sz w:val="28"/>
          <w:szCs w:val="28"/>
        </w:rPr>
      </w:pPr>
      <w:r w:rsidRPr="004879C5">
        <w:rPr>
          <w:rFonts w:ascii="Times New Roman" w:hAnsi="Times New Roman" w:cs="Times New Roman"/>
          <w:sz w:val="28"/>
          <w:szCs w:val="28"/>
        </w:rPr>
        <w:t xml:space="preserve">ГК = ((13,65 х </w:t>
      </w:r>
      <w:proofErr w:type="spellStart"/>
      <w:r w:rsidRPr="004879C5">
        <w:rPr>
          <w:rFonts w:ascii="Times New Roman" w:hAnsi="Times New Roman" w:cs="Times New Roman"/>
          <w:sz w:val="28"/>
          <w:szCs w:val="28"/>
        </w:rPr>
        <w:t>Nс</w:t>
      </w:r>
      <w:proofErr w:type="spellEnd"/>
      <w:r w:rsidRPr="004879C5">
        <w:rPr>
          <w:rFonts w:ascii="Times New Roman" w:hAnsi="Times New Roman" w:cs="Times New Roman"/>
          <w:sz w:val="28"/>
          <w:szCs w:val="28"/>
        </w:rPr>
        <w:t xml:space="preserve">) – </w:t>
      </w:r>
      <w:proofErr w:type="spellStart"/>
      <w:r w:rsidRPr="004879C5">
        <w:rPr>
          <w:rFonts w:ascii="Times New Roman" w:hAnsi="Times New Roman" w:cs="Times New Roman"/>
          <w:sz w:val="28"/>
          <w:szCs w:val="28"/>
        </w:rPr>
        <w:t>Вп</w:t>
      </w:r>
      <w:proofErr w:type="spellEnd"/>
      <w:r w:rsidRPr="004879C5">
        <w:rPr>
          <w:rFonts w:ascii="Times New Roman" w:hAnsi="Times New Roman" w:cs="Times New Roman"/>
          <w:sz w:val="28"/>
          <w:szCs w:val="28"/>
        </w:rPr>
        <w:t xml:space="preserve"> + 35,22 + (10 х </w:t>
      </w:r>
      <w:proofErr w:type="spellStart"/>
      <w:r w:rsidRPr="004879C5">
        <w:rPr>
          <w:rFonts w:ascii="Times New Roman" w:hAnsi="Times New Roman" w:cs="Times New Roman"/>
          <w:sz w:val="28"/>
          <w:szCs w:val="28"/>
        </w:rPr>
        <w:t>Nп</w:t>
      </w:r>
      <w:proofErr w:type="spellEnd"/>
      <w:r w:rsidRPr="004879C5">
        <w:rPr>
          <w:rFonts w:ascii="Times New Roman" w:hAnsi="Times New Roman" w:cs="Times New Roman"/>
          <w:sz w:val="28"/>
          <w:szCs w:val="28"/>
        </w:rPr>
        <w:t xml:space="preserve">)) х </w:t>
      </w:r>
      <w:proofErr w:type="spellStart"/>
      <w:r w:rsidRPr="004879C5">
        <w:rPr>
          <w:rFonts w:ascii="Times New Roman" w:hAnsi="Times New Roman" w:cs="Times New Roman"/>
          <w:sz w:val="28"/>
          <w:szCs w:val="28"/>
        </w:rPr>
        <w:t>Bг</w:t>
      </w:r>
      <w:proofErr w:type="spellEnd"/>
      <w:r w:rsidRPr="004879C5">
        <w:rPr>
          <w:rFonts w:ascii="Times New Roman" w:hAnsi="Times New Roman" w:cs="Times New Roman"/>
          <w:sz w:val="28"/>
          <w:szCs w:val="28"/>
        </w:rPr>
        <w:t xml:space="preserve"> х 0,8,</w:t>
      </w:r>
    </w:p>
    <w:p w:rsidR="004879C5" w:rsidRPr="004879C5" w:rsidRDefault="004879C5" w:rsidP="004879C5">
      <w:pPr>
        <w:shd w:val="clear" w:color="auto" w:fill="FFFFFF"/>
        <w:spacing w:after="0" w:line="240" w:lineRule="auto"/>
        <w:jc w:val="both"/>
        <w:rPr>
          <w:rFonts w:ascii="Times New Roman" w:hAnsi="Times New Roman" w:cs="Times New Roman"/>
          <w:sz w:val="28"/>
          <w:szCs w:val="28"/>
        </w:rPr>
      </w:pPr>
      <w:r w:rsidRPr="004879C5">
        <w:rPr>
          <w:rFonts w:ascii="Times New Roman" w:hAnsi="Times New Roman" w:cs="Times New Roman"/>
          <w:sz w:val="28"/>
          <w:szCs w:val="28"/>
        </w:rPr>
        <w:t>де  </w:t>
      </w:r>
      <w:proofErr w:type="spellStart"/>
      <w:r w:rsidRPr="004879C5">
        <w:rPr>
          <w:rFonts w:ascii="Times New Roman" w:hAnsi="Times New Roman" w:cs="Times New Roman"/>
          <w:sz w:val="28"/>
          <w:szCs w:val="28"/>
        </w:rPr>
        <w:t>Nс</w:t>
      </w:r>
      <w:proofErr w:type="spellEnd"/>
      <w:r w:rsidRPr="004879C5">
        <w:rPr>
          <w:rFonts w:ascii="Times New Roman" w:hAnsi="Times New Roman" w:cs="Times New Roman"/>
          <w:sz w:val="28"/>
          <w:szCs w:val="28"/>
        </w:rPr>
        <w:t xml:space="preserve"> – кількість осіб, на яких розраховується грошова компенсація;</w:t>
      </w:r>
    </w:p>
    <w:p w:rsidR="004879C5" w:rsidRPr="004879C5" w:rsidRDefault="004879C5" w:rsidP="004879C5">
      <w:pPr>
        <w:shd w:val="clear" w:color="auto" w:fill="FFFFFF"/>
        <w:spacing w:after="0" w:line="240" w:lineRule="auto"/>
        <w:ind w:firstLine="450"/>
        <w:jc w:val="both"/>
        <w:rPr>
          <w:rFonts w:ascii="Times New Roman" w:hAnsi="Times New Roman" w:cs="Times New Roman"/>
          <w:sz w:val="28"/>
          <w:szCs w:val="28"/>
        </w:rPr>
      </w:pPr>
      <w:proofErr w:type="spellStart"/>
      <w:r w:rsidRPr="004879C5">
        <w:rPr>
          <w:rFonts w:ascii="Times New Roman" w:hAnsi="Times New Roman" w:cs="Times New Roman"/>
          <w:sz w:val="28"/>
          <w:szCs w:val="28"/>
        </w:rPr>
        <w:t>Вп</w:t>
      </w:r>
      <w:proofErr w:type="spellEnd"/>
      <w:r w:rsidRPr="004879C5">
        <w:rPr>
          <w:rFonts w:ascii="Times New Roman" w:hAnsi="Times New Roman" w:cs="Times New Roman"/>
          <w:sz w:val="28"/>
          <w:szCs w:val="28"/>
        </w:rPr>
        <w:t xml:space="preserve"> - жила площа у житловому приміщенні, яке розташоване в населених пунктах на підконтрольній Україні території, яка перебуває у власності заявника (членів його сім’ї, які включені в розрахунок грошової компенсації);</w:t>
      </w:r>
    </w:p>
    <w:p w:rsidR="004879C5" w:rsidRPr="004879C5" w:rsidRDefault="004879C5" w:rsidP="004879C5">
      <w:pPr>
        <w:shd w:val="clear" w:color="auto" w:fill="FFFFFF"/>
        <w:spacing w:after="0" w:line="240" w:lineRule="auto"/>
        <w:ind w:firstLine="450"/>
        <w:jc w:val="both"/>
        <w:rPr>
          <w:rFonts w:ascii="Times New Roman" w:hAnsi="Times New Roman" w:cs="Times New Roman"/>
          <w:sz w:val="28"/>
          <w:szCs w:val="28"/>
        </w:rPr>
      </w:pPr>
      <w:proofErr w:type="spellStart"/>
      <w:r w:rsidRPr="004879C5">
        <w:rPr>
          <w:rFonts w:ascii="Times New Roman" w:hAnsi="Times New Roman" w:cs="Times New Roman"/>
          <w:sz w:val="28"/>
          <w:szCs w:val="28"/>
        </w:rPr>
        <w:t>Nп</w:t>
      </w:r>
      <w:proofErr w:type="spellEnd"/>
      <w:r w:rsidRPr="004879C5">
        <w:rPr>
          <w:rFonts w:ascii="Times New Roman" w:hAnsi="Times New Roman" w:cs="Times New Roman"/>
          <w:sz w:val="28"/>
          <w:szCs w:val="28"/>
        </w:rPr>
        <w:t xml:space="preserve"> – кількість членів сім’ї заявника, які є особами з інвалідністю або дітьми з інвалідністю і на яких розраховується грошова компенсація з урахуванням додаткових 10 </w:t>
      </w:r>
      <w:proofErr w:type="spellStart"/>
      <w:r w:rsidRPr="004879C5">
        <w:rPr>
          <w:rFonts w:ascii="Times New Roman" w:hAnsi="Times New Roman" w:cs="Times New Roman"/>
          <w:sz w:val="28"/>
          <w:szCs w:val="28"/>
        </w:rPr>
        <w:t>кв</w:t>
      </w:r>
      <w:proofErr w:type="spellEnd"/>
      <w:r w:rsidRPr="004879C5">
        <w:rPr>
          <w:rFonts w:ascii="Times New Roman" w:hAnsi="Times New Roman" w:cs="Times New Roman"/>
          <w:sz w:val="28"/>
          <w:szCs w:val="28"/>
        </w:rPr>
        <w:t>. метрів жилої площі на кожного (у тому числі на заявника);</w:t>
      </w:r>
    </w:p>
    <w:p w:rsidR="004879C5" w:rsidRPr="004879C5" w:rsidRDefault="004879C5" w:rsidP="004879C5">
      <w:pPr>
        <w:shd w:val="clear" w:color="auto" w:fill="FFFFFF"/>
        <w:spacing w:after="0" w:line="240" w:lineRule="auto"/>
        <w:ind w:firstLine="450"/>
        <w:jc w:val="both"/>
        <w:rPr>
          <w:rFonts w:ascii="Times New Roman" w:hAnsi="Times New Roman" w:cs="Times New Roman"/>
          <w:sz w:val="28"/>
          <w:szCs w:val="28"/>
        </w:rPr>
      </w:pPr>
      <w:proofErr w:type="spellStart"/>
      <w:r w:rsidRPr="004879C5">
        <w:rPr>
          <w:rFonts w:ascii="Times New Roman" w:hAnsi="Times New Roman" w:cs="Times New Roman"/>
          <w:sz w:val="28"/>
          <w:szCs w:val="28"/>
        </w:rPr>
        <w:t>Вг</w:t>
      </w:r>
      <w:proofErr w:type="spellEnd"/>
      <w:r w:rsidRPr="004879C5">
        <w:rPr>
          <w:rFonts w:ascii="Times New Roman" w:hAnsi="Times New Roman" w:cs="Times New Roman"/>
          <w:sz w:val="28"/>
          <w:szCs w:val="28"/>
        </w:rPr>
        <w:t xml:space="preserve"> – опосередкована вартість (гривень) 1 </w:t>
      </w:r>
      <w:proofErr w:type="spellStart"/>
      <w:r w:rsidRPr="004879C5">
        <w:rPr>
          <w:rFonts w:ascii="Times New Roman" w:hAnsi="Times New Roman" w:cs="Times New Roman"/>
          <w:sz w:val="28"/>
          <w:szCs w:val="28"/>
        </w:rPr>
        <w:t>кв</w:t>
      </w:r>
      <w:proofErr w:type="spellEnd"/>
      <w:r w:rsidRPr="004879C5">
        <w:rPr>
          <w:rFonts w:ascii="Times New Roman" w:hAnsi="Times New Roman" w:cs="Times New Roman"/>
          <w:sz w:val="28"/>
          <w:szCs w:val="28"/>
        </w:rPr>
        <w:t>. метра загальної площі житла для населеного пункту, в якому заявник перебуває на обліку як особа, що потребує поліпшення житлових умов станом на 1 січня 2023 року;</w:t>
      </w:r>
    </w:p>
    <w:p w:rsidR="004879C5" w:rsidRPr="004879C5" w:rsidRDefault="004879C5" w:rsidP="004879C5">
      <w:pPr>
        <w:shd w:val="clear" w:color="auto" w:fill="FFFFFF"/>
        <w:spacing w:after="0" w:line="240" w:lineRule="auto"/>
        <w:ind w:firstLine="450"/>
        <w:jc w:val="both"/>
        <w:rPr>
          <w:rFonts w:ascii="Times New Roman" w:hAnsi="Times New Roman" w:cs="Times New Roman"/>
          <w:sz w:val="28"/>
          <w:szCs w:val="28"/>
        </w:rPr>
      </w:pPr>
      <w:r w:rsidRPr="004879C5">
        <w:rPr>
          <w:rFonts w:ascii="Times New Roman" w:hAnsi="Times New Roman" w:cs="Times New Roman"/>
          <w:sz w:val="28"/>
          <w:szCs w:val="28"/>
        </w:rPr>
        <w:t>0,8 – коефіцієнт коригування розміру грошової компенсації.</w:t>
      </w:r>
    </w:p>
    <w:p w:rsidR="004879C5" w:rsidRPr="004879C5" w:rsidRDefault="004879C5" w:rsidP="004879C5">
      <w:pPr>
        <w:shd w:val="clear" w:color="auto" w:fill="FFFFFF"/>
        <w:spacing w:after="0" w:line="240" w:lineRule="auto"/>
        <w:ind w:firstLine="450"/>
        <w:jc w:val="both"/>
        <w:rPr>
          <w:rFonts w:ascii="Times New Roman" w:hAnsi="Times New Roman" w:cs="Times New Roman"/>
          <w:sz w:val="28"/>
          <w:szCs w:val="28"/>
        </w:rPr>
      </w:pPr>
      <w:r w:rsidRPr="004879C5">
        <w:rPr>
          <w:rFonts w:ascii="Times New Roman" w:hAnsi="Times New Roman" w:cs="Times New Roman"/>
          <w:sz w:val="28"/>
          <w:szCs w:val="28"/>
        </w:rPr>
        <w:t>До членів сім’ї, що включаються у розрахунок грошової компенсації, відносяться дружина/чоловік заявника, неповнолітні діти</w:t>
      </w:r>
      <w:r w:rsidR="00BA12E5">
        <w:rPr>
          <w:rFonts w:ascii="Times New Roman" w:hAnsi="Times New Roman" w:cs="Times New Roman"/>
          <w:sz w:val="28"/>
          <w:szCs w:val="28"/>
        </w:rPr>
        <w:t>, які перебувають на квартирному обліку</w:t>
      </w:r>
      <w:r w:rsidRPr="004879C5">
        <w:rPr>
          <w:rFonts w:ascii="Times New Roman" w:hAnsi="Times New Roman" w:cs="Times New Roman"/>
          <w:sz w:val="28"/>
          <w:szCs w:val="28"/>
        </w:rPr>
        <w:t>.</w:t>
      </w:r>
    </w:p>
    <w:p w:rsidR="004879C5" w:rsidRPr="004879C5" w:rsidRDefault="004879C5" w:rsidP="004879C5">
      <w:pPr>
        <w:shd w:val="clear" w:color="auto" w:fill="FFFFFF"/>
        <w:spacing w:after="0" w:line="240" w:lineRule="auto"/>
        <w:jc w:val="both"/>
        <w:rPr>
          <w:rFonts w:ascii="Times New Roman" w:hAnsi="Times New Roman" w:cs="Times New Roman"/>
          <w:sz w:val="28"/>
          <w:szCs w:val="28"/>
        </w:rPr>
      </w:pPr>
      <w:r w:rsidRPr="004879C5">
        <w:rPr>
          <w:rFonts w:ascii="Times New Roman" w:hAnsi="Times New Roman" w:cs="Times New Roman"/>
          <w:sz w:val="28"/>
          <w:szCs w:val="28"/>
        </w:rPr>
        <w:t xml:space="preserve">   9.3. Прийняття рішення щодо розміру грошової компенсації, в якому зазначається:</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1) прізвище, ім’я та по батькові (за його наявності) заявника;</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2) прізвище, ім’я та по батькові (за його наявності) законного представника чи уповноваженої особи і документ, що підтверджує його повноваження;</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 xml:space="preserve">3) </w:t>
      </w:r>
      <w:r w:rsidR="00BA12E5">
        <w:rPr>
          <w:rFonts w:ascii="Times New Roman" w:hAnsi="Times New Roman" w:cs="Times New Roman"/>
          <w:sz w:val="28"/>
          <w:szCs w:val="28"/>
        </w:rPr>
        <w:t>члени сім’ї отримувача грошової компенсації</w:t>
      </w:r>
      <w:r w:rsidRPr="004879C5">
        <w:rPr>
          <w:rFonts w:ascii="Times New Roman" w:hAnsi="Times New Roman" w:cs="Times New Roman"/>
          <w:sz w:val="28"/>
          <w:szCs w:val="28"/>
        </w:rPr>
        <w:t>, на яких нараховується грошова компенсація із зазначенням родинного зв’язку із заявником;</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4) факт перебування заявника та членів його сім’ї на квартирному обліку;</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5) визначений розмір грошової компенсації.</w:t>
      </w:r>
    </w:p>
    <w:p w:rsidR="004879C5" w:rsidRPr="004879C5" w:rsidRDefault="004879C5" w:rsidP="004879C5">
      <w:pPr>
        <w:shd w:val="clear" w:color="auto" w:fill="FFFFFF"/>
        <w:spacing w:after="0" w:line="240" w:lineRule="auto"/>
        <w:jc w:val="both"/>
        <w:rPr>
          <w:rFonts w:ascii="Times New Roman" w:hAnsi="Times New Roman" w:cs="Times New Roman"/>
          <w:sz w:val="28"/>
          <w:szCs w:val="28"/>
        </w:rPr>
      </w:pPr>
      <w:r w:rsidRPr="004879C5">
        <w:rPr>
          <w:rFonts w:ascii="Times New Roman" w:hAnsi="Times New Roman" w:cs="Times New Roman"/>
          <w:sz w:val="28"/>
          <w:szCs w:val="28"/>
        </w:rPr>
        <w:t xml:space="preserve">      9.4.  Підготовка </w:t>
      </w:r>
      <w:proofErr w:type="spellStart"/>
      <w:r w:rsidRPr="004879C5">
        <w:rPr>
          <w:rFonts w:ascii="Times New Roman" w:hAnsi="Times New Roman" w:cs="Times New Roman"/>
          <w:sz w:val="28"/>
          <w:szCs w:val="28"/>
        </w:rPr>
        <w:t>проє</w:t>
      </w:r>
      <w:r w:rsidR="00F01F02">
        <w:rPr>
          <w:rFonts w:ascii="Times New Roman" w:hAnsi="Times New Roman" w:cs="Times New Roman"/>
          <w:sz w:val="28"/>
          <w:szCs w:val="28"/>
        </w:rPr>
        <w:t>кту</w:t>
      </w:r>
      <w:proofErr w:type="spellEnd"/>
      <w:r w:rsidR="00F01F02">
        <w:rPr>
          <w:rFonts w:ascii="Times New Roman" w:hAnsi="Times New Roman" w:cs="Times New Roman"/>
          <w:sz w:val="28"/>
          <w:szCs w:val="28"/>
        </w:rPr>
        <w:t xml:space="preserve"> рішення</w:t>
      </w:r>
      <w:r w:rsidRPr="004879C5">
        <w:rPr>
          <w:rFonts w:ascii="Times New Roman" w:hAnsi="Times New Roman" w:cs="Times New Roman"/>
          <w:sz w:val="28"/>
          <w:szCs w:val="28"/>
        </w:rPr>
        <w:t xml:space="preserve"> міської ради щодо затвердження списку отримувачів грошової компенсації із визначенням черговості та її розмірів та винесе</w:t>
      </w:r>
      <w:r w:rsidR="00F01F02">
        <w:rPr>
          <w:rFonts w:ascii="Times New Roman" w:hAnsi="Times New Roman" w:cs="Times New Roman"/>
          <w:sz w:val="28"/>
          <w:szCs w:val="28"/>
        </w:rPr>
        <w:t>ння для затвердження на сесію міської ради</w:t>
      </w:r>
      <w:r w:rsidRPr="004879C5">
        <w:rPr>
          <w:rFonts w:ascii="Times New Roman" w:hAnsi="Times New Roman" w:cs="Times New Roman"/>
          <w:sz w:val="28"/>
          <w:szCs w:val="28"/>
        </w:rPr>
        <w:t>.</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lastRenderedPageBreak/>
        <w:t>9.5. Отримання інформації з Державного реєстру речових прав на нерухоме майно про зареєстровані речові права на нерухоме майно заявника та членів його сім’ї, на яких нараховується грошова компенсація.</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10.  Засідання комісії оформлюється протоколом з підписами членів комісії.</w:t>
      </w:r>
    </w:p>
    <w:p w:rsidR="004879C5" w:rsidRPr="004879C5" w:rsidRDefault="004879C5" w:rsidP="004879C5">
      <w:pPr>
        <w:shd w:val="clear" w:color="auto" w:fill="FFFFFF"/>
        <w:spacing w:after="0" w:line="240" w:lineRule="auto"/>
        <w:ind w:firstLine="450"/>
        <w:jc w:val="both"/>
        <w:rPr>
          <w:rFonts w:ascii="Times New Roman" w:hAnsi="Times New Roman" w:cs="Times New Roman"/>
          <w:sz w:val="28"/>
          <w:szCs w:val="28"/>
        </w:rPr>
      </w:pPr>
      <w:r w:rsidRPr="004879C5">
        <w:rPr>
          <w:rFonts w:ascii="Times New Roman" w:hAnsi="Times New Roman" w:cs="Times New Roman"/>
          <w:sz w:val="28"/>
          <w:szCs w:val="28"/>
        </w:rPr>
        <w:t>11. Протягом трьох робочих днів з дати прийня</w:t>
      </w:r>
      <w:r w:rsidR="00F01F02">
        <w:rPr>
          <w:rFonts w:ascii="Times New Roman" w:hAnsi="Times New Roman" w:cs="Times New Roman"/>
          <w:sz w:val="28"/>
          <w:szCs w:val="28"/>
        </w:rPr>
        <w:t>ття рішення</w:t>
      </w:r>
      <w:r w:rsidRPr="004879C5">
        <w:rPr>
          <w:rFonts w:ascii="Times New Roman" w:hAnsi="Times New Roman" w:cs="Times New Roman"/>
          <w:sz w:val="28"/>
          <w:szCs w:val="28"/>
        </w:rPr>
        <w:t xml:space="preserve"> міської ради про затвердження розміру грошової компенсації головний розпорядник коштів </w:t>
      </w:r>
      <w:r w:rsidRPr="004879C5">
        <w:rPr>
          <w:rFonts w:ascii="Times New Roman" w:hAnsi="Times New Roman" w:cs="Times New Roman"/>
          <w:color w:val="000000"/>
          <w:sz w:val="28"/>
          <w:szCs w:val="28"/>
        </w:rPr>
        <w:t>письмово повідомляє про це отримувача і одночасно</w:t>
      </w:r>
      <w:r w:rsidRPr="004879C5">
        <w:rPr>
          <w:rFonts w:ascii="Times New Roman" w:hAnsi="Times New Roman" w:cs="Times New Roman"/>
          <w:sz w:val="28"/>
          <w:szCs w:val="28"/>
        </w:rPr>
        <w:t xml:space="preserve"> надс</w:t>
      </w:r>
      <w:r w:rsidR="00F01F02">
        <w:rPr>
          <w:rFonts w:ascii="Times New Roman" w:hAnsi="Times New Roman" w:cs="Times New Roman"/>
          <w:sz w:val="28"/>
          <w:szCs w:val="28"/>
        </w:rPr>
        <w:t>илає витяг з рішення міської ради</w:t>
      </w:r>
      <w:r w:rsidRPr="004879C5">
        <w:rPr>
          <w:rFonts w:ascii="Times New Roman" w:hAnsi="Times New Roman" w:cs="Times New Roman"/>
          <w:sz w:val="28"/>
          <w:szCs w:val="28"/>
        </w:rPr>
        <w:t xml:space="preserve"> отримувачу із зазначенням розміру призначеної йому грошової компенсації.</w:t>
      </w:r>
    </w:p>
    <w:p w:rsidR="004879C5" w:rsidRPr="004879C5" w:rsidRDefault="004879C5" w:rsidP="004879C5">
      <w:pPr>
        <w:shd w:val="clear" w:color="auto" w:fill="FFFFFF"/>
        <w:spacing w:after="0" w:line="240" w:lineRule="auto"/>
        <w:ind w:firstLine="450"/>
        <w:jc w:val="both"/>
        <w:rPr>
          <w:rFonts w:ascii="Times New Roman" w:hAnsi="Times New Roman" w:cs="Times New Roman"/>
          <w:sz w:val="28"/>
          <w:szCs w:val="28"/>
        </w:rPr>
      </w:pPr>
      <w:bookmarkStart w:id="9" w:name="n518"/>
      <w:bookmarkStart w:id="10" w:name="n358"/>
      <w:bookmarkStart w:id="11" w:name="n359"/>
      <w:bookmarkEnd w:id="9"/>
      <w:bookmarkEnd w:id="10"/>
      <w:bookmarkEnd w:id="11"/>
      <w:r w:rsidRPr="004879C5">
        <w:rPr>
          <w:rFonts w:ascii="Times New Roman" w:hAnsi="Times New Roman" w:cs="Times New Roman"/>
          <w:sz w:val="28"/>
          <w:szCs w:val="28"/>
        </w:rPr>
        <w:t>12. Після отримання витяг</w:t>
      </w:r>
      <w:r w:rsidR="000329E1">
        <w:rPr>
          <w:rFonts w:ascii="Times New Roman" w:hAnsi="Times New Roman" w:cs="Times New Roman"/>
          <w:sz w:val="28"/>
          <w:szCs w:val="28"/>
        </w:rPr>
        <w:t>у з рішення</w:t>
      </w:r>
      <w:r w:rsidRPr="004879C5">
        <w:rPr>
          <w:rFonts w:ascii="Times New Roman" w:hAnsi="Times New Roman" w:cs="Times New Roman"/>
          <w:sz w:val="28"/>
          <w:szCs w:val="28"/>
        </w:rPr>
        <w:t xml:space="preserve"> міської ради отримувач зверта</w:t>
      </w:r>
      <w:r w:rsidR="00934CCE">
        <w:rPr>
          <w:rFonts w:ascii="Times New Roman" w:hAnsi="Times New Roman" w:cs="Times New Roman"/>
          <w:sz w:val="28"/>
          <w:szCs w:val="28"/>
        </w:rPr>
        <w:t>ється до відділення АТ «Державний ощадний банк України</w:t>
      </w:r>
      <w:r w:rsidRPr="004879C5">
        <w:rPr>
          <w:rFonts w:ascii="Times New Roman" w:hAnsi="Times New Roman" w:cs="Times New Roman"/>
          <w:sz w:val="28"/>
          <w:szCs w:val="28"/>
        </w:rPr>
        <w:t>» (далі – уповноважений банк) із заявою про відкриття спеціального рахунка. До заяви додається копія витяг</w:t>
      </w:r>
      <w:r w:rsidR="000329E1">
        <w:rPr>
          <w:rFonts w:ascii="Times New Roman" w:hAnsi="Times New Roman" w:cs="Times New Roman"/>
          <w:sz w:val="28"/>
          <w:szCs w:val="28"/>
        </w:rPr>
        <w:t>у з рішення</w:t>
      </w:r>
      <w:r w:rsidRPr="004879C5">
        <w:rPr>
          <w:rFonts w:ascii="Times New Roman" w:hAnsi="Times New Roman" w:cs="Times New Roman"/>
          <w:sz w:val="28"/>
          <w:szCs w:val="28"/>
        </w:rPr>
        <w:t xml:space="preserve"> міської ради про призначення грошової компенсації.</w:t>
      </w:r>
    </w:p>
    <w:p w:rsidR="004879C5" w:rsidRPr="004879C5" w:rsidRDefault="004879C5" w:rsidP="004879C5">
      <w:pPr>
        <w:shd w:val="clear" w:color="auto" w:fill="FFFFFF"/>
        <w:spacing w:after="0" w:line="240" w:lineRule="auto"/>
        <w:ind w:firstLine="450"/>
        <w:jc w:val="both"/>
        <w:rPr>
          <w:rFonts w:ascii="Times New Roman" w:hAnsi="Times New Roman" w:cs="Times New Roman"/>
          <w:sz w:val="28"/>
          <w:szCs w:val="28"/>
        </w:rPr>
      </w:pPr>
      <w:r w:rsidRPr="004879C5">
        <w:rPr>
          <w:rFonts w:ascii="Times New Roman" w:hAnsi="Times New Roman" w:cs="Times New Roman"/>
          <w:sz w:val="28"/>
          <w:szCs w:val="28"/>
        </w:rPr>
        <w:t>13. Після відкриття спеціального рахунка отримувач протягом десяти робочих днів повідомляє про його реквізити головному розпоряднику коштів (в залежності від юридичної реєстрації військових формувань та гарнізонів) шляхом надання копії договору про відкриття спеціального рахунка в уповноваженому банку.</w:t>
      </w:r>
    </w:p>
    <w:p w:rsidR="004879C5" w:rsidRPr="004879C5" w:rsidRDefault="004879C5" w:rsidP="004879C5">
      <w:pPr>
        <w:shd w:val="clear" w:color="auto" w:fill="FFFFFF"/>
        <w:spacing w:after="0" w:line="240" w:lineRule="auto"/>
        <w:ind w:firstLine="450"/>
        <w:jc w:val="both"/>
        <w:rPr>
          <w:rFonts w:ascii="Times New Roman" w:hAnsi="Times New Roman" w:cs="Times New Roman"/>
          <w:sz w:val="28"/>
          <w:szCs w:val="28"/>
        </w:rPr>
      </w:pPr>
      <w:r w:rsidRPr="004879C5">
        <w:rPr>
          <w:rFonts w:ascii="Times New Roman" w:hAnsi="Times New Roman" w:cs="Times New Roman"/>
          <w:sz w:val="28"/>
          <w:szCs w:val="28"/>
        </w:rPr>
        <w:t>14. Головний розпорядник коштів перераховує на спеціальний рахунок отримувача кошти грошової компенсації в розмірі, визначеному у відповідн</w:t>
      </w:r>
      <w:r w:rsidR="005A19FF">
        <w:rPr>
          <w:rFonts w:ascii="Times New Roman" w:hAnsi="Times New Roman" w:cs="Times New Roman"/>
          <w:sz w:val="28"/>
          <w:szCs w:val="28"/>
        </w:rPr>
        <w:t>ому рішенні</w:t>
      </w:r>
      <w:r w:rsidRPr="004879C5">
        <w:rPr>
          <w:rFonts w:ascii="Times New Roman" w:hAnsi="Times New Roman" w:cs="Times New Roman"/>
          <w:sz w:val="28"/>
          <w:szCs w:val="28"/>
        </w:rPr>
        <w:t xml:space="preserve"> міської ради, про що повідомляє отримувача письмово протягом трьох робочих днів з дня переказу коштів грошової компенсації на його спеціальний рахунок.</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15. Протягом календарного року з дня зарахування коштів грошової компенсації на спеціальний рахунок в уповноваженому банку отримувачі грошової компенсації самостійно використовують призначену їм грошову компенсацію на придбання житла в прийнятих в експлуатацію житлових будинках на території Звягельської міської територіальної громади.</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У разі, коли предметом договору є житловий будинок, розташований на земельній ділянці, кошти грошової компенсації мають бути спрямовані також на придбання земельної ділянки, про що зазначається у договорі. У такому разі, у платіжному дорученні щодо переказу коштів грошової компенсації зазначаються договір/договори купівлі-продажу житлового будинку та земельної ділянки, на якій він розміщується.</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15. Для отримання згоди на перерахування коштів грошової компенсації зі спеціального рахунка як оплати за договором отримувач грошової компенсації подає головному розпоряднику коштів один примірник договору (або нотаріально завірену копію), в якому зазначається, що житло набувається у власність отримувача та членів його сім’ї, на яких розраховано грошову компенсацію.</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У разі придбання житлового будинку, розташованого на земельній ділянці, подається також один примірник договору/договорів (або нотаріально завірені копії), в якому(яких) повинно бути зазначено, що земельна ділянка передається у власність отримувача та членів його сім’ї, на яких розраховано грошову компенсацію.</w:t>
      </w:r>
    </w:p>
    <w:p w:rsidR="004879C5" w:rsidRPr="004879C5" w:rsidRDefault="004879C5" w:rsidP="004879C5">
      <w:pPr>
        <w:shd w:val="clear" w:color="auto" w:fill="FFFFFF"/>
        <w:spacing w:after="0" w:line="240" w:lineRule="auto"/>
        <w:ind w:firstLine="450"/>
        <w:jc w:val="both"/>
        <w:rPr>
          <w:rFonts w:ascii="Times New Roman" w:hAnsi="Times New Roman" w:cs="Times New Roman"/>
          <w:sz w:val="28"/>
          <w:szCs w:val="28"/>
        </w:rPr>
      </w:pPr>
      <w:r w:rsidRPr="004879C5">
        <w:rPr>
          <w:rFonts w:ascii="Times New Roman" w:hAnsi="Times New Roman" w:cs="Times New Roman"/>
          <w:sz w:val="28"/>
          <w:szCs w:val="28"/>
        </w:rPr>
        <w:t xml:space="preserve">16. Головний розпорядник коштів протягом п’яти робочих днів надає отримувачу письмову згоду на перерахування коштів грошової компенсації із </w:t>
      </w:r>
      <w:r w:rsidRPr="004879C5">
        <w:rPr>
          <w:rFonts w:ascii="Times New Roman" w:hAnsi="Times New Roman" w:cs="Times New Roman"/>
          <w:sz w:val="28"/>
          <w:szCs w:val="28"/>
        </w:rPr>
        <w:lastRenderedPageBreak/>
        <w:t>спеціального рахунка як оплату за договором з визначенням суми, що підлягає перерахуванню, та реквізитів рахунка продавця житлового приміщення /земельної ділянки.</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17. Головний розпорядник коштів дає згоду на переказ коштів грошової компенсації зі спеціального рахунка заявника за таких умов:</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1) предметом договору є придбання у власність отримувача та членів його сім’ї, на яких розраховано грошову компенсацію, житла, яке відповідає встановленим вимогам ст.50 Житлового кодексу України;</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2) ціна договору є меншою або дорівнює сумі коштів грошової компенсації, що розміщені на спеціальному рахунку отримувача;</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3) строк виконання договору купівлі-продажу житла не перевищує двох місяців.</w:t>
      </w:r>
    </w:p>
    <w:p w:rsidR="004879C5" w:rsidRPr="004879C5" w:rsidRDefault="004879C5" w:rsidP="004879C5">
      <w:pPr>
        <w:shd w:val="clear" w:color="auto" w:fill="FFFFFF"/>
        <w:spacing w:after="0" w:line="240" w:lineRule="auto"/>
        <w:ind w:firstLine="450"/>
        <w:jc w:val="both"/>
        <w:rPr>
          <w:rFonts w:ascii="Times New Roman" w:hAnsi="Times New Roman" w:cs="Times New Roman"/>
          <w:sz w:val="28"/>
          <w:szCs w:val="28"/>
        </w:rPr>
      </w:pPr>
      <w:r w:rsidRPr="004879C5">
        <w:rPr>
          <w:rFonts w:ascii="Times New Roman" w:hAnsi="Times New Roman" w:cs="Times New Roman"/>
          <w:sz w:val="28"/>
          <w:szCs w:val="28"/>
        </w:rPr>
        <w:t>19. У разі коли ціна договору перевищує суму коштів грошової компенсації на спеціальному рахунку отримувача, уповноважений банк переказує кошти грошової компенсації із спеціального рахунка отримувача  за договором лише після надходження на спеціальний рахунок отримувача додаткових коштів у сумі, якої не вистачало для його виконання.</w:t>
      </w:r>
    </w:p>
    <w:p w:rsidR="004879C5" w:rsidRPr="004879C5" w:rsidRDefault="004879C5" w:rsidP="004879C5">
      <w:pPr>
        <w:shd w:val="clear" w:color="auto" w:fill="FFFFFF"/>
        <w:spacing w:after="0" w:line="240" w:lineRule="auto"/>
        <w:ind w:firstLine="450"/>
        <w:jc w:val="both"/>
        <w:rPr>
          <w:rFonts w:ascii="Times New Roman" w:hAnsi="Times New Roman" w:cs="Times New Roman"/>
          <w:sz w:val="28"/>
          <w:szCs w:val="28"/>
        </w:rPr>
      </w:pPr>
      <w:r w:rsidRPr="004879C5">
        <w:rPr>
          <w:rFonts w:ascii="Times New Roman" w:hAnsi="Times New Roman" w:cs="Times New Roman"/>
          <w:sz w:val="28"/>
          <w:szCs w:val="28"/>
        </w:rPr>
        <w:t>20. Додаткові кошти на спеціальний рахунок отримувача можуть бути внесені за рахунок особистих коштів отримувача, благодійних надходжень від юридичних і фізичних осіб, з інших джерел, не заборонених законодавством.</w:t>
      </w:r>
    </w:p>
    <w:p w:rsidR="004879C5" w:rsidRPr="004879C5" w:rsidRDefault="004879C5" w:rsidP="004879C5">
      <w:pPr>
        <w:shd w:val="clear" w:color="auto" w:fill="FFFFFF"/>
        <w:spacing w:after="0" w:line="240" w:lineRule="auto"/>
        <w:ind w:firstLine="450"/>
        <w:jc w:val="both"/>
        <w:rPr>
          <w:rFonts w:ascii="Times New Roman" w:hAnsi="Times New Roman" w:cs="Times New Roman"/>
          <w:sz w:val="28"/>
          <w:szCs w:val="28"/>
        </w:rPr>
      </w:pPr>
      <w:r w:rsidRPr="004879C5">
        <w:rPr>
          <w:rFonts w:ascii="Times New Roman" w:hAnsi="Times New Roman" w:cs="Times New Roman"/>
          <w:sz w:val="28"/>
          <w:szCs w:val="28"/>
        </w:rPr>
        <w:t xml:space="preserve">21. </w:t>
      </w:r>
      <w:r w:rsidR="002E15AE">
        <w:rPr>
          <w:rFonts w:ascii="Times New Roman" w:hAnsi="Times New Roman" w:cs="Times New Roman"/>
          <w:sz w:val="28"/>
          <w:szCs w:val="28"/>
        </w:rPr>
        <w:t xml:space="preserve">Витрати, пов’язані з оформленням договору купівлі-продажу, здійснюються за рахунок отримувача грошової компенсації. </w:t>
      </w:r>
      <w:r w:rsidRPr="004879C5">
        <w:rPr>
          <w:rFonts w:ascii="Times New Roman" w:hAnsi="Times New Roman" w:cs="Times New Roman"/>
          <w:sz w:val="28"/>
          <w:szCs w:val="28"/>
        </w:rPr>
        <w:t>Забороняється використання коштів грошової компенсації на оплату посередницьких послуг.</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 xml:space="preserve">22. Уповноважений банк має право переказувати у повному обсязі суму, визначену в договорі, і не має права переказувати суму частинами. </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У разі придбання житлового будинку разом із земельною ділянкою у платіжному дорученні щодо переказу коштів грошової компенсації зазначаються договір/договори купівлі-продажу житлового будинку та земельної ділянки, на якій він розміщений.</w:t>
      </w:r>
    </w:p>
    <w:p w:rsidR="004879C5" w:rsidRPr="004879C5" w:rsidRDefault="004879C5" w:rsidP="004879C5">
      <w:pPr>
        <w:shd w:val="clear" w:color="auto" w:fill="FFFFFF"/>
        <w:spacing w:after="0" w:line="240" w:lineRule="auto"/>
        <w:ind w:firstLine="450"/>
        <w:jc w:val="both"/>
        <w:rPr>
          <w:rFonts w:ascii="Times New Roman" w:hAnsi="Times New Roman" w:cs="Times New Roman"/>
          <w:sz w:val="28"/>
          <w:szCs w:val="28"/>
        </w:rPr>
      </w:pPr>
      <w:r w:rsidRPr="004879C5">
        <w:rPr>
          <w:rFonts w:ascii="Times New Roman" w:hAnsi="Times New Roman" w:cs="Times New Roman"/>
          <w:sz w:val="28"/>
          <w:szCs w:val="28"/>
        </w:rPr>
        <w:t>23. У разі укладення договору на суму менше ніж сума коштів грошової компенсації на спеціальному рахунку отримувача уповноважений банк протягом трьох банківських днів після переказу коштів згідно з договором повертає залишки коштів грошової компенсації отримувача на рахунок головного розпорядника коштів.</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24. Головний розпорядник коштів не пізніше ніж через 30 календарних днів з дати закінчення строку дії укладеного отримувачем договору купівлі-продажу житла самостійно отримує інформаційну довідку з Державного реєстру речових прав на нерухоме майно про зареєстровані речові права на нерухоме майно за отримувачем та членами його сім’ї, на яких було розраховано грошову компенсацію.</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r w:rsidRPr="004879C5">
        <w:rPr>
          <w:rFonts w:ascii="Times New Roman" w:hAnsi="Times New Roman" w:cs="Times New Roman"/>
          <w:sz w:val="28"/>
          <w:szCs w:val="28"/>
        </w:rPr>
        <w:t>Право власності на нерухоме майно оформляється на отримувача та членів його сім’ї, на яких було розраховано грошову компенсацію.</w:t>
      </w:r>
    </w:p>
    <w:p w:rsidR="004879C5" w:rsidRPr="004879C5" w:rsidRDefault="004879C5" w:rsidP="004879C5">
      <w:pPr>
        <w:shd w:val="clear" w:color="auto" w:fill="FFFFFF"/>
        <w:spacing w:after="0" w:line="240" w:lineRule="auto"/>
        <w:ind w:firstLine="448"/>
        <w:jc w:val="both"/>
        <w:rPr>
          <w:rFonts w:ascii="Times New Roman" w:hAnsi="Times New Roman" w:cs="Times New Roman"/>
          <w:color w:val="000000"/>
          <w:sz w:val="28"/>
          <w:szCs w:val="28"/>
        </w:rPr>
      </w:pPr>
      <w:r w:rsidRPr="004879C5">
        <w:rPr>
          <w:rFonts w:ascii="Times New Roman" w:hAnsi="Times New Roman" w:cs="Times New Roman"/>
          <w:color w:val="000000"/>
          <w:sz w:val="28"/>
          <w:szCs w:val="28"/>
          <w:lang w:eastAsia="uk-UA"/>
        </w:rPr>
        <w:t>Після отримання інформаційної довідки головний розпорядник коштів інформує військову частину, що подала клопотання і списки, або виконавчий комітет міської ради про необхідність зняття з квартирного обліку заявника та членів його сім’ї, яких включено у розрахунок грошової компенсації</w:t>
      </w:r>
    </w:p>
    <w:p w:rsidR="004879C5" w:rsidRPr="004879C5" w:rsidRDefault="004879C5" w:rsidP="004879C5">
      <w:pPr>
        <w:shd w:val="clear" w:color="auto" w:fill="FFFFFF"/>
        <w:spacing w:after="0" w:line="240" w:lineRule="auto"/>
        <w:ind w:firstLine="450"/>
        <w:jc w:val="both"/>
        <w:rPr>
          <w:rFonts w:ascii="Times New Roman" w:hAnsi="Times New Roman" w:cs="Times New Roman"/>
          <w:color w:val="000000"/>
          <w:sz w:val="28"/>
          <w:szCs w:val="28"/>
          <w:shd w:val="clear" w:color="auto" w:fill="FFFFFF"/>
        </w:rPr>
      </w:pPr>
      <w:r w:rsidRPr="004879C5">
        <w:rPr>
          <w:rFonts w:ascii="Times New Roman" w:hAnsi="Times New Roman" w:cs="Times New Roman"/>
          <w:color w:val="000000"/>
          <w:sz w:val="28"/>
          <w:szCs w:val="28"/>
          <w:shd w:val="clear" w:color="auto" w:fill="FFFFFF"/>
        </w:rPr>
        <w:lastRenderedPageBreak/>
        <w:t>27. Право на отримання грошової компенсації вважається використаним з дати державної реєстрації речових прав на нерухоме майно у Державному реєстрі речових прав на нерухоме майно для осіб, на яких було розраховано грошову компенсацію, та членів їх сімей.</w:t>
      </w:r>
    </w:p>
    <w:p w:rsidR="004879C5" w:rsidRPr="004879C5" w:rsidRDefault="002E15AE" w:rsidP="004879C5">
      <w:pPr>
        <w:shd w:val="clear" w:color="auto" w:fill="FFFFFF"/>
        <w:spacing w:after="0" w:line="240" w:lineRule="auto"/>
        <w:ind w:firstLine="45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28. Протягом трьох</w:t>
      </w:r>
      <w:r w:rsidR="004879C5" w:rsidRPr="004879C5">
        <w:rPr>
          <w:rFonts w:ascii="Times New Roman" w:hAnsi="Times New Roman" w:cs="Times New Roman"/>
          <w:color w:val="000000"/>
          <w:sz w:val="28"/>
          <w:szCs w:val="28"/>
          <w:shd w:val="clear" w:color="auto" w:fill="FFFFFF"/>
        </w:rPr>
        <w:t xml:space="preserve"> років після придбання житла за рахунок коштів грошової компенсації отримувач компенсації та члени його сім’ї, на яких було розраховано грошову компенсацію, не мають права відчужити придбане у власність житло. </w:t>
      </w:r>
    </w:p>
    <w:p w:rsidR="004879C5" w:rsidRPr="004879C5" w:rsidRDefault="004879C5" w:rsidP="004879C5">
      <w:pPr>
        <w:shd w:val="clear" w:color="auto" w:fill="FFFFFF"/>
        <w:spacing w:after="0" w:line="240" w:lineRule="auto"/>
        <w:jc w:val="both"/>
        <w:rPr>
          <w:rFonts w:ascii="Times New Roman" w:hAnsi="Times New Roman" w:cs="Times New Roman"/>
          <w:color w:val="000000"/>
          <w:sz w:val="28"/>
          <w:szCs w:val="28"/>
        </w:rPr>
      </w:pPr>
      <w:r w:rsidRPr="004879C5">
        <w:rPr>
          <w:rFonts w:ascii="Times New Roman" w:hAnsi="Times New Roman" w:cs="Times New Roman"/>
          <w:color w:val="333333"/>
          <w:sz w:val="28"/>
          <w:szCs w:val="28"/>
          <w:lang w:eastAsia="uk-UA"/>
        </w:rPr>
        <w:t xml:space="preserve">       У разі відчуження житла (квартири, житлового будинку із земельною ділянкою, на якій він розташований), придбаного за рахунок коштів грошової компенсації, яке перебувало у власності заявника (заявника, який перемістився) та членів його сім’ї, на яких було </w:t>
      </w:r>
      <w:proofErr w:type="spellStart"/>
      <w:r w:rsidRPr="004879C5">
        <w:rPr>
          <w:rFonts w:ascii="Times New Roman" w:hAnsi="Times New Roman" w:cs="Times New Roman"/>
          <w:color w:val="333333"/>
          <w:sz w:val="28"/>
          <w:szCs w:val="28"/>
          <w:lang w:eastAsia="uk-UA"/>
        </w:rPr>
        <w:t>виплачено</w:t>
      </w:r>
      <w:proofErr w:type="spellEnd"/>
      <w:r w:rsidRPr="004879C5">
        <w:rPr>
          <w:rFonts w:ascii="Times New Roman" w:hAnsi="Times New Roman" w:cs="Times New Roman"/>
          <w:color w:val="333333"/>
          <w:sz w:val="28"/>
          <w:szCs w:val="28"/>
          <w:lang w:eastAsia="uk-UA"/>
        </w:rPr>
        <w:t xml:space="preserve"> грошову к</w:t>
      </w:r>
      <w:r w:rsidR="002E15AE">
        <w:rPr>
          <w:rFonts w:ascii="Times New Roman" w:hAnsi="Times New Roman" w:cs="Times New Roman"/>
          <w:color w:val="333333"/>
          <w:sz w:val="28"/>
          <w:szCs w:val="28"/>
          <w:lang w:eastAsia="uk-UA"/>
        </w:rPr>
        <w:t>омпенсацію, протягом менше трьох</w:t>
      </w:r>
      <w:r w:rsidRPr="004879C5">
        <w:rPr>
          <w:rFonts w:ascii="Times New Roman" w:hAnsi="Times New Roman" w:cs="Times New Roman"/>
          <w:color w:val="333333"/>
          <w:sz w:val="28"/>
          <w:szCs w:val="28"/>
          <w:lang w:eastAsia="uk-UA"/>
        </w:rPr>
        <w:t xml:space="preserve"> років, кошти отриманої грошової компенсації підлягають поверненню до бюджету міської територіальної громади.</w:t>
      </w:r>
    </w:p>
    <w:p w:rsidR="004879C5" w:rsidRPr="004879C5" w:rsidRDefault="004879C5" w:rsidP="004879C5">
      <w:pPr>
        <w:pStyle w:val="1"/>
        <w:spacing w:before="0" w:after="0"/>
        <w:jc w:val="both"/>
        <w:rPr>
          <w:sz w:val="28"/>
          <w:szCs w:val="28"/>
          <w:lang w:val="uk-UA"/>
        </w:rPr>
      </w:pPr>
      <w:r w:rsidRPr="004879C5">
        <w:rPr>
          <w:color w:val="000000"/>
          <w:sz w:val="28"/>
          <w:szCs w:val="28"/>
          <w:lang w:val="uk-UA"/>
        </w:rPr>
        <w:t xml:space="preserve">     29. Видатки  на фінансування грошової компенсації за належні для отримання жилі приміщення </w:t>
      </w:r>
      <w:r w:rsidRPr="004879C5">
        <w:rPr>
          <w:color w:val="000000"/>
          <w:sz w:val="28"/>
          <w:szCs w:val="28"/>
          <w:shd w:val="clear" w:color="auto" w:fill="FFFFFF"/>
          <w:lang w:val="uk-UA"/>
        </w:rPr>
        <w:t>військовослужбовцям, здійснюються за рахунок коштів бюджету міської територіальної</w:t>
      </w:r>
      <w:r w:rsidRPr="004879C5">
        <w:rPr>
          <w:sz w:val="28"/>
          <w:szCs w:val="28"/>
          <w:shd w:val="clear" w:color="auto" w:fill="FFFFFF"/>
          <w:lang w:val="uk-UA"/>
        </w:rPr>
        <w:t xml:space="preserve"> громади </w:t>
      </w:r>
      <w:r w:rsidRPr="004879C5">
        <w:rPr>
          <w:sz w:val="28"/>
          <w:szCs w:val="28"/>
          <w:lang w:val="uk-UA"/>
        </w:rPr>
        <w:t>за наявності відповідного заходу в Комплексній програмі ,,Соціальний захист“ на 2022 – 2026 роки.</w:t>
      </w:r>
    </w:p>
    <w:p w:rsidR="004879C5" w:rsidRPr="004879C5" w:rsidRDefault="004879C5" w:rsidP="004879C5">
      <w:pPr>
        <w:pStyle w:val="1"/>
        <w:spacing w:before="0" w:after="0"/>
        <w:jc w:val="both"/>
        <w:rPr>
          <w:sz w:val="28"/>
          <w:szCs w:val="28"/>
          <w:lang w:val="uk-UA"/>
        </w:rPr>
      </w:pPr>
      <w:r w:rsidRPr="004879C5">
        <w:rPr>
          <w:sz w:val="28"/>
          <w:szCs w:val="28"/>
          <w:lang w:val="uk-UA"/>
        </w:rPr>
        <w:t xml:space="preserve">    30. Складання та подання фінансової та бюджетної звітності про використання коштів, а також контроль за цільовим використанням здійснюються в установленому законодавством порядку.</w:t>
      </w:r>
    </w:p>
    <w:p w:rsidR="004879C5" w:rsidRPr="00C3429D" w:rsidRDefault="004879C5" w:rsidP="004879C5">
      <w:pPr>
        <w:pStyle w:val="1"/>
        <w:spacing w:before="0" w:after="0"/>
        <w:jc w:val="both"/>
        <w:rPr>
          <w:sz w:val="28"/>
          <w:szCs w:val="28"/>
          <w:lang w:val="uk-UA"/>
        </w:rPr>
      </w:pPr>
      <w:bookmarkStart w:id="12" w:name="n519"/>
      <w:bookmarkStart w:id="13" w:name="n520"/>
      <w:bookmarkEnd w:id="12"/>
      <w:bookmarkEnd w:id="13"/>
    </w:p>
    <w:p w:rsidR="004879C5" w:rsidRPr="00C3429D" w:rsidRDefault="004879C5" w:rsidP="004879C5">
      <w:pPr>
        <w:pStyle w:val="1"/>
        <w:spacing w:before="0" w:after="0"/>
        <w:jc w:val="both"/>
        <w:rPr>
          <w:sz w:val="28"/>
          <w:szCs w:val="28"/>
          <w:lang w:val="uk-UA"/>
        </w:rPr>
      </w:pPr>
    </w:p>
    <w:p w:rsidR="004879C5" w:rsidRDefault="004879C5" w:rsidP="004879C5">
      <w:pPr>
        <w:pStyle w:val="1"/>
        <w:spacing w:before="0" w:after="120"/>
        <w:jc w:val="both"/>
        <w:rPr>
          <w:sz w:val="28"/>
          <w:szCs w:val="28"/>
          <w:lang w:val="uk-UA"/>
        </w:rPr>
        <w:sectPr w:rsidR="004879C5" w:rsidSect="004879C5">
          <w:pgSz w:w="11900" w:h="16820"/>
          <w:pgMar w:top="709" w:right="703" w:bottom="851" w:left="1559" w:header="720" w:footer="720" w:gutter="0"/>
          <w:cols w:space="60"/>
          <w:noEndnote/>
        </w:sectPr>
      </w:pPr>
      <w:r>
        <w:rPr>
          <w:sz w:val="28"/>
          <w:szCs w:val="28"/>
          <w:lang w:val="uk-UA"/>
        </w:rPr>
        <w:t>Секретар міської ради                                                           Оксана ГВОЗД</w:t>
      </w:r>
      <w:r w:rsidR="0044533F">
        <w:rPr>
          <w:sz w:val="28"/>
          <w:szCs w:val="28"/>
          <w:lang w:val="uk-UA"/>
        </w:rPr>
        <w:t>ЕНКО</w:t>
      </w:r>
      <w:r>
        <w:rPr>
          <w:sz w:val="28"/>
          <w:szCs w:val="28"/>
          <w:lang w:val="uk-UA"/>
        </w:rPr>
        <w:t xml:space="preserve">                    </w:t>
      </w:r>
    </w:p>
    <w:p w:rsidR="004879C5" w:rsidRPr="004879C5" w:rsidRDefault="004879C5" w:rsidP="004879C5">
      <w:pPr>
        <w:spacing w:before="120"/>
        <w:rPr>
          <w:rFonts w:ascii="Times New Roman" w:hAnsi="Times New Roman" w:cs="Times New Roman"/>
          <w:noProof/>
        </w:rPr>
      </w:pPr>
      <w:bookmarkStart w:id="14" w:name="_Hlk62218874"/>
      <w:r w:rsidRPr="004879C5">
        <w:rPr>
          <w:rFonts w:ascii="Times New Roman" w:hAnsi="Times New Roman" w:cs="Times New Roman"/>
          <w:noProof/>
        </w:rPr>
        <w:lastRenderedPageBreak/>
        <w:t xml:space="preserve">                                                                                                                                                                                                                                Додаток 1</w:t>
      </w:r>
    </w:p>
    <w:p w:rsidR="004879C5" w:rsidRPr="004879C5" w:rsidRDefault="004879C5" w:rsidP="004879C5">
      <w:pPr>
        <w:spacing w:before="120"/>
        <w:ind w:left="9072"/>
        <w:jc w:val="both"/>
        <w:rPr>
          <w:rFonts w:ascii="Times New Roman" w:hAnsi="Times New Roman" w:cs="Times New Roman"/>
          <w:noProof/>
        </w:rPr>
      </w:pPr>
      <w:r w:rsidRPr="004879C5">
        <w:rPr>
          <w:rFonts w:ascii="Times New Roman" w:hAnsi="Times New Roman" w:cs="Times New Roman"/>
          <w:noProof/>
        </w:rPr>
        <w:t xml:space="preserve">                                          </w:t>
      </w:r>
      <w:r>
        <w:rPr>
          <w:rFonts w:ascii="Times New Roman" w:hAnsi="Times New Roman" w:cs="Times New Roman"/>
          <w:noProof/>
        </w:rPr>
        <w:t xml:space="preserve">                 </w:t>
      </w:r>
      <w:r w:rsidRPr="004879C5">
        <w:rPr>
          <w:rFonts w:ascii="Times New Roman" w:hAnsi="Times New Roman" w:cs="Times New Roman"/>
          <w:noProof/>
        </w:rPr>
        <w:t>до Положення</w:t>
      </w:r>
    </w:p>
    <w:p w:rsidR="004879C5" w:rsidRPr="004879C5" w:rsidRDefault="004879C5" w:rsidP="004879C5">
      <w:pPr>
        <w:spacing w:before="120"/>
        <w:ind w:left="9072"/>
        <w:jc w:val="both"/>
        <w:rPr>
          <w:rFonts w:ascii="Times New Roman" w:hAnsi="Times New Roman" w:cs="Times New Roman"/>
          <w:noProof/>
        </w:rPr>
      </w:pPr>
      <w:r w:rsidRPr="004879C5">
        <w:rPr>
          <w:rFonts w:ascii="Times New Roman" w:hAnsi="Times New Roman" w:cs="Times New Roman"/>
          <w:noProof/>
        </w:rPr>
        <w:br/>
      </w:r>
      <w:bookmarkStart w:id="15" w:name="_Hlk35001361"/>
    </w:p>
    <w:bookmarkEnd w:id="15"/>
    <w:p w:rsidR="004879C5" w:rsidRPr="004879C5" w:rsidRDefault="004879C5" w:rsidP="004879C5">
      <w:pPr>
        <w:spacing w:before="120"/>
        <w:ind w:firstLine="567"/>
        <w:jc w:val="center"/>
        <w:rPr>
          <w:rFonts w:ascii="Times New Roman" w:hAnsi="Times New Roman" w:cs="Times New Roman"/>
          <w:b/>
          <w:noProof/>
          <w:sz w:val="28"/>
          <w:szCs w:val="28"/>
        </w:rPr>
      </w:pPr>
      <w:r w:rsidRPr="004879C5">
        <w:rPr>
          <w:rFonts w:ascii="Times New Roman" w:hAnsi="Times New Roman" w:cs="Times New Roman"/>
          <w:b/>
          <w:noProof/>
          <w:sz w:val="28"/>
          <w:szCs w:val="28"/>
        </w:rPr>
        <w:t>Списки осіб для виплати грошової компенсації за належні для отримання жилі приміщення військовослужбовцям Звягельської міської територіальної громади</w:t>
      </w:r>
    </w:p>
    <w:p w:rsidR="004879C5" w:rsidRPr="004879C5" w:rsidRDefault="004879C5" w:rsidP="004879C5">
      <w:pPr>
        <w:spacing w:before="120"/>
        <w:ind w:firstLine="567"/>
        <w:jc w:val="center"/>
        <w:rPr>
          <w:rFonts w:ascii="Times New Roman" w:hAnsi="Times New Roman" w:cs="Times New Roman"/>
          <w:noProof/>
        </w:rPr>
      </w:pPr>
      <w:r w:rsidRPr="004879C5">
        <w:rPr>
          <w:rFonts w:ascii="Times New Roman" w:hAnsi="Times New Roman" w:cs="Times New Roman"/>
          <w:b/>
          <w:noProof/>
          <w:sz w:val="28"/>
          <w:szCs w:val="28"/>
        </w:rPr>
        <w:t xml:space="preserve"> по військовій частині _______________________________ </w:t>
      </w:r>
      <w:r w:rsidRPr="004879C5">
        <w:rPr>
          <w:rFonts w:ascii="Times New Roman" w:hAnsi="Times New Roman" w:cs="Times New Roman"/>
          <w:b/>
          <w:noProof/>
          <w:sz w:val="28"/>
          <w:szCs w:val="28"/>
        </w:rPr>
        <w:br/>
      </w:r>
      <w:r w:rsidRPr="004879C5">
        <w:rPr>
          <w:rFonts w:ascii="Times New Roman" w:hAnsi="Times New Roman" w:cs="Times New Roman"/>
          <w:noProof/>
        </w:rPr>
        <w:br/>
      </w:r>
    </w:p>
    <w:tbl>
      <w:tblPr>
        <w:tblW w:w="4835" w:type="pct"/>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8"/>
        <w:gridCol w:w="1381"/>
        <w:gridCol w:w="1151"/>
        <w:gridCol w:w="1230"/>
        <w:gridCol w:w="1776"/>
        <w:gridCol w:w="1502"/>
        <w:gridCol w:w="325"/>
        <w:gridCol w:w="3257"/>
        <w:gridCol w:w="3242"/>
        <w:gridCol w:w="100"/>
      </w:tblGrid>
      <w:tr w:rsidR="004879C5" w:rsidRPr="004879C5" w:rsidTr="009E3D21">
        <w:trPr>
          <w:gridBefore w:val="1"/>
          <w:gridAfter w:val="1"/>
          <w:wBefore w:w="267" w:type="pct"/>
          <w:wAfter w:w="33" w:type="pct"/>
        </w:trPr>
        <w:tc>
          <w:tcPr>
            <w:tcW w:w="468"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4879C5" w:rsidRPr="004879C5" w:rsidRDefault="004879C5" w:rsidP="009E3D21">
            <w:pPr>
              <w:ind w:left="57"/>
              <w:jc w:val="center"/>
              <w:rPr>
                <w:rFonts w:ascii="Times New Roman" w:hAnsi="Times New Roman" w:cs="Times New Roman"/>
                <w:noProof/>
              </w:rPr>
            </w:pPr>
            <w:bookmarkStart w:id="16" w:name="n229"/>
            <w:bookmarkEnd w:id="16"/>
            <w:r w:rsidRPr="004879C5">
              <w:rPr>
                <w:rFonts w:ascii="Times New Roman" w:hAnsi="Times New Roman" w:cs="Times New Roman"/>
                <w:noProof/>
              </w:rPr>
              <w:t>№ п/п</w:t>
            </w:r>
          </w:p>
        </w:tc>
        <w:tc>
          <w:tcPr>
            <w:tcW w:w="3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79C5" w:rsidRPr="004879C5" w:rsidRDefault="004879C5" w:rsidP="009E3D21">
            <w:pPr>
              <w:ind w:left="57"/>
              <w:jc w:val="center"/>
              <w:rPr>
                <w:rFonts w:ascii="Times New Roman" w:hAnsi="Times New Roman" w:cs="Times New Roman"/>
                <w:noProof/>
              </w:rPr>
            </w:pPr>
            <w:r w:rsidRPr="004879C5">
              <w:rPr>
                <w:rFonts w:ascii="Times New Roman" w:hAnsi="Times New Roman" w:cs="Times New Roman"/>
                <w:noProof/>
              </w:rPr>
              <w:t>Прізвище, ім’я та по батькові (за  наявності) заявника</w:t>
            </w:r>
          </w:p>
        </w:tc>
        <w:tc>
          <w:tcPr>
            <w:tcW w:w="101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79C5" w:rsidRPr="004879C5" w:rsidRDefault="004879C5" w:rsidP="009E3D21">
            <w:pPr>
              <w:ind w:left="57"/>
              <w:jc w:val="center"/>
              <w:rPr>
                <w:rFonts w:ascii="Times New Roman" w:hAnsi="Times New Roman" w:cs="Times New Roman"/>
                <w:noProof/>
              </w:rPr>
            </w:pPr>
            <w:r w:rsidRPr="004879C5">
              <w:rPr>
                <w:rFonts w:ascii="Times New Roman" w:hAnsi="Times New Roman" w:cs="Times New Roman"/>
                <w:noProof/>
              </w:rPr>
              <w:t>Прізвище, ім’я та по батькові (за  наявності) членів сім’ї заявника,  на яких розраховується грошова компенсація, із зазначенням родинного зв’язку із заявником</w:t>
            </w:r>
            <w:r w:rsidR="002E15AE">
              <w:rPr>
                <w:rFonts w:ascii="Times New Roman" w:hAnsi="Times New Roman" w:cs="Times New Roman"/>
                <w:noProof/>
              </w:rPr>
              <w:t>, року народження</w:t>
            </w:r>
          </w:p>
        </w:tc>
        <w:tc>
          <w:tcPr>
            <w:tcW w:w="61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79C5" w:rsidRPr="004879C5" w:rsidRDefault="004879C5" w:rsidP="009E3D21">
            <w:pPr>
              <w:ind w:left="57"/>
              <w:jc w:val="center"/>
              <w:rPr>
                <w:rFonts w:ascii="Times New Roman" w:hAnsi="Times New Roman" w:cs="Times New Roman"/>
                <w:noProof/>
              </w:rPr>
            </w:pPr>
            <w:r w:rsidRPr="004879C5">
              <w:rPr>
                <w:rFonts w:ascii="Times New Roman" w:hAnsi="Times New Roman" w:cs="Times New Roman"/>
                <w:noProof/>
              </w:rPr>
              <w:t>Кількість осіб з інвалідністю у складі сім’ї, на яких розраховується грошова компенсація (включаючи заявника заявника)</w:t>
            </w:r>
          </w:p>
        </w:tc>
        <w:tc>
          <w:tcPr>
            <w:tcW w:w="11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79C5" w:rsidRPr="004879C5" w:rsidRDefault="004879C5" w:rsidP="009E3D21">
            <w:pPr>
              <w:ind w:left="57"/>
              <w:jc w:val="center"/>
              <w:rPr>
                <w:rFonts w:ascii="Times New Roman" w:hAnsi="Times New Roman" w:cs="Times New Roman"/>
                <w:noProof/>
              </w:rPr>
            </w:pPr>
            <w:r w:rsidRPr="004879C5">
              <w:rPr>
                <w:rFonts w:ascii="Times New Roman" w:hAnsi="Times New Roman" w:cs="Times New Roman"/>
                <w:noProof/>
              </w:rPr>
              <w:t>Найменування населеного пункту/військової частини, в якому/якій заявник перебуває на обліку як такий, що потребує поліпшення житлових умов, та дата і номер рішення виконавчого комітету міської ради/уповноваженого органу військової частини про взяття на квартирний облік</w:t>
            </w:r>
          </w:p>
        </w:tc>
        <w:tc>
          <w:tcPr>
            <w:tcW w:w="10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79C5" w:rsidRPr="004879C5" w:rsidRDefault="004879C5" w:rsidP="009E3D21">
            <w:pPr>
              <w:ind w:left="57"/>
              <w:jc w:val="center"/>
              <w:rPr>
                <w:rFonts w:ascii="Times New Roman" w:hAnsi="Times New Roman" w:cs="Times New Roman"/>
                <w:noProof/>
              </w:rPr>
            </w:pPr>
            <w:r w:rsidRPr="004879C5">
              <w:rPr>
                <w:rFonts w:ascii="Times New Roman" w:hAnsi="Times New Roman" w:cs="Times New Roman"/>
                <w:noProof/>
              </w:rPr>
              <w:t>Наявність пільг для забезпечення житлом з посиланням на статтю законодавчого акту</w:t>
            </w:r>
          </w:p>
        </w:tc>
      </w:tr>
      <w:tr w:rsidR="004879C5" w:rsidRPr="004879C5" w:rsidTr="009E3D21">
        <w:trPr>
          <w:gridBefore w:val="1"/>
          <w:gridAfter w:val="1"/>
          <w:wBefore w:w="267" w:type="pct"/>
          <w:wAfter w:w="33" w:type="pct"/>
        </w:trPr>
        <w:tc>
          <w:tcPr>
            <w:tcW w:w="468"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4879C5" w:rsidRPr="004879C5" w:rsidRDefault="004879C5" w:rsidP="009E3D21">
            <w:pPr>
              <w:ind w:left="57"/>
              <w:jc w:val="center"/>
              <w:rPr>
                <w:rFonts w:ascii="Times New Roman" w:hAnsi="Times New Roman" w:cs="Times New Roman"/>
                <w:noProof/>
                <w:sz w:val="20"/>
              </w:rPr>
            </w:pPr>
          </w:p>
        </w:tc>
        <w:tc>
          <w:tcPr>
            <w:tcW w:w="3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79C5" w:rsidRPr="004879C5" w:rsidRDefault="004879C5" w:rsidP="009E3D21">
            <w:pPr>
              <w:ind w:left="57"/>
              <w:jc w:val="center"/>
              <w:rPr>
                <w:rFonts w:ascii="Times New Roman" w:hAnsi="Times New Roman" w:cs="Times New Roman"/>
                <w:noProof/>
                <w:sz w:val="20"/>
              </w:rPr>
            </w:pPr>
          </w:p>
        </w:tc>
        <w:tc>
          <w:tcPr>
            <w:tcW w:w="101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79C5" w:rsidRPr="004879C5" w:rsidRDefault="004879C5" w:rsidP="009E3D21">
            <w:pPr>
              <w:ind w:left="57"/>
              <w:jc w:val="center"/>
              <w:rPr>
                <w:rFonts w:ascii="Times New Roman" w:hAnsi="Times New Roman" w:cs="Times New Roman"/>
                <w:noProof/>
                <w:sz w:val="20"/>
              </w:rPr>
            </w:pPr>
          </w:p>
        </w:tc>
        <w:tc>
          <w:tcPr>
            <w:tcW w:w="61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79C5" w:rsidRPr="004879C5" w:rsidRDefault="004879C5" w:rsidP="009E3D21">
            <w:pPr>
              <w:ind w:left="57"/>
              <w:jc w:val="center"/>
              <w:rPr>
                <w:rFonts w:ascii="Times New Roman" w:hAnsi="Times New Roman" w:cs="Times New Roman"/>
                <w:noProof/>
                <w:sz w:val="20"/>
              </w:rPr>
            </w:pPr>
          </w:p>
        </w:tc>
        <w:tc>
          <w:tcPr>
            <w:tcW w:w="11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79C5" w:rsidRPr="004879C5" w:rsidRDefault="004879C5" w:rsidP="009E3D21">
            <w:pPr>
              <w:ind w:left="57"/>
              <w:jc w:val="center"/>
              <w:rPr>
                <w:rFonts w:ascii="Times New Roman" w:hAnsi="Times New Roman" w:cs="Times New Roman"/>
                <w:noProof/>
                <w:sz w:val="20"/>
              </w:rPr>
            </w:pPr>
          </w:p>
        </w:tc>
        <w:tc>
          <w:tcPr>
            <w:tcW w:w="10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79C5" w:rsidRPr="004879C5" w:rsidRDefault="004879C5" w:rsidP="009E3D21">
            <w:pPr>
              <w:ind w:left="57"/>
              <w:jc w:val="center"/>
              <w:rPr>
                <w:rFonts w:ascii="Times New Roman" w:hAnsi="Times New Roman" w:cs="Times New Roman"/>
                <w:noProof/>
                <w:sz w:val="20"/>
              </w:rPr>
            </w:pPr>
          </w:p>
        </w:tc>
      </w:tr>
      <w:bookmarkEnd w:id="14"/>
      <w:tr w:rsidR="004879C5" w:rsidRPr="004879C5" w:rsidTr="009E3D21">
        <w:tblPrEx>
          <w:tblBorders>
            <w:top w:val="none" w:sz="0" w:space="0" w:color="auto"/>
            <w:bottom w:val="none" w:sz="0" w:space="0" w:color="auto"/>
            <w:insideH w:val="none" w:sz="0" w:space="0" w:color="auto"/>
            <w:insideV w:val="none" w:sz="0" w:space="0" w:color="auto"/>
          </w:tblBorders>
        </w:tblPrEx>
        <w:trPr>
          <w:trHeight w:val="809"/>
        </w:trPr>
        <w:tc>
          <w:tcPr>
            <w:tcW w:w="1542" w:type="pct"/>
            <w:gridSpan w:val="4"/>
            <w:hideMark/>
          </w:tcPr>
          <w:p w:rsidR="004879C5" w:rsidRPr="004879C5" w:rsidRDefault="004879C5" w:rsidP="009E3D21">
            <w:pPr>
              <w:shd w:val="clear" w:color="auto" w:fill="FFFFFF"/>
              <w:tabs>
                <w:tab w:val="left" w:pos="15136"/>
              </w:tabs>
              <w:spacing w:line="256" w:lineRule="auto"/>
              <w:jc w:val="center"/>
              <w:rPr>
                <w:rFonts w:ascii="Times New Roman" w:hAnsi="Times New Roman" w:cs="Times New Roman"/>
                <w:noProof/>
                <w:lang w:val="ru-RU"/>
              </w:rPr>
            </w:pPr>
          </w:p>
          <w:p w:rsidR="004879C5" w:rsidRPr="004879C5" w:rsidRDefault="004879C5" w:rsidP="009E3D21">
            <w:pPr>
              <w:shd w:val="clear" w:color="auto" w:fill="FFFFFF"/>
              <w:tabs>
                <w:tab w:val="left" w:pos="15136"/>
              </w:tabs>
              <w:spacing w:line="256" w:lineRule="auto"/>
              <w:rPr>
                <w:rFonts w:ascii="Times New Roman" w:hAnsi="Times New Roman" w:cs="Times New Roman"/>
                <w:noProof/>
                <w:lang w:val="en-AU"/>
              </w:rPr>
            </w:pPr>
            <w:r w:rsidRPr="004879C5">
              <w:rPr>
                <w:rFonts w:ascii="Times New Roman" w:hAnsi="Times New Roman" w:cs="Times New Roman"/>
                <w:noProof/>
                <w:lang w:val="en-AU"/>
              </w:rPr>
              <w:t>__________________________</w:t>
            </w:r>
            <w:r w:rsidRPr="004879C5">
              <w:rPr>
                <w:rFonts w:ascii="Times New Roman" w:hAnsi="Times New Roman" w:cs="Times New Roman"/>
                <w:noProof/>
                <w:lang w:val="en-AU"/>
              </w:rPr>
              <w:br/>
            </w:r>
            <w:r w:rsidRPr="004879C5">
              <w:rPr>
                <w:rFonts w:ascii="Times New Roman" w:hAnsi="Times New Roman" w:cs="Times New Roman"/>
                <w:noProof/>
                <w:sz w:val="20"/>
                <w:lang w:val="en-AU"/>
              </w:rPr>
              <w:t>(посада)</w:t>
            </w:r>
          </w:p>
        </w:tc>
        <w:tc>
          <w:tcPr>
            <w:tcW w:w="1111" w:type="pct"/>
            <w:gridSpan w:val="2"/>
            <w:hideMark/>
          </w:tcPr>
          <w:p w:rsidR="004879C5" w:rsidRPr="004879C5" w:rsidRDefault="004879C5" w:rsidP="009E3D21">
            <w:pPr>
              <w:shd w:val="clear" w:color="auto" w:fill="FFFFFF"/>
              <w:tabs>
                <w:tab w:val="left" w:pos="15136"/>
              </w:tabs>
              <w:spacing w:line="256" w:lineRule="auto"/>
              <w:jc w:val="center"/>
              <w:rPr>
                <w:rFonts w:ascii="Times New Roman" w:hAnsi="Times New Roman" w:cs="Times New Roman"/>
                <w:noProof/>
                <w:lang w:val="en-AU"/>
              </w:rPr>
            </w:pPr>
          </w:p>
          <w:p w:rsidR="004879C5" w:rsidRPr="004879C5" w:rsidRDefault="004879C5" w:rsidP="009E3D21">
            <w:pPr>
              <w:shd w:val="clear" w:color="auto" w:fill="FFFFFF"/>
              <w:tabs>
                <w:tab w:val="left" w:pos="15136"/>
              </w:tabs>
              <w:spacing w:line="256" w:lineRule="auto"/>
              <w:jc w:val="center"/>
              <w:rPr>
                <w:rFonts w:ascii="Times New Roman" w:hAnsi="Times New Roman" w:cs="Times New Roman"/>
                <w:noProof/>
                <w:lang w:val="en-AU"/>
              </w:rPr>
            </w:pPr>
            <w:r w:rsidRPr="004879C5">
              <w:rPr>
                <w:rFonts w:ascii="Times New Roman" w:hAnsi="Times New Roman" w:cs="Times New Roman"/>
                <w:noProof/>
                <w:lang w:val="en-AU"/>
              </w:rPr>
              <w:t>___________________</w:t>
            </w:r>
            <w:r w:rsidRPr="004879C5">
              <w:rPr>
                <w:rFonts w:ascii="Times New Roman" w:hAnsi="Times New Roman" w:cs="Times New Roman"/>
                <w:noProof/>
                <w:lang w:val="en-AU"/>
              </w:rPr>
              <w:br/>
            </w:r>
            <w:r w:rsidRPr="004879C5">
              <w:rPr>
                <w:rFonts w:ascii="Times New Roman" w:hAnsi="Times New Roman" w:cs="Times New Roman"/>
                <w:noProof/>
                <w:sz w:val="20"/>
                <w:lang w:val="en-AU"/>
              </w:rPr>
              <w:t>(підпис)</w:t>
            </w:r>
          </w:p>
        </w:tc>
        <w:tc>
          <w:tcPr>
            <w:tcW w:w="2347" w:type="pct"/>
            <w:gridSpan w:val="4"/>
            <w:hideMark/>
          </w:tcPr>
          <w:p w:rsidR="004879C5" w:rsidRPr="004879C5" w:rsidRDefault="004879C5" w:rsidP="009E3D21">
            <w:pPr>
              <w:shd w:val="clear" w:color="auto" w:fill="FFFFFF"/>
              <w:tabs>
                <w:tab w:val="left" w:pos="15136"/>
              </w:tabs>
              <w:spacing w:line="256" w:lineRule="auto"/>
              <w:jc w:val="center"/>
              <w:rPr>
                <w:rFonts w:ascii="Times New Roman" w:hAnsi="Times New Roman" w:cs="Times New Roman"/>
                <w:noProof/>
              </w:rPr>
            </w:pPr>
          </w:p>
          <w:p w:rsidR="004879C5" w:rsidRPr="004879C5" w:rsidRDefault="004879C5" w:rsidP="009E3D21">
            <w:pPr>
              <w:shd w:val="clear" w:color="auto" w:fill="FFFFFF"/>
              <w:tabs>
                <w:tab w:val="left" w:pos="15136"/>
              </w:tabs>
              <w:spacing w:line="256" w:lineRule="auto"/>
              <w:jc w:val="center"/>
              <w:rPr>
                <w:rFonts w:ascii="Times New Roman" w:hAnsi="Times New Roman" w:cs="Times New Roman"/>
                <w:noProof/>
              </w:rPr>
            </w:pPr>
            <w:r w:rsidRPr="004879C5">
              <w:rPr>
                <w:rFonts w:ascii="Times New Roman" w:hAnsi="Times New Roman" w:cs="Times New Roman"/>
                <w:noProof/>
              </w:rPr>
              <w:t>_________________________________________________</w:t>
            </w:r>
            <w:r w:rsidRPr="004879C5">
              <w:rPr>
                <w:rFonts w:ascii="Times New Roman" w:hAnsi="Times New Roman" w:cs="Times New Roman"/>
                <w:noProof/>
              </w:rPr>
              <w:br/>
            </w:r>
            <w:r w:rsidRPr="004879C5">
              <w:rPr>
                <w:rFonts w:ascii="Times New Roman" w:hAnsi="Times New Roman" w:cs="Times New Roman"/>
                <w:noProof/>
                <w:sz w:val="20"/>
              </w:rPr>
              <w:t>(прізвище, ім’я, по батькові (за наявності)</w:t>
            </w:r>
          </w:p>
        </w:tc>
      </w:tr>
    </w:tbl>
    <w:p w:rsidR="004879C5" w:rsidRPr="004879C5" w:rsidRDefault="004879C5" w:rsidP="004879C5">
      <w:pPr>
        <w:pStyle w:val="1"/>
        <w:spacing w:before="0" w:after="0"/>
        <w:jc w:val="both"/>
        <w:rPr>
          <w:sz w:val="28"/>
          <w:szCs w:val="28"/>
          <w:lang w:val="uk-UA"/>
        </w:rPr>
        <w:sectPr w:rsidR="004879C5" w:rsidRPr="004879C5" w:rsidSect="00A40BB2">
          <w:type w:val="continuous"/>
          <w:pgSz w:w="16820" w:h="11900" w:orient="landscape"/>
          <w:pgMar w:top="703" w:right="851" w:bottom="1559" w:left="709" w:header="720" w:footer="720" w:gutter="0"/>
          <w:cols w:space="60"/>
          <w:noEndnote/>
        </w:sectPr>
      </w:pPr>
    </w:p>
    <w:p w:rsidR="004879C5" w:rsidRPr="00C3429D" w:rsidRDefault="004879C5" w:rsidP="004879C5">
      <w:pPr>
        <w:pStyle w:val="1"/>
        <w:spacing w:before="0" w:after="0"/>
        <w:jc w:val="both"/>
        <w:rPr>
          <w:sz w:val="28"/>
          <w:szCs w:val="28"/>
          <w:lang w:val="uk-UA"/>
        </w:rPr>
      </w:pPr>
      <w:r>
        <w:rPr>
          <w:sz w:val="28"/>
          <w:szCs w:val="28"/>
          <w:lang w:val="uk-UA"/>
        </w:rPr>
        <w:lastRenderedPageBreak/>
        <w:t xml:space="preserve">                                                                                     </w:t>
      </w:r>
      <w:r w:rsidRPr="00C3429D">
        <w:rPr>
          <w:sz w:val="28"/>
          <w:szCs w:val="28"/>
          <w:lang w:val="uk-UA"/>
        </w:rPr>
        <w:t xml:space="preserve">Додаток </w:t>
      </w:r>
      <w:r>
        <w:rPr>
          <w:sz w:val="28"/>
          <w:szCs w:val="28"/>
          <w:lang w:val="uk-UA"/>
        </w:rPr>
        <w:t xml:space="preserve">2 </w:t>
      </w:r>
      <w:r w:rsidRPr="00C3429D">
        <w:rPr>
          <w:sz w:val="28"/>
          <w:szCs w:val="28"/>
          <w:lang w:val="uk-UA"/>
        </w:rPr>
        <w:t>до Положення</w:t>
      </w:r>
    </w:p>
    <w:p w:rsidR="004879C5" w:rsidRDefault="004879C5" w:rsidP="004879C5">
      <w:pPr>
        <w:pStyle w:val="1"/>
        <w:spacing w:before="0" w:after="0"/>
        <w:jc w:val="both"/>
        <w:rPr>
          <w:b/>
          <w:sz w:val="28"/>
          <w:szCs w:val="28"/>
          <w:lang w:val="uk-UA"/>
        </w:rPr>
      </w:pPr>
      <w:r>
        <w:rPr>
          <w:b/>
          <w:sz w:val="28"/>
          <w:szCs w:val="28"/>
          <w:lang w:val="uk-UA"/>
        </w:rPr>
        <w:t xml:space="preserve">                                                                                          </w:t>
      </w:r>
    </w:p>
    <w:p w:rsidR="004879C5" w:rsidRPr="004879C5" w:rsidRDefault="004879C5" w:rsidP="004879C5">
      <w:pPr>
        <w:pStyle w:val="1"/>
        <w:spacing w:before="0" w:after="0"/>
        <w:jc w:val="both"/>
        <w:rPr>
          <w:b/>
          <w:sz w:val="22"/>
          <w:szCs w:val="22"/>
          <w:lang w:val="uk-UA"/>
        </w:rPr>
      </w:pPr>
      <w:r w:rsidRPr="004879C5">
        <w:rPr>
          <w:b/>
          <w:sz w:val="22"/>
          <w:szCs w:val="22"/>
          <w:lang w:val="uk-UA"/>
        </w:rPr>
        <w:t xml:space="preserve">                                                                                     </w:t>
      </w:r>
      <w:r>
        <w:rPr>
          <w:b/>
          <w:sz w:val="22"/>
          <w:szCs w:val="22"/>
          <w:lang w:val="uk-UA"/>
        </w:rPr>
        <w:t xml:space="preserve">                 </w:t>
      </w:r>
      <w:r w:rsidRPr="004879C5">
        <w:rPr>
          <w:b/>
          <w:sz w:val="22"/>
          <w:szCs w:val="22"/>
          <w:lang w:val="uk-UA"/>
        </w:rPr>
        <w:t xml:space="preserve"> Міському голові</w:t>
      </w:r>
    </w:p>
    <w:p w:rsidR="004879C5" w:rsidRPr="004879C5" w:rsidRDefault="004879C5" w:rsidP="004879C5">
      <w:pPr>
        <w:pStyle w:val="1"/>
        <w:spacing w:before="0" w:after="0"/>
        <w:jc w:val="both"/>
        <w:rPr>
          <w:sz w:val="22"/>
          <w:szCs w:val="22"/>
          <w:lang w:val="uk-UA"/>
        </w:rPr>
      </w:pPr>
    </w:p>
    <w:p w:rsidR="004879C5" w:rsidRPr="004879C5" w:rsidRDefault="004879C5" w:rsidP="004879C5">
      <w:pPr>
        <w:spacing w:after="0" w:line="240" w:lineRule="auto"/>
        <w:jc w:val="both"/>
        <w:rPr>
          <w:rFonts w:ascii="Times New Roman" w:hAnsi="Times New Roman" w:cs="Times New Roman"/>
        </w:rPr>
      </w:pPr>
      <w:r w:rsidRPr="004879C5">
        <w:rPr>
          <w:rFonts w:ascii="Times New Roman" w:hAnsi="Times New Roman" w:cs="Times New Roman"/>
        </w:rPr>
        <w:t xml:space="preserve">                                                                                    </w:t>
      </w:r>
      <w:r>
        <w:rPr>
          <w:rFonts w:ascii="Times New Roman" w:hAnsi="Times New Roman" w:cs="Times New Roman"/>
        </w:rPr>
        <w:t xml:space="preserve"> </w:t>
      </w:r>
      <w:r w:rsidRPr="004879C5">
        <w:rPr>
          <w:rFonts w:ascii="Times New Roman" w:hAnsi="Times New Roman" w:cs="Times New Roman"/>
        </w:rPr>
        <w:t xml:space="preserve"> ______________________________</w:t>
      </w:r>
    </w:p>
    <w:p w:rsidR="004879C5" w:rsidRPr="004879C5" w:rsidRDefault="004879C5" w:rsidP="004879C5">
      <w:pPr>
        <w:spacing w:after="0" w:line="240" w:lineRule="auto"/>
        <w:jc w:val="center"/>
        <w:rPr>
          <w:rFonts w:ascii="Times New Roman" w:hAnsi="Times New Roman" w:cs="Times New Roman"/>
        </w:rPr>
      </w:pPr>
      <w:r w:rsidRPr="004879C5">
        <w:rPr>
          <w:rFonts w:ascii="Times New Roman" w:hAnsi="Times New Roman" w:cs="Times New Roman"/>
        </w:rPr>
        <w:t xml:space="preserve">                                                                   прізвище, ім’я, по-батькові                                </w:t>
      </w:r>
    </w:p>
    <w:p w:rsidR="004879C5" w:rsidRPr="004879C5" w:rsidRDefault="004879C5" w:rsidP="004879C5">
      <w:pPr>
        <w:spacing w:after="0" w:line="240" w:lineRule="auto"/>
        <w:jc w:val="center"/>
        <w:rPr>
          <w:rFonts w:ascii="Times New Roman" w:hAnsi="Times New Roman" w:cs="Times New Roman"/>
        </w:rPr>
      </w:pPr>
      <w:r w:rsidRPr="004879C5">
        <w:rPr>
          <w:rFonts w:ascii="Times New Roman" w:hAnsi="Times New Roman" w:cs="Times New Roman"/>
        </w:rPr>
        <w:t xml:space="preserve">                                                            </w:t>
      </w:r>
      <w:r>
        <w:rPr>
          <w:rFonts w:ascii="Times New Roman" w:hAnsi="Times New Roman" w:cs="Times New Roman"/>
        </w:rPr>
        <w:t xml:space="preserve">           </w:t>
      </w:r>
      <w:r w:rsidRPr="004879C5">
        <w:rPr>
          <w:rFonts w:ascii="Times New Roman" w:hAnsi="Times New Roman" w:cs="Times New Roman"/>
        </w:rPr>
        <w:t>заявника(повністю)</w:t>
      </w:r>
    </w:p>
    <w:p w:rsidR="004879C5" w:rsidRPr="004879C5" w:rsidRDefault="004879C5" w:rsidP="004879C5">
      <w:pPr>
        <w:spacing w:after="0" w:line="240" w:lineRule="auto"/>
        <w:jc w:val="both"/>
        <w:rPr>
          <w:rFonts w:ascii="Times New Roman" w:hAnsi="Times New Roman" w:cs="Times New Roman"/>
        </w:rPr>
      </w:pPr>
      <w:r w:rsidRPr="004879C5">
        <w:rPr>
          <w:rFonts w:ascii="Times New Roman" w:hAnsi="Times New Roman" w:cs="Times New Roman"/>
        </w:rPr>
        <w:t xml:space="preserve">                                                                                  </w:t>
      </w:r>
      <w:r>
        <w:rPr>
          <w:rFonts w:ascii="Times New Roman" w:hAnsi="Times New Roman" w:cs="Times New Roman"/>
        </w:rPr>
        <w:t xml:space="preserve">   </w:t>
      </w:r>
      <w:r w:rsidRPr="004879C5">
        <w:rPr>
          <w:rFonts w:ascii="Times New Roman" w:hAnsi="Times New Roman" w:cs="Times New Roman"/>
        </w:rPr>
        <w:t xml:space="preserve"> ________________________________</w:t>
      </w:r>
    </w:p>
    <w:p w:rsidR="004879C5" w:rsidRPr="004879C5" w:rsidRDefault="004879C5" w:rsidP="004879C5">
      <w:pPr>
        <w:spacing w:after="0" w:line="240" w:lineRule="auto"/>
        <w:jc w:val="both"/>
        <w:rPr>
          <w:rFonts w:ascii="Times New Roman" w:hAnsi="Times New Roman" w:cs="Times New Roman"/>
        </w:rPr>
      </w:pPr>
      <w:r w:rsidRPr="004879C5">
        <w:rPr>
          <w:rFonts w:ascii="Times New Roman" w:hAnsi="Times New Roman" w:cs="Times New Roman"/>
        </w:rPr>
        <w:t xml:space="preserve">                                                                                    Законний представник або уповноважена особа</w:t>
      </w:r>
    </w:p>
    <w:p w:rsidR="004879C5" w:rsidRDefault="004879C5" w:rsidP="004879C5">
      <w:pPr>
        <w:spacing w:after="0" w:line="240" w:lineRule="auto"/>
        <w:jc w:val="both"/>
        <w:rPr>
          <w:rFonts w:ascii="Times New Roman" w:hAnsi="Times New Roman" w:cs="Times New Roman"/>
        </w:rPr>
      </w:pPr>
      <w:r w:rsidRPr="004879C5">
        <w:rPr>
          <w:rFonts w:ascii="Times New Roman" w:hAnsi="Times New Roman" w:cs="Times New Roman"/>
        </w:rPr>
        <w:t xml:space="preserve">                                                                           </w:t>
      </w:r>
      <w:r>
        <w:rPr>
          <w:rFonts w:ascii="Times New Roman" w:hAnsi="Times New Roman" w:cs="Times New Roman"/>
        </w:rPr>
        <w:t xml:space="preserve">                             </w:t>
      </w:r>
      <w:r w:rsidRPr="004879C5">
        <w:rPr>
          <w:rFonts w:ascii="Times New Roman" w:hAnsi="Times New Roman" w:cs="Times New Roman"/>
        </w:rPr>
        <w:t xml:space="preserve"> (за наявності)</w:t>
      </w:r>
    </w:p>
    <w:p w:rsidR="004879C5" w:rsidRPr="004879C5" w:rsidRDefault="004879C5" w:rsidP="004879C5">
      <w:pPr>
        <w:spacing w:after="0" w:line="240" w:lineRule="auto"/>
        <w:jc w:val="both"/>
        <w:rPr>
          <w:rFonts w:ascii="Times New Roman" w:hAnsi="Times New Roman" w:cs="Times New Roman"/>
        </w:rPr>
      </w:pPr>
    </w:p>
    <w:p w:rsidR="004879C5" w:rsidRPr="004879C5" w:rsidRDefault="004879C5" w:rsidP="004879C5">
      <w:pPr>
        <w:spacing w:after="0" w:line="240" w:lineRule="auto"/>
        <w:jc w:val="center"/>
        <w:rPr>
          <w:rFonts w:ascii="Times New Roman" w:hAnsi="Times New Roman" w:cs="Times New Roman"/>
        </w:rPr>
      </w:pPr>
      <w:r w:rsidRPr="004879C5">
        <w:rPr>
          <w:rFonts w:ascii="Times New Roman" w:hAnsi="Times New Roman" w:cs="Times New Roman"/>
        </w:rPr>
        <w:t xml:space="preserve">                                                                        </w:t>
      </w:r>
      <w:r>
        <w:rPr>
          <w:rFonts w:ascii="Times New Roman" w:hAnsi="Times New Roman" w:cs="Times New Roman"/>
        </w:rPr>
        <w:t xml:space="preserve">   </w:t>
      </w:r>
      <w:r w:rsidRPr="004879C5">
        <w:rPr>
          <w:rFonts w:ascii="Times New Roman" w:hAnsi="Times New Roman" w:cs="Times New Roman"/>
        </w:rPr>
        <w:t>яка(-</w:t>
      </w:r>
      <w:proofErr w:type="spellStart"/>
      <w:r w:rsidRPr="004879C5">
        <w:rPr>
          <w:rFonts w:ascii="Times New Roman" w:hAnsi="Times New Roman" w:cs="Times New Roman"/>
        </w:rPr>
        <w:t>ий</w:t>
      </w:r>
      <w:proofErr w:type="spellEnd"/>
      <w:r w:rsidRPr="004879C5">
        <w:rPr>
          <w:rFonts w:ascii="Times New Roman" w:hAnsi="Times New Roman" w:cs="Times New Roman"/>
        </w:rPr>
        <w:t>) зареєстрований  за адресою:</w:t>
      </w:r>
    </w:p>
    <w:p w:rsidR="004879C5" w:rsidRPr="004879C5" w:rsidRDefault="004879C5" w:rsidP="004879C5">
      <w:pPr>
        <w:spacing w:after="0" w:line="240" w:lineRule="auto"/>
        <w:jc w:val="center"/>
        <w:rPr>
          <w:rFonts w:ascii="Times New Roman" w:hAnsi="Times New Roman" w:cs="Times New Roman"/>
        </w:rPr>
      </w:pPr>
      <w:r w:rsidRPr="004879C5">
        <w:rPr>
          <w:rFonts w:ascii="Times New Roman" w:hAnsi="Times New Roman" w:cs="Times New Roman"/>
        </w:rPr>
        <w:t xml:space="preserve">                                             </w:t>
      </w:r>
      <w:r>
        <w:rPr>
          <w:rFonts w:ascii="Times New Roman" w:hAnsi="Times New Roman" w:cs="Times New Roman"/>
        </w:rPr>
        <w:t xml:space="preserve">                     </w:t>
      </w:r>
      <w:r w:rsidRPr="004879C5">
        <w:rPr>
          <w:rFonts w:ascii="Times New Roman" w:hAnsi="Times New Roman" w:cs="Times New Roman"/>
        </w:rPr>
        <w:t>____________________________</w:t>
      </w:r>
    </w:p>
    <w:p w:rsidR="004879C5" w:rsidRPr="004879C5" w:rsidRDefault="004879C5" w:rsidP="004879C5">
      <w:pPr>
        <w:tabs>
          <w:tab w:val="left" w:pos="6540"/>
        </w:tabs>
        <w:spacing w:after="0" w:line="240" w:lineRule="auto"/>
        <w:rPr>
          <w:rFonts w:ascii="Times New Roman" w:hAnsi="Times New Roman" w:cs="Times New Roman"/>
        </w:rPr>
      </w:pPr>
      <w:r w:rsidRPr="004879C5">
        <w:rPr>
          <w:rFonts w:ascii="Times New Roman" w:hAnsi="Times New Roman" w:cs="Times New Roman"/>
        </w:rPr>
        <w:t xml:space="preserve">                                                                                         _____________________________</w:t>
      </w:r>
    </w:p>
    <w:p w:rsidR="004879C5" w:rsidRPr="004879C5" w:rsidRDefault="004879C5" w:rsidP="004879C5">
      <w:pPr>
        <w:tabs>
          <w:tab w:val="left" w:pos="6540"/>
        </w:tabs>
        <w:spacing w:after="0" w:line="240" w:lineRule="auto"/>
        <w:rPr>
          <w:rFonts w:ascii="Times New Roman" w:hAnsi="Times New Roman" w:cs="Times New Roman"/>
        </w:rPr>
      </w:pPr>
      <w:r w:rsidRPr="004879C5">
        <w:rPr>
          <w:rFonts w:ascii="Times New Roman" w:hAnsi="Times New Roman" w:cs="Times New Roman"/>
        </w:rPr>
        <w:t xml:space="preserve">                                                                                         місце фактичного проживання: </w:t>
      </w:r>
    </w:p>
    <w:p w:rsidR="004879C5" w:rsidRPr="004879C5" w:rsidRDefault="004879C5" w:rsidP="004879C5">
      <w:pPr>
        <w:tabs>
          <w:tab w:val="left" w:pos="6540"/>
        </w:tabs>
        <w:spacing w:after="0" w:line="240" w:lineRule="auto"/>
        <w:rPr>
          <w:rFonts w:ascii="Times New Roman" w:hAnsi="Times New Roman" w:cs="Times New Roman"/>
        </w:rPr>
      </w:pPr>
      <w:r w:rsidRPr="004879C5">
        <w:rPr>
          <w:rFonts w:ascii="Times New Roman" w:hAnsi="Times New Roman" w:cs="Times New Roman"/>
        </w:rPr>
        <w:t xml:space="preserve">                                                                                        ______________________________</w:t>
      </w:r>
    </w:p>
    <w:p w:rsidR="004879C5" w:rsidRPr="004879C5" w:rsidRDefault="004879C5" w:rsidP="004879C5">
      <w:pPr>
        <w:tabs>
          <w:tab w:val="left" w:pos="6540"/>
        </w:tabs>
        <w:spacing w:after="0" w:line="240" w:lineRule="auto"/>
        <w:rPr>
          <w:rFonts w:ascii="Times New Roman" w:hAnsi="Times New Roman" w:cs="Times New Roman"/>
        </w:rPr>
      </w:pPr>
      <w:r w:rsidRPr="004879C5">
        <w:rPr>
          <w:rFonts w:ascii="Times New Roman" w:hAnsi="Times New Roman" w:cs="Times New Roman"/>
        </w:rPr>
        <w:t xml:space="preserve">                                                                                        ______________________________       </w:t>
      </w:r>
    </w:p>
    <w:p w:rsidR="004879C5" w:rsidRPr="004879C5" w:rsidRDefault="004879C5" w:rsidP="004879C5">
      <w:pPr>
        <w:tabs>
          <w:tab w:val="left" w:pos="6540"/>
        </w:tabs>
        <w:spacing w:after="0" w:line="240" w:lineRule="auto"/>
        <w:rPr>
          <w:rFonts w:ascii="Times New Roman" w:hAnsi="Times New Roman" w:cs="Times New Roman"/>
        </w:rPr>
      </w:pPr>
      <w:r w:rsidRPr="004879C5">
        <w:rPr>
          <w:rFonts w:ascii="Times New Roman" w:hAnsi="Times New Roman" w:cs="Times New Roman"/>
        </w:rPr>
        <w:t xml:space="preserve">                                                                                         контактний телефон:</w:t>
      </w:r>
    </w:p>
    <w:p w:rsidR="004879C5" w:rsidRPr="004879C5" w:rsidRDefault="004879C5" w:rsidP="004879C5">
      <w:pPr>
        <w:tabs>
          <w:tab w:val="left" w:pos="6540"/>
        </w:tabs>
        <w:spacing w:after="0" w:line="240" w:lineRule="auto"/>
        <w:rPr>
          <w:rFonts w:ascii="Times New Roman" w:hAnsi="Times New Roman" w:cs="Times New Roman"/>
        </w:rPr>
      </w:pPr>
      <w:r w:rsidRPr="004879C5">
        <w:rPr>
          <w:rFonts w:ascii="Times New Roman" w:hAnsi="Times New Roman" w:cs="Times New Roman"/>
        </w:rPr>
        <w:t xml:space="preserve">                                                                                          _____________________________</w:t>
      </w:r>
    </w:p>
    <w:p w:rsidR="004879C5" w:rsidRPr="00C3429D" w:rsidRDefault="004879C5" w:rsidP="004879C5">
      <w:pPr>
        <w:spacing w:after="0" w:line="240" w:lineRule="auto"/>
        <w:ind w:left="1289"/>
        <w:rPr>
          <w:b/>
          <w:color w:val="000000"/>
          <w:sz w:val="28"/>
          <w:szCs w:val="28"/>
        </w:rPr>
      </w:pPr>
    </w:p>
    <w:p w:rsidR="004879C5" w:rsidRPr="004879C5" w:rsidRDefault="004879C5" w:rsidP="004879C5">
      <w:pPr>
        <w:spacing w:after="0" w:line="240" w:lineRule="auto"/>
        <w:jc w:val="center"/>
        <w:rPr>
          <w:rFonts w:ascii="Times New Roman" w:hAnsi="Times New Roman" w:cs="Times New Roman"/>
          <w:b/>
          <w:color w:val="000000"/>
          <w:sz w:val="28"/>
          <w:szCs w:val="28"/>
        </w:rPr>
      </w:pPr>
      <w:r w:rsidRPr="004879C5">
        <w:rPr>
          <w:rFonts w:ascii="Times New Roman" w:hAnsi="Times New Roman" w:cs="Times New Roman"/>
          <w:b/>
          <w:color w:val="000000"/>
          <w:sz w:val="28"/>
          <w:szCs w:val="28"/>
        </w:rPr>
        <w:t>ЗАЯВА</w:t>
      </w:r>
    </w:p>
    <w:p w:rsidR="004879C5" w:rsidRPr="004879C5" w:rsidRDefault="004879C5" w:rsidP="004879C5">
      <w:pPr>
        <w:spacing w:after="0" w:line="240" w:lineRule="auto"/>
        <w:jc w:val="center"/>
        <w:rPr>
          <w:rFonts w:ascii="Times New Roman" w:hAnsi="Times New Roman" w:cs="Times New Roman"/>
          <w:b/>
          <w:sz w:val="28"/>
          <w:szCs w:val="28"/>
        </w:rPr>
      </w:pPr>
      <w:r w:rsidRPr="004879C5">
        <w:rPr>
          <w:rFonts w:ascii="Times New Roman" w:hAnsi="Times New Roman" w:cs="Times New Roman"/>
          <w:b/>
          <w:sz w:val="28"/>
          <w:szCs w:val="28"/>
        </w:rPr>
        <w:t xml:space="preserve">про призначення грошової компенсації за належні для отримання жилі приміщення </w:t>
      </w:r>
    </w:p>
    <w:p w:rsidR="004879C5" w:rsidRPr="004879C5" w:rsidRDefault="004879C5" w:rsidP="004879C5">
      <w:pPr>
        <w:spacing w:after="0" w:line="240" w:lineRule="auto"/>
        <w:jc w:val="center"/>
        <w:rPr>
          <w:rFonts w:ascii="Times New Roman" w:hAnsi="Times New Roman" w:cs="Times New Roman"/>
          <w:b/>
          <w:color w:val="000000"/>
          <w:sz w:val="28"/>
          <w:szCs w:val="28"/>
        </w:rPr>
      </w:pPr>
    </w:p>
    <w:p w:rsidR="004879C5" w:rsidRPr="004879C5" w:rsidRDefault="004879C5" w:rsidP="004879C5">
      <w:pPr>
        <w:spacing w:after="0" w:line="240" w:lineRule="auto"/>
        <w:ind w:firstLine="539"/>
        <w:jc w:val="both"/>
        <w:rPr>
          <w:rFonts w:ascii="Times New Roman" w:hAnsi="Times New Roman" w:cs="Times New Roman"/>
          <w:color w:val="000000"/>
          <w:sz w:val="26"/>
          <w:szCs w:val="26"/>
        </w:rPr>
      </w:pPr>
      <w:r w:rsidRPr="004879C5">
        <w:rPr>
          <w:rFonts w:ascii="Times New Roman" w:hAnsi="Times New Roman" w:cs="Times New Roman"/>
          <w:sz w:val="26"/>
          <w:szCs w:val="26"/>
        </w:rPr>
        <w:t>Прошу призначити мені грошову компенсацію за належні для отримання жилі приміщення для поліпшення житлових умов.</w:t>
      </w:r>
    </w:p>
    <w:p w:rsidR="004879C5" w:rsidRPr="004879C5" w:rsidRDefault="004879C5" w:rsidP="004879C5">
      <w:pPr>
        <w:spacing w:after="0" w:line="240" w:lineRule="auto"/>
        <w:ind w:firstLine="540"/>
        <w:jc w:val="both"/>
        <w:rPr>
          <w:rFonts w:ascii="Times New Roman" w:hAnsi="Times New Roman" w:cs="Times New Roman"/>
          <w:b/>
          <w:color w:val="000000"/>
          <w:sz w:val="26"/>
          <w:szCs w:val="26"/>
        </w:rPr>
      </w:pPr>
      <w:r w:rsidRPr="004879C5">
        <w:rPr>
          <w:rFonts w:ascii="Times New Roman" w:hAnsi="Times New Roman" w:cs="Times New Roman"/>
          <w:b/>
          <w:color w:val="000000"/>
          <w:sz w:val="26"/>
          <w:szCs w:val="26"/>
        </w:rPr>
        <w:t xml:space="preserve">До заяви додаються копії (електронні копії за технічної можливості): </w:t>
      </w:r>
    </w:p>
    <w:p w:rsidR="004879C5" w:rsidRPr="004879C5" w:rsidRDefault="004879C5" w:rsidP="004879C5">
      <w:pPr>
        <w:pStyle w:val="a5"/>
        <w:numPr>
          <w:ilvl w:val="0"/>
          <w:numId w:val="2"/>
        </w:numPr>
        <w:shd w:val="clear" w:color="auto" w:fill="FFFFFF"/>
        <w:suppressAutoHyphens w:val="0"/>
        <w:ind w:left="0" w:firstLine="426"/>
        <w:contextualSpacing/>
        <w:jc w:val="both"/>
        <w:rPr>
          <w:sz w:val="26"/>
          <w:szCs w:val="26"/>
          <w:lang w:val="uk-UA" w:eastAsia="en-US"/>
        </w:rPr>
      </w:pPr>
      <w:r w:rsidRPr="004879C5">
        <w:rPr>
          <w:sz w:val="26"/>
          <w:szCs w:val="26"/>
          <w:lang w:val="uk-UA" w:eastAsia="en-US"/>
        </w:rPr>
        <w:t xml:space="preserve">документа, що посвідчує особу заявника, а у разі подання документів законним представником чи уповноваженою особою - документів, що посвідчують особу, від імені якої подається заява, а також документа, який надає повноваження законному представникові чи уповноваженій особі представляти таких осіб, оформленого відповідно до законодавства, або є-Документа разом з унікальним електронним ідентифікатором (QR-кодом), що формуються засобами Єдиного державного </w:t>
      </w:r>
      <w:proofErr w:type="spellStart"/>
      <w:r w:rsidRPr="004879C5">
        <w:rPr>
          <w:sz w:val="26"/>
          <w:szCs w:val="26"/>
          <w:lang w:val="uk-UA" w:eastAsia="en-US"/>
        </w:rPr>
        <w:t>вебпорталу</w:t>
      </w:r>
      <w:proofErr w:type="spellEnd"/>
      <w:r w:rsidRPr="004879C5">
        <w:rPr>
          <w:sz w:val="26"/>
          <w:szCs w:val="26"/>
          <w:lang w:val="uk-UA" w:eastAsia="en-US"/>
        </w:rPr>
        <w:t xml:space="preserve"> електронних послуг (далі - Портал Дія), а також інформації про місце проживання (за наявності);</w:t>
      </w:r>
    </w:p>
    <w:p w:rsidR="004879C5" w:rsidRPr="004879C5" w:rsidRDefault="004879C5" w:rsidP="004879C5">
      <w:pPr>
        <w:pStyle w:val="a5"/>
        <w:numPr>
          <w:ilvl w:val="0"/>
          <w:numId w:val="3"/>
        </w:numPr>
        <w:shd w:val="clear" w:color="auto" w:fill="FFFFFF"/>
        <w:suppressAutoHyphens w:val="0"/>
        <w:ind w:left="0" w:firstLine="426"/>
        <w:contextualSpacing/>
        <w:jc w:val="both"/>
        <w:rPr>
          <w:sz w:val="26"/>
          <w:szCs w:val="26"/>
          <w:lang w:val="uk-UA" w:eastAsia="en-US"/>
        </w:rPr>
      </w:pPr>
      <w:r w:rsidRPr="004879C5">
        <w:rPr>
          <w:sz w:val="26"/>
          <w:szCs w:val="26"/>
          <w:lang w:val="uk-UA" w:eastAsia="en-US"/>
        </w:rPr>
        <w:t>довідки медико-соціальної експертної комісії про групу та причину інвалідності - для осіб з інвалідністю;</w:t>
      </w:r>
    </w:p>
    <w:p w:rsidR="004879C5" w:rsidRPr="004879C5" w:rsidRDefault="004879C5" w:rsidP="004879C5">
      <w:pPr>
        <w:pStyle w:val="a5"/>
        <w:numPr>
          <w:ilvl w:val="0"/>
          <w:numId w:val="3"/>
        </w:numPr>
        <w:shd w:val="clear" w:color="auto" w:fill="FFFFFF"/>
        <w:suppressAutoHyphens w:val="0"/>
        <w:ind w:left="0" w:firstLine="426"/>
        <w:contextualSpacing/>
        <w:jc w:val="both"/>
        <w:rPr>
          <w:sz w:val="26"/>
          <w:szCs w:val="26"/>
          <w:lang w:val="uk-UA" w:eastAsia="en-US"/>
        </w:rPr>
      </w:pPr>
      <w:r w:rsidRPr="004879C5">
        <w:rPr>
          <w:sz w:val="26"/>
          <w:szCs w:val="26"/>
          <w:lang w:val="uk-UA" w:eastAsia="en-US"/>
        </w:rPr>
        <w:t>документів, що посвідчують родинні стосунки між заявником і особами, на яких нараховується грошова компенсація, які разом з ним перебувають на квартирному обліку, за технічної можливості відображення в електронному вигляді інформації, що міститься у свідоцтві про народження, виготовленому на паперовому бланку, що подається засобами Порталу Дія;</w:t>
      </w:r>
    </w:p>
    <w:p w:rsidR="004879C5" w:rsidRPr="004879C5" w:rsidRDefault="004879C5" w:rsidP="004879C5">
      <w:pPr>
        <w:pStyle w:val="a5"/>
        <w:numPr>
          <w:ilvl w:val="0"/>
          <w:numId w:val="3"/>
        </w:numPr>
        <w:shd w:val="clear" w:color="auto" w:fill="FFFFFF"/>
        <w:suppressAutoHyphens w:val="0"/>
        <w:ind w:left="284" w:firstLine="142"/>
        <w:contextualSpacing/>
        <w:jc w:val="both"/>
        <w:rPr>
          <w:sz w:val="26"/>
          <w:szCs w:val="26"/>
          <w:lang w:val="uk-UA" w:eastAsia="en-US"/>
        </w:rPr>
      </w:pPr>
      <w:r w:rsidRPr="004879C5">
        <w:rPr>
          <w:sz w:val="26"/>
          <w:szCs w:val="26"/>
          <w:lang w:val="uk-UA" w:eastAsia="en-US"/>
        </w:rPr>
        <w:t>документів про взяття заявника та членів його сім’ї на квартирний облік;</w:t>
      </w:r>
    </w:p>
    <w:p w:rsidR="004879C5" w:rsidRPr="004879C5" w:rsidRDefault="004879C5" w:rsidP="004879C5">
      <w:pPr>
        <w:pStyle w:val="a5"/>
        <w:numPr>
          <w:ilvl w:val="0"/>
          <w:numId w:val="3"/>
        </w:numPr>
        <w:shd w:val="clear" w:color="auto" w:fill="FFFFFF"/>
        <w:suppressAutoHyphens w:val="0"/>
        <w:ind w:left="0" w:firstLine="426"/>
        <w:contextualSpacing/>
        <w:jc w:val="both"/>
        <w:rPr>
          <w:sz w:val="26"/>
          <w:szCs w:val="26"/>
          <w:lang w:val="uk-UA" w:eastAsia="en-US"/>
        </w:rPr>
      </w:pPr>
      <w:r w:rsidRPr="004879C5">
        <w:rPr>
          <w:sz w:val="26"/>
          <w:szCs w:val="26"/>
          <w:lang w:val="uk-UA" w:eastAsia="en-US"/>
        </w:rPr>
        <w:t>довідки (відомостей) про наявність/відсутність зареєстрованого до 31 грудня 2012 р. права власності на житло, яке розташоване в населених пунктах на підконтрольній Україні території за заявником та членами його сім’ї, на яких нараховується грошова компенсація.</w:t>
      </w:r>
    </w:p>
    <w:p w:rsidR="004879C5" w:rsidRDefault="004879C5" w:rsidP="004879C5">
      <w:pPr>
        <w:shd w:val="clear" w:color="auto" w:fill="FFFFFF"/>
        <w:spacing w:after="0" w:line="240" w:lineRule="auto"/>
        <w:ind w:firstLine="448"/>
        <w:jc w:val="center"/>
        <w:rPr>
          <w:rFonts w:ascii="Times New Roman" w:hAnsi="Times New Roman" w:cs="Times New Roman"/>
          <w:sz w:val="26"/>
          <w:szCs w:val="26"/>
        </w:rPr>
      </w:pPr>
    </w:p>
    <w:p w:rsidR="004879C5" w:rsidRDefault="004879C5" w:rsidP="004879C5">
      <w:pPr>
        <w:shd w:val="clear" w:color="auto" w:fill="FFFFFF"/>
        <w:spacing w:after="0" w:line="240" w:lineRule="auto"/>
        <w:ind w:firstLine="448"/>
        <w:jc w:val="center"/>
        <w:rPr>
          <w:rFonts w:ascii="Times New Roman" w:hAnsi="Times New Roman" w:cs="Times New Roman"/>
          <w:sz w:val="26"/>
          <w:szCs w:val="26"/>
        </w:rPr>
      </w:pPr>
    </w:p>
    <w:p w:rsidR="004879C5" w:rsidRPr="004879C5" w:rsidRDefault="004879C5" w:rsidP="004879C5">
      <w:pPr>
        <w:shd w:val="clear" w:color="auto" w:fill="FFFFFF"/>
        <w:spacing w:after="0" w:line="240" w:lineRule="auto"/>
        <w:ind w:firstLine="448"/>
        <w:jc w:val="center"/>
        <w:rPr>
          <w:rFonts w:ascii="Times New Roman" w:hAnsi="Times New Roman" w:cs="Times New Roman"/>
          <w:sz w:val="26"/>
          <w:szCs w:val="26"/>
        </w:rPr>
      </w:pPr>
    </w:p>
    <w:p w:rsidR="004879C5" w:rsidRPr="004879C5" w:rsidRDefault="004879C5" w:rsidP="004879C5">
      <w:pPr>
        <w:spacing w:after="0" w:line="240" w:lineRule="auto"/>
        <w:jc w:val="both"/>
        <w:rPr>
          <w:rFonts w:ascii="Times New Roman" w:hAnsi="Times New Roman" w:cs="Times New Roman"/>
          <w:color w:val="333333"/>
          <w:sz w:val="26"/>
          <w:szCs w:val="26"/>
          <w:lang w:eastAsia="uk-UA"/>
        </w:rPr>
      </w:pPr>
      <w:r w:rsidRPr="004879C5">
        <w:rPr>
          <w:rFonts w:ascii="Times New Roman" w:hAnsi="Times New Roman" w:cs="Times New Roman"/>
          <w:color w:val="333333"/>
          <w:sz w:val="26"/>
          <w:szCs w:val="26"/>
          <w:lang w:eastAsia="uk-UA"/>
        </w:rPr>
        <w:lastRenderedPageBreak/>
        <w:t xml:space="preserve">           Повідомляю про наявність/відсутність у мене та членів сім’ї, на яких розраховується грошова компенсація:</w:t>
      </w:r>
    </w:p>
    <w:p w:rsidR="004879C5" w:rsidRPr="004879C5" w:rsidRDefault="004879C5" w:rsidP="004879C5">
      <w:pPr>
        <w:spacing w:after="0" w:line="240" w:lineRule="auto"/>
        <w:jc w:val="both"/>
        <w:rPr>
          <w:rFonts w:ascii="Times New Roman" w:hAnsi="Times New Roman" w:cs="Times New Roman"/>
          <w:color w:val="333333"/>
          <w:sz w:val="26"/>
          <w:szCs w:val="26"/>
          <w:lang w:eastAsia="uk-UA"/>
        </w:rPr>
      </w:pPr>
      <w:r w:rsidRPr="004879C5">
        <w:rPr>
          <w:rFonts w:ascii="Times New Roman" w:hAnsi="Times New Roman" w:cs="Times New Roman"/>
          <w:color w:val="333333"/>
          <w:sz w:val="26"/>
          <w:szCs w:val="26"/>
          <w:lang w:eastAsia="uk-UA"/>
        </w:rPr>
        <w:t>__________________________________________________</w:t>
      </w:r>
    </w:p>
    <w:p w:rsidR="004879C5" w:rsidRPr="004879C5" w:rsidRDefault="004879C5" w:rsidP="004879C5">
      <w:pPr>
        <w:spacing w:after="0" w:line="240" w:lineRule="auto"/>
        <w:jc w:val="both"/>
        <w:rPr>
          <w:rFonts w:ascii="Times New Roman" w:hAnsi="Times New Roman" w:cs="Times New Roman"/>
          <w:color w:val="333333"/>
          <w:sz w:val="26"/>
          <w:szCs w:val="26"/>
          <w:lang w:eastAsia="uk-UA"/>
        </w:rPr>
      </w:pPr>
      <w:r w:rsidRPr="004879C5">
        <w:rPr>
          <w:rFonts w:ascii="Times New Roman" w:hAnsi="Times New Roman" w:cs="Times New Roman"/>
          <w:color w:val="333333"/>
          <w:sz w:val="26"/>
          <w:szCs w:val="26"/>
          <w:lang w:eastAsia="uk-UA"/>
        </w:rPr>
        <w:t>__________________________________________________</w:t>
      </w:r>
    </w:p>
    <w:p w:rsidR="004879C5" w:rsidRPr="004879C5" w:rsidRDefault="004879C5" w:rsidP="004879C5">
      <w:pPr>
        <w:spacing w:after="0" w:line="240" w:lineRule="auto"/>
        <w:jc w:val="both"/>
        <w:rPr>
          <w:rFonts w:ascii="Times New Roman" w:hAnsi="Times New Roman" w:cs="Times New Roman"/>
          <w:color w:val="333333"/>
          <w:sz w:val="26"/>
          <w:szCs w:val="26"/>
          <w:lang w:eastAsia="uk-UA"/>
        </w:rPr>
      </w:pPr>
      <w:r w:rsidRPr="004879C5">
        <w:rPr>
          <w:rFonts w:ascii="Times New Roman" w:hAnsi="Times New Roman" w:cs="Times New Roman"/>
          <w:color w:val="333333"/>
          <w:sz w:val="26"/>
          <w:szCs w:val="26"/>
          <w:lang w:eastAsia="uk-UA"/>
        </w:rPr>
        <w:t>__________________________________________________</w:t>
      </w:r>
    </w:p>
    <w:p w:rsidR="004879C5" w:rsidRPr="004879C5" w:rsidRDefault="004879C5" w:rsidP="004879C5">
      <w:pPr>
        <w:spacing w:after="0" w:line="240" w:lineRule="auto"/>
        <w:jc w:val="both"/>
        <w:rPr>
          <w:rFonts w:ascii="Times New Roman" w:hAnsi="Times New Roman" w:cs="Times New Roman"/>
          <w:color w:val="333333"/>
          <w:sz w:val="26"/>
          <w:szCs w:val="26"/>
          <w:lang w:eastAsia="uk-UA"/>
        </w:rPr>
      </w:pPr>
      <w:r w:rsidRPr="004879C5">
        <w:rPr>
          <w:rFonts w:ascii="Times New Roman" w:hAnsi="Times New Roman" w:cs="Times New Roman"/>
          <w:color w:val="333333"/>
          <w:sz w:val="26"/>
          <w:szCs w:val="26"/>
          <w:lang w:eastAsia="uk-UA"/>
        </w:rPr>
        <w:t>__________________________________________________</w:t>
      </w:r>
    </w:p>
    <w:p w:rsidR="004879C5" w:rsidRPr="004879C5" w:rsidRDefault="004879C5" w:rsidP="004879C5">
      <w:pPr>
        <w:spacing w:after="0" w:line="240" w:lineRule="auto"/>
        <w:jc w:val="both"/>
        <w:rPr>
          <w:rFonts w:ascii="Times New Roman" w:hAnsi="Times New Roman" w:cs="Times New Roman"/>
          <w:color w:val="333333"/>
          <w:sz w:val="26"/>
          <w:szCs w:val="26"/>
          <w:lang w:eastAsia="uk-UA"/>
        </w:rPr>
      </w:pPr>
      <w:r w:rsidRPr="004879C5">
        <w:rPr>
          <w:rFonts w:ascii="Times New Roman" w:hAnsi="Times New Roman" w:cs="Times New Roman"/>
          <w:color w:val="333333"/>
          <w:sz w:val="26"/>
          <w:szCs w:val="26"/>
          <w:lang w:eastAsia="uk-UA"/>
        </w:rPr>
        <w:t xml:space="preserve"> майнових прав на незакінчене будівництвом житло, права власності на житло, </w:t>
      </w:r>
      <w:r w:rsidRPr="004879C5">
        <w:rPr>
          <w:rFonts w:ascii="Times New Roman" w:hAnsi="Times New Roman" w:cs="Times New Roman"/>
          <w:sz w:val="26"/>
          <w:szCs w:val="26"/>
        </w:rPr>
        <w:t>яке розташоване в населених пунктах на підконтрольній Україні території</w:t>
      </w:r>
      <w:r w:rsidRPr="004879C5">
        <w:rPr>
          <w:rFonts w:ascii="Times New Roman" w:hAnsi="Times New Roman" w:cs="Times New Roman"/>
          <w:color w:val="333333"/>
          <w:sz w:val="26"/>
          <w:szCs w:val="26"/>
          <w:lang w:eastAsia="uk-UA"/>
        </w:rPr>
        <w:t xml:space="preserve">: </w:t>
      </w:r>
    </w:p>
    <w:p w:rsidR="004879C5" w:rsidRPr="004879C5" w:rsidRDefault="004879C5" w:rsidP="004879C5">
      <w:pPr>
        <w:tabs>
          <w:tab w:val="left" w:pos="6540"/>
        </w:tabs>
        <w:spacing w:after="0" w:line="240" w:lineRule="auto"/>
        <w:jc w:val="both"/>
        <w:rPr>
          <w:rFonts w:ascii="Times New Roman" w:hAnsi="Times New Roman" w:cs="Times New Roman"/>
          <w:sz w:val="26"/>
          <w:szCs w:val="26"/>
        </w:rPr>
      </w:pPr>
      <w:r w:rsidRPr="004879C5">
        <w:rPr>
          <w:rFonts w:ascii="Times New Roman" w:hAnsi="Times New Roman" w:cs="Times New Roman"/>
          <w:sz w:val="26"/>
          <w:szCs w:val="26"/>
        </w:rPr>
        <w:t>______________________________________________</w:t>
      </w:r>
      <w:r>
        <w:rPr>
          <w:rFonts w:ascii="Times New Roman" w:hAnsi="Times New Roman" w:cs="Times New Roman"/>
          <w:sz w:val="26"/>
          <w:szCs w:val="26"/>
        </w:rPr>
        <w:t>_______________________</w:t>
      </w:r>
    </w:p>
    <w:p w:rsidR="004879C5" w:rsidRDefault="004879C5" w:rsidP="004879C5">
      <w:pPr>
        <w:tabs>
          <w:tab w:val="left" w:pos="6540"/>
        </w:tabs>
        <w:spacing w:after="0" w:line="240" w:lineRule="auto"/>
        <w:rPr>
          <w:rFonts w:ascii="Times New Roman" w:hAnsi="Times New Roman" w:cs="Times New Roman"/>
          <w:sz w:val="26"/>
          <w:szCs w:val="26"/>
        </w:rPr>
      </w:pPr>
      <w:r w:rsidRPr="004879C5">
        <w:rPr>
          <w:rFonts w:ascii="Times New Roman" w:hAnsi="Times New Roman" w:cs="Times New Roman"/>
          <w:sz w:val="26"/>
          <w:szCs w:val="26"/>
        </w:rPr>
        <w:t>______________________________________________</w:t>
      </w:r>
      <w:r>
        <w:rPr>
          <w:rFonts w:ascii="Times New Roman" w:hAnsi="Times New Roman" w:cs="Times New Roman"/>
          <w:sz w:val="26"/>
          <w:szCs w:val="26"/>
        </w:rPr>
        <w:t>________________________</w:t>
      </w:r>
    </w:p>
    <w:p w:rsidR="004879C5" w:rsidRPr="004879C5" w:rsidRDefault="004879C5" w:rsidP="004879C5">
      <w:pPr>
        <w:tabs>
          <w:tab w:val="left" w:pos="6540"/>
        </w:tabs>
        <w:spacing w:after="0" w:line="240" w:lineRule="auto"/>
        <w:rPr>
          <w:rFonts w:ascii="Times New Roman" w:hAnsi="Times New Roman" w:cs="Times New Roman"/>
          <w:sz w:val="26"/>
          <w:szCs w:val="26"/>
        </w:rPr>
      </w:pPr>
    </w:p>
    <w:p w:rsidR="004879C5" w:rsidRPr="004879C5" w:rsidRDefault="004879C5" w:rsidP="004879C5">
      <w:pPr>
        <w:spacing w:after="0" w:line="240" w:lineRule="auto"/>
        <w:jc w:val="both"/>
        <w:rPr>
          <w:rFonts w:ascii="Times New Roman" w:hAnsi="Times New Roman" w:cs="Times New Roman"/>
          <w:color w:val="333333"/>
          <w:sz w:val="26"/>
          <w:szCs w:val="26"/>
          <w:lang w:eastAsia="uk-UA"/>
        </w:rPr>
      </w:pPr>
      <w:r w:rsidRPr="004879C5">
        <w:rPr>
          <w:rFonts w:ascii="Times New Roman" w:hAnsi="Times New Roman" w:cs="Times New Roman"/>
          <w:sz w:val="26"/>
          <w:szCs w:val="26"/>
        </w:rPr>
        <w:t>_____________________________________________</w:t>
      </w:r>
      <w:r>
        <w:rPr>
          <w:rFonts w:ascii="Times New Roman" w:hAnsi="Times New Roman" w:cs="Times New Roman"/>
          <w:sz w:val="26"/>
          <w:szCs w:val="26"/>
        </w:rPr>
        <w:t>_________________________</w:t>
      </w:r>
    </w:p>
    <w:p w:rsidR="004879C5" w:rsidRPr="004879C5" w:rsidRDefault="004879C5" w:rsidP="004879C5">
      <w:pPr>
        <w:spacing w:after="0" w:line="240" w:lineRule="auto"/>
        <w:jc w:val="both"/>
        <w:rPr>
          <w:rFonts w:ascii="Times New Roman" w:hAnsi="Times New Roman" w:cs="Times New Roman"/>
          <w:color w:val="333333"/>
          <w:sz w:val="26"/>
          <w:szCs w:val="26"/>
          <w:lang w:eastAsia="uk-UA"/>
        </w:rPr>
      </w:pPr>
      <w:r w:rsidRPr="004879C5">
        <w:rPr>
          <w:rFonts w:ascii="Times New Roman" w:hAnsi="Times New Roman" w:cs="Times New Roman"/>
          <w:color w:val="333333"/>
          <w:sz w:val="26"/>
          <w:szCs w:val="26"/>
          <w:lang w:eastAsia="uk-UA"/>
        </w:rPr>
        <w:t>та про те, що мені не надавалося житло раніше і не виплачувалася грошова компенсація за рахунок бюджетних, благодійних коштів, залучених коштів суб’єктів господарювання, інших джерел/, не заборонених законодавством, _______________(підпис).</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p>
    <w:p w:rsidR="004879C5" w:rsidRPr="004879C5" w:rsidRDefault="004879C5" w:rsidP="004879C5">
      <w:pPr>
        <w:pStyle w:val="a5"/>
        <w:numPr>
          <w:ilvl w:val="0"/>
          <w:numId w:val="3"/>
        </w:numPr>
        <w:shd w:val="clear" w:color="auto" w:fill="FFFFFF"/>
        <w:suppressAutoHyphens w:val="0"/>
        <w:ind w:left="0" w:firstLine="426"/>
        <w:contextualSpacing/>
        <w:jc w:val="both"/>
        <w:rPr>
          <w:sz w:val="26"/>
          <w:szCs w:val="26"/>
          <w:lang w:val="uk-UA" w:eastAsia="en-US"/>
        </w:rPr>
      </w:pPr>
      <w:r w:rsidRPr="004879C5">
        <w:rPr>
          <w:sz w:val="26"/>
          <w:szCs w:val="26"/>
          <w:lang w:val="uk-UA" w:eastAsia="en-US"/>
        </w:rPr>
        <w:t>заявляю про неможливість одержання довідки (відомостей) про наявність/відсутність зареєстрованого до 31 грудня 2012 р. права власності на житло, яке розташоване в населених пунктах на підконтрольній Україні території.</w:t>
      </w:r>
    </w:p>
    <w:p w:rsidR="004879C5" w:rsidRPr="004879C5" w:rsidRDefault="004879C5" w:rsidP="004879C5">
      <w:pPr>
        <w:shd w:val="clear" w:color="auto" w:fill="FFFFFF"/>
        <w:spacing w:after="0" w:line="240" w:lineRule="auto"/>
        <w:ind w:firstLine="448"/>
        <w:jc w:val="both"/>
        <w:rPr>
          <w:rFonts w:ascii="Times New Roman" w:hAnsi="Times New Roman" w:cs="Times New Roman"/>
          <w:sz w:val="28"/>
          <w:szCs w:val="28"/>
        </w:rPr>
      </w:pPr>
    </w:p>
    <w:p w:rsidR="004879C5" w:rsidRPr="004879C5" w:rsidRDefault="004879C5" w:rsidP="004879C5">
      <w:pPr>
        <w:spacing w:after="0" w:line="240" w:lineRule="auto"/>
        <w:ind w:firstLine="540"/>
        <w:jc w:val="both"/>
        <w:rPr>
          <w:rFonts w:ascii="Times New Roman" w:hAnsi="Times New Roman" w:cs="Times New Roman"/>
          <w:color w:val="000000"/>
          <w:sz w:val="26"/>
          <w:szCs w:val="26"/>
        </w:rPr>
      </w:pPr>
      <w:r w:rsidRPr="004879C5">
        <w:rPr>
          <w:rFonts w:ascii="Times New Roman" w:hAnsi="Times New Roman" w:cs="Times New Roman"/>
          <w:color w:val="000000"/>
          <w:sz w:val="26"/>
          <w:szCs w:val="26"/>
        </w:rPr>
        <w:t>Відповідно до Закону України «Про захист персональних даних» від1червня 2010 року №2297-VI, з метою забезпечення реалізації мого звернення даю згоду на обробку персональних даних.</w:t>
      </w:r>
    </w:p>
    <w:p w:rsidR="004879C5" w:rsidRPr="004879C5" w:rsidRDefault="004879C5" w:rsidP="004879C5">
      <w:pPr>
        <w:spacing w:after="0" w:line="240" w:lineRule="auto"/>
        <w:jc w:val="both"/>
        <w:rPr>
          <w:rFonts w:ascii="Times New Roman" w:hAnsi="Times New Roman" w:cs="Times New Roman"/>
          <w:sz w:val="26"/>
          <w:szCs w:val="26"/>
          <w:u w:val="single"/>
        </w:rPr>
      </w:pPr>
      <w:r w:rsidRPr="004879C5">
        <w:rPr>
          <w:rFonts w:ascii="Times New Roman" w:hAnsi="Times New Roman" w:cs="Times New Roman"/>
          <w:color w:val="000000"/>
          <w:sz w:val="26"/>
          <w:szCs w:val="26"/>
        </w:rPr>
        <w:t xml:space="preserve">     Кошти часткової грошової компенсації зобов’язуюсь використати виключно на поліпшення житлових умов шляхом придбання житла, яке відповідає встановленим вимогам законодавства для забезпечення громадян, які потребують поліпшення житлових умов, що буде підставою для зняття з квартирного обліку</w:t>
      </w:r>
    </w:p>
    <w:p w:rsidR="004879C5" w:rsidRPr="004879C5" w:rsidRDefault="004879C5" w:rsidP="004879C5">
      <w:pPr>
        <w:spacing w:after="0" w:line="240" w:lineRule="auto"/>
        <w:ind w:right="-83"/>
        <w:jc w:val="both"/>
        <w:rPr>
          <w:rFonts w:ascii="Times New Roman" w:hAnsi="Times New Roman" w:cs="Times New Roman"/>
        </w:rPr>
      </w:pPr>
    </w:p>
    <w:p w:rsidR="004879C5" w:rsidRPr="004879C5" w:rsidRDefault="004879C5" w:rsidP="004879C5">
      <w:pPr>
        <w:spacing w:after="0" w:line="240" w:lineRule="auto"/>
        <w:ind w:right="-83"/>
        <w:jc w:val="both"/>
        <w:rPr>
          <w:rFonts w:ascii="Times New Roman" w:hAnsi="Times New Roman" w:cs="Times New Roman"/>
        </w:rPr>
      </w:pPr>
      <w:r w:rsidRPr="004879C5">
        <w:rPr>
          <w:rFonts w:ascii="Times New Roman" w:hAnsi="Times New Roman" w:cs="Times New Roman"/>
        </w:rPr>
        <w:t>_________________ (підпис заявника)                                            ___________________(дата)</w:t>
      </w:r>
    </w:p>
    <w:p w:rsidR="004879C5" w:rsidRPr="004879C5" w:rsidRDefault="004879C5" w:rsidP="004879C5">
      <w:pPr>
        <w:spacing w:after="0" w:line="240" w:lineRule="auto"/>
        <w:ind w:left="426"/>
        <w:jc w:val="both"/>
        <w:rPr>
          <w:rFonts w:ascii="Times New Roman" w:hAnsi="Times New Roman" w:cs="Times New Roman"/>
          <w:color w:val="000000"/>
          <w:sz w:val="28"/>
          <w:szCs w:val="28"/>
        </w:rPr>
      </w:pPr>
    </w:p>
    <w:p w:rsidR="004879C5" w:rsidRPr="004879C5" w:rsidRDefault="004879C5" w:rsidP="004879C5">
      <w:pPr>
        <w:shd w:val="clear" w:color="auto" w:fill="FFFFFF"/>
        <w:spacing w:after="0" w:line="240" w:lineRule="auto"/>
        <w:jc w:val="both"/>
        <w:rPr>
          <w:rFonts w:ascii="Times New Roman" w:hAnsi="Times New Roman" w:cs="Times New Roman"/>
          <w:color w:val="000000"/>
          <w:sz w:val="26"/>
          <w:szCs w:val="26"/>
        </w:rPr>
      </w:pPr>
      <w:r w:rsidRPr="004879C5">
        <w:rPr>
          <w:rFonts w:ascii="Times New Roman" w:hAnsi="Times New Roman" w:cs="Times New Roman"/>
          <w:color w:val="333333"/>
          <w:sz w:val="26"/>
          <w:szCs w:val="26"/>
          <w:lang w:eastAsia="uk-UA"/>
        </w:rPr>
        <w:t xml:space="preserve">       Я поінформований про те, що у разі відчуження мною та/або членами моєї сім’ї, на яких було розраховано грошову к</w:t>
      </w:r>
      <w:r w:rsidR="002E15AE">
        <w:rPr>
          <w:rFonts w:ascii="Times New Roman" w:hAnsi="Times New Roman" w:cs="Times New Roman"/>
          <w:color w:val="333333"/>
          <w:sz w:val="26"/>
          <w:szCs w:val="26"/>
          <w:lang w:eastAsia="uk-UA"/>
        </w:rPr>
        <w:t>омпенсацію, протягом менше трьох</w:t>
      </w:r>
      <w:r w:rsidRPr="004879C5">
        <w:rPr>
          <w:rFonts w:ascii="Times New Roman" w:hAnsi="Times New Roman" w:cs="Times New Roman"/>
          <w:color w:val="333333"/>
          <w:sz w:val="26"/>
          <w:szCs w:val="26"/>
          <w:lang w:eastAsia="uk-UA"/>
        </w:rPr>
        <w:t xml:space="preserve"> років з моменту придбання житла (квартири, житлового будинку із земельною ділянкою, на якій він розташований), придбаного за рахунок коштів грошової компенсації, кошти отриманої грошової компенсації підлягають поверненню до бюджету міської територіальної громади.</w:t>
      </w:r>
    </w:p>
    <w:p w:rsidR="004879C5" w:rsidRPr="004879C5" w:rsidRDefault="004879C5" w:rsidP="004879C5">
      <w:pPr>
        <w:spacing w:after="0" w:line="240" w:lineRule="auto"/>
        <w:ind w:right="-83"/>
        <w:jc w:val="both"/>
        <w:rPr>
          <w:rFonts w:ascii="Times New Roman" w:hAnsi="Times New Roman" w:cs="Times New Roman"/>
        </w:rPr>
      </w:pPr>
      <w:r w:rsidRPr="004879C5">
        <w:rPr>
          <w:rFonts w:ascii="Times New Roman" w:hAnsi="Times New Roman" w:cs="Times New Roman"/>
        </w:rPr>
        <w:t xml:space="preserve">_________________ (підпис заявника)                </w:t>
      </w:r>
      <w:r w:rsidRPr="004879C5">
        <w:rPr>
          <w:rFonts w:ascii="Times New Roman" w:hAnsi="Times New Roman" w:cs="Times New Roman"/>
          <w:lang w:val="ru-RU"/>
        </w:rPr>
        <w:t xml:space="preserve">                           </w:t>
      </w:r>
      <w:r w:rsidRPr="004879C5">
        <w:rPr>
          <w:rFonts w:ascii="Times New Roman" w:hAnsi="Times New Roman" w:cs="Times New Roman"/>
        </w:rPr>
        <w:t xml:space="preserve"> ___________________(дата)</w:t>
      </w:r>
    </w:p>
    <w:p w:rsidR="004879C5" w:rsidRPr="004879C5" w:rsidRDefault="004879C5" w:rsidP="004879C5">
      <w:pPr>
        <w:spacing w:after="0" w:line="240" w:lineRule="auto"/>
        <w:ind w:left="426"/>
        <w:jc w:val="both"/>
        <w:rPr>
          <w:rFonts w:ascii="Times New Roman" w:hAnsi="Times New Roman" w:cs="Times New Roman"/>
          <w:color w:val="000000"/>
          <w:sz w:val="28"/>
          <w:szCs w:val="28"/>
        </w:rPr>
      </w:pPr>
    </w:p>
    <w:p w:rsidR="004879C5" w:rsidRPr="004879C5" w:rsidRDefault="004879C5" w:rsidP="004879C5">
      <w:pPr>
        <w:spacing w:after="0" w:line="240" w:lineRule="auto"/>
        <w:ind w:left="426"/>
        <w:jc w:val="both"/>
        <w:rPr>
          <w:rFonts w:ascii="Times New Roman" w:hAnsi="Times New Roman" w:cs="Times New Roman"/>
          <w:color w:val="000000"/>
          <w:sz w:val="28"/>
          <w:szCs w:val="28"/>
        </w:rPr>
      </w:pPr>
    </w:p>
    <w:p w:rsidR="004879C5" w:rsidRPr="004879C5" w:rsidRDefault="004879C5" w:rsidP="004879C5">
      <w:pPr>
        <w:spacing w:after="0" w:line="240" w:lineRule="auto"/>
        <w:jc w:val="both"/>
        <w:rPr>
          <w:rFonts w:ascii="Times New Roman" w:hAnsi="Times New Roman" w:cs="Times New Roman"/>
          <w:sz w:val="28"/>
          <w:szCs w:val="28"/>
          <w:vertAlign w:val="superscript"/>
        </w:rPr>
      </w:pPr>
      <w:r w:rsidRPr="004879C5">
        <w:rPr>
          <w:rFonts w:ascii="Times New Roman" w:hAnsi="Times New Roman" w:cs="Times New Roman"/>
          <w:sz w:val="28"/>
          <w:szCs w:val="28"/>
        </w:rPr>
        <w:t xml:space="preserve">“____” _________ 202_р. </w:t>
      </w:r>
      <w:r w:rsidRPr="004879C5">
        <w:rPr>
          <w:rFonts w:ascii="Times New Roman" w:hAnsi="Times New Roman" w:cs="Times New Roman"/>
          <w:sz w:val="28"/>
          <w:szCs w:val="28"/>
        </w:rPr>
        <w:tab/>
        <w:t>_______________           ___________________</w:t>
      </w:r>
    </w:p>
    <w:p w:rsidR="004879C5" w:rsidRPr="004879C5" w:rsidRDefault="004879C5" w:rsidP="004879C5">
      <w:pPr>
        <w:spacing w:after="0" w:line="240" w:lineRule="auto"/>
        <w:ind w:left="3538" w:firstLine="709"/>
        <w:jc w:val="both"/>
        <w:rPr>
          <w:rFonts w:ascii="Times New Roman" w:hAnsi="Times New Roman" w:cs="Times New Roman"/>
          <w:sz w:val="28"/>
          <w:szCs w:val="28"/>
          <w:vertAlign w:val="superscript"/>
        </w:rPr>
      </w:pPr>
      <w:r w:rsidRPr="004879C5">
        <w:rPr>
          <w:rFonts w:ascii="Times New Roman" w:hAnsi="Times New Roman" w:cs="Times New Roman"/>
          <w:sz w:val="28"/>
          <w:szCs w:val="28"/>
          <w:vertAlign w:val="superscript"/>
        </w:rPr>
        <w:t>(підпис заявника,</w:t>
      </w:r>
      <w:r w:rsidRPr="004879C5">
        <w:rPr>
          <w:rFonts w:ascii="Times New Roman" w:hAnsi="Times New Roman" w:cs="Times New Roman"/>
          <w:sz w:val="28"/>
          <w:szCs w:val="28"/>
          <w:vertAlign w:val="superscript"/>
        </w:rPr>
        <w:tab/>
      </w:r>
      <w:r w:rsidRPr="004879C5">
        <w:rPr>
          <w:rFonts w:ascii="Times New Roman" w:hAnsi="Times New Roman" w:cs="Times New Roman"/>
          <w:sz w:val="28"/>
          <w:szCs w:val="28"/>
          <w:vertAlign w:val="superscript"/>
        </w:rPr>
        <w:tab/>
      </w:r>
      <w:r w:rsidRPr="004879C5">
        <w:rPr>
          <w:rFonts w:ascii="Times New Roman" w:hAnsi="Times New Roman" w:cs="Times New Roman"/>
          <w:sz w:val="28"/>
          <w:szCs w:val="28"/>
          <w:vertAlign w:val="superscript"/>
        </w:rPr>
        <w:tab/>
        <w:t>(ПІП заявника,</w:t>
      </w:r>
    </w:p>
    <w:p w:rsidR="004879C5" w:rsidRPr="004879C5" w:rsidRDefault="004879C5" w:rsidP="004879C5">
      <w:pPr>
        <w:spacing w:after="0" w:line="240" w:lineRule="auto"/>
        <w:ind w:left="3538" w:firstLine="709"/>
        <w:jc w:val="both"/>
        <w:rPr>
          <w:rFonts w:ascii="Times New Roman" w:hAnsi="Times New Roman" w:cs="Times New Roman"/>
          <w:sz w:val="28"/>
          <w:szCs w:val="28"/>
          <w:vertAlign w:val="superscript"/>
        </w:rPr>
      </w:pPr>
      <w:r w:rsidRPr="004879C5">
        <w:rPr>
          <w:rFonts w:ascii="Times New Roman" w:hAnsi="Times New Roman" w:cs="Times New Roman"/>
          <w:sz w:val="28"/>
          <w:szCs w:val="28"/>
          <w:vertAlign w:val="superscript"/>
        </w:rPr>
        <w:t>законного представника</w:t>
      </w:r>
      <w:r w:rsidRPr="004879C5">
        <w:rPr>
          <w:rFonts w:ascii="Times New Roman" w:hAnsi="Times New Roman" w:cs="Times New Roman"/>
          <w:sz w:val="28"/>
          <w:szCs w:val="28"/>
          <w:vertAlign w:val="superscript"/>
        </w:rPr>
        <w:tab/>
      </w:r>
      <w:r w:rsidRPr="004879C5">
        <w:rPr>
          <w:rFonts w:ascii="Times New Roman" w:hAnsi="Times New Roman" w:cs="Times New Roman"/>
          <w:sz w:val="28"/>
          <w:szCs w:val="28"/>
          <w:vertAlign w:val="superscript"/>
        </w:rPr>
        <w:tab/>
        <w:t>законного представника</w:t>
      </w:r>
    </w:p>
    <w:p w:rsidR="004879C5" w:rsidRPr="004879C5" w:rsidRDefault="004879C5" w:rsidP="004879C5">
      <w:pPr>
        <w:pStyle w:val="1"/>
        <w:spacing w:before="0" w:after="0"/>
        <w:jc w:val="both"/>
        <w:rPr>
          <w:sz w:val="28"/>
          <w:szCs w:val="28"/>
          <w:vertAlign w:val="superscript"/>
          <w:lang w:val="uk-UA"/>
        </w:rPr>
      </w:pPr>
      <w:r w:rsidRPr="004879C5">
        <w:rPr>
          <w:sz w:val="28"/>
          <w:szCs w:val="28"/>
          <w:vertAlign w:val="superscript"/>
          <w:lang w:val="uk-UA"/>
        </w:rPr>
        <w:t xml:space="preserve">                                                                                            або уповноваженої особи)                        або уповноваженої особи)</w:t>
      </w:r>
    </w:p>
    <w:p w:rsidR="004879C5" w:rsidRPr="004879C5" w:rsidRDefault="004879C5" w:rsidP="004879C5">
      <w:pPr>
        <w:pStyle w:val="1"/>
        <w:spacing w:before="0" w:after="0"/>
        <w:jc w:val="both"/>
        <w:rPr>
          <w:sz w:val="28"/>
          <w:szCs w:val="28"/>
          <w:vertAlign w:val="superscript"/>
          <w:lang w:val="uk-UA"/>
        </w:rPr>
      </w:pPr>
    </w:p>
    <w:p w:rsidR="004879C5" w:rsidRPr="004879C5" w:rsidRDefault="004879C5" w:rsidP="004879C5">
      <w:pPr>
        <w:spacing w:after="0" w:line="240" w:lineRule="auto"/>
        <w:ind w:firstLine="720"/>
        <w:jc w:val="both"/>
        <w:rPr>
          <w:rFonts w:ascii="Times New Roman" w:hAnsi="Times New Roman" w:cs="Times New Roman"/>
          <w:sz w:val="28"/>
          <w:szCs w:val="28"/>
        </w:rPr>
      </w:pPr>
    </w:p>
    <w:p w:rsidR="004879C5" w:rsidRPr="004879C5" w:rsidRDefault="004879C5" w:rsidP="004879C5">
      <w:pPr>
        <w:spacing w:after="0" w:line="240" w:lineRule="auto"/>
        <w:ind w:firstLine="720"/>
        <w:jc w:val="both"/>
        <w:rPr>
          <w:rFonts w:ascii="Times New Roman" w:hAnsi="Times New Roman" w:cs="Times New Roman"/>
          <w:sz w:val="28"/>
          <w:szCs w:val="28"/>
        </w:rPr>
      </w:pPr>
    </w:p>
    <w:sectPr w:rsidR="004879C5" w:rsidRPr="004879C5" w:rsidSect="00FE698B">
      <w:pgSz w:w="11906" w:h="16838"/>
      <w:pgMar w:top="993" w:right="850" w:bottom="1135"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70F74"/>
    <w:multiLevelType w:val="hybridMultilevel"/>
    <w:tmpl w:val="AF2CA164"/>
    <w:lvl w:ilvl="0" w:tplc="325E9096">
      <w:start w:val="1"/>
      <w:numFmt w:val="bullet"/>
      <w:lvlText w:val=""/>
      <w:lvlJc w:val="left"/>
      <w:pPr>
        <w:ind w:left="1168" w:hanging="360"/>
      </w:pPr>
      <w:rPr>
        <w:rFonts w:ascii="Wingdings" w:hAnsi="Wingdings"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 w15:restartNumberingAfterBreak="0">
    <w:nsid w:val="542E3F85"/>
    <w:multiLevelType w:val="multilevel"/>
    <w:tmpl w:val="3CECBBC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714B100A"/>
    <w:multiLevelType w:val="hybridMultilevel"/>
    <w:tmpl w:val="018223C4"/>
    <w:lvl w:ilvl="0" w:tplc="325E9096">
      <w:start w:val="1"/>
      <w:numFmt w:val="bullet"/>
      <w:lvlText w:val=""/>
      <w:lvlJc w:val="left"/>
      <w:pPr>
        <w:ind w:left="1168" w:hanging="360"/>
      </w:pPr>
      <w:rPr>
        <w:rFonts w:ascii="Wingdings" w:hAnsi="Wingdings"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8B"/>
    <w:rsid w:val="00023817"/>
    <w:rsid w:val="000329E1"/>
    <w:rsid w:val="000B4E61"/>
    <w:rsid w:val="00212F56"/>
    <w:rsid w:val="00241C5B"/>
    <w:rsid w:val="002E15AE"/>
    <w:rsid w:val="00325ED0"/>
    <w:rsid w:val="0044533F"/>
    <w:rsid w:val="00472334"/>
    <w:rsid w:val="004771F9"/>
    <w:rsid w:val="004879C5"/>
    <w:rsid w:val="005847AB"/>
    <w:rsid w:val="005A19FF"/>
    <w:rsid w:val="00807E5C"/>
    <w:rsid w:val="00934CCE"/>
    <w:rsid w:val="00BA12E5"/>
    <w:rsid w:val="00C87624"/>
    <w:rsid w:val="00ED3D6D"/>
    <w:rsid w:val="00F01F02"/>
    <w:rsid w:val="00F229CD"/>
    <w:rsid w:val="00FE69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35A8"/>
  <w15:chartTrackingRefBased/>
  <w15:docId w15:val="{4C68C7A6-0389-4775-95B0-36D72AD0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B4E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rsid w:val="000B4E61"/>
    <w:rPr>
      <w:rFonts w:ascii="Times New Roman" w:eastAsia="Times New Roman" w:hAnsi="Times New Roman" w:cs="Times New Roman"/>
      <w:sz w:val="28"/>
      <w:szCs w:val="24"/>
      <w:lang w:eastAsia="ar-SA"/>
    </w:rPr>
  </w:style>
  <w:style w:type="paragraph" w:customStyle="1" w:styleId="1">
    <w:name w:val="Звичайний (веб)1"/>
    <w:basedOn w:val="a"/>
    <w:rsid w:val="00472334"/>
    <w:pPr>
      <w:suppressAutoHyphens/>
      <w:spacing w:before="280" w:after="119" w:line="240" w:lineRule="auto"/>
    </w:pPr>
    <w:rPr>
      <w:rFonts w:ascii="Times New Roman" w:eastAsia="Times New Roman" w:hAnsi="Times New Roman" w:cs="Times New Roman"/>
      <w:sz w:val="24"/>
      <w:szCs w:val="24"/>
      <w:lang w:val="ru-RU" w:eastAsia="ar-SA"/>
    </w:rPr>
  </w:style>
  <w:style w:type="paragraph" w:styleId="a5">
    <w:name w:val="List Paragraph"/>
    <w:basedOn w:val="a"/>
    <w:uiPriority w:val="34"/>
    <w:qFormat/>
    <w:rsid w:val="004879C5"/>
    <w:pPr>
      <w:suppressAutoHyphens/>
      <w:spacing w:after="0" w:line="240" w:lineRule="auto"/>
      <w:ind w:left="720"/>
    </w:pPr>
    <w:rPr>
      <w:rFonts w:ascii="Times New Roman" w:eastAsia="Times New Roman" w:hAnsi="Times New Roman" w:cs="Times New Roman"/>
      <w:sz w:val="20"/>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1185-0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3808</Words>
  <Characters>21707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24-2</cp:lastModifiedBy>
  <cp:revision>2</cp:revision>
  <dcterms:created xsi:type="dcterms:W3CDTF">2023-02-27T13:32:00Z</dcterms:created>
  <dcterms:modified xsi:type="dcterms:W3CDTF">2023-02-27T13:32:00Z</dcterms:modified>
</cp:coreProperties>
</file>