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C87624"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тридцята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023817" w:rsidP="00FE69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23.02.2023</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780</w:t>
      </w:r>
    </w:p>
    <w:p w:rsidR="00FE698B" w:rsidRPr="00FE698B" w:rsidRDefault="00FE698B" w:rsidP="00FE698B">
      <w:pPr>
        <w:spacing w:after="0" w:line="240" w:lineRule="auto"/>
        <w:rPr>
          <w:rFonts w:ascii="Times New Roman" w:eastAsia="Times New Roman" w:hAnsi="Times New Roman" w:cs="Times New Roman"/>
          <w:sz w:val="24"/>
          <w:szCs w:val="24"/>
          <w:lang w:eastAsia="ru-RU"/>
        </w:rPr>
      </w:pPr>
    </w:p>
    <w:p w:rsidR="00FE698B" w:rsidRPr="00FE698B" w:rsidRDefault="00FE698B" w:rsidP="00472334">
      <w:pPr>
        <w:spacing w:after="0" w:line="240" w:lineRule="auto"/>
        <w:ind w:right="4818" w:firstLine="284"/>
        <w:jc w:val="both"/>
        <w:rPr>
          <w:rFonts w:ascii="Times New Roman" w:eastAsia="Times New Roman" w:hAnsi="Times New Roman" w:cs="Times New Roman"/>
          <w:sz w:val="28"/>
          <w:szCs w:val="28"/>
          <w:lang w:eastAsia="ru-RU"/>
        </w:rPr>
      </w:pPr>
    </w:p>
    <w:p w:rsidR="000B4E61" w:rsidRPr="00472334" w:rsidRDefault="000B4E61" w:rsidP="00472334">
      <w:pPr>
        <w:pStyle w:val="1"/>
        <w:spacing w:before="0" w:after="0"/>
        <w:ind w:right="4818"/>
        <w:jc w:val="both"/>
        <w:rPr>
          <w:sz w:val="28"/>
          <w:szCs w:val="28"/>
          <w:lang w:val="uk-UA"/>
        </w:rPr>
      </w:pPr>
      <w:r w:rsidRPr="00472334">
        <w:rPr>
          <w:color w:val="000000"/>
          <w:sz w:val="28"/>
          <w:szCs w:val="28"/>
          <w:lang w:val="uk-UA"/>
        </w:rPr>
        <w:t>Про затв</w:t>
      </w:r>
      <w:r w:rsidR="00212F56" w:rsidRPr="00472334">
        <w:rPr>
          <w:color w:val="000000"/>
          <w:sz w:val="28"/>
          <w:szCs w:val="28"/>
          <w:lang w:val="uk-UA"/>
        </w:rPr>
        <w:t xml:space="preserve">ердження Положення про </w:t>
      </w:r>
      <w:r w:rsidR="00472334" w:rsidRPr="00C3429D">
        <w:rPr>
          <w:sz w:val="28"/>
          <w:szCs w:val="28"/>
          <w:lang w:val="uk-UA"/>
        </w:rPr>
        <w:t>виплату грошової компенсації за належні для отримання жилі</w:t>
      </w:r>
      <w:r w:rsidR="00472334">
        <w:rPr>
          <w:sz w:val="28"/>
          <w:szCs w:val="28"/>
          <w:lang w:val="uk-UA"/>
        </w:rPr>
        <w:t xml:space="preserve"> приміщення військовослужбовцям</w:t>
      </w:r>
      <w:r w:rsidR="00472334" w:rsidRPr="00C3429D">
        <w:rPr>
          <w:sz w:val="28"/>
          <w:szCs w:val="28"/>
          <w:lang w:val="uk-UA"/>
        </w:rPr>
        <w:t xml:space="preserve"> Звягельської міської територіальної громади</w:t>
      </w:r>
      <w:r w:rsidR="00472334">
        <w:rPr>
          <w:sz w:val="28"/>
          <w:szCs w:val="28"/>
          <w:lang w:val="uk-UA"/>
        </w:rPr>
        <w:t xml:space="preserve"> </w:t>
      </w:r>
      <w:r w:rsidR="00472334" w:rsidRPr="00C3429D">
        <w:rPr>
          <w:sz w:val="28"/>
          <w:szCs w:val="28"/>
          <w:lang w:val="uk-UA"/>
        </w:rPr>
        <w:t>на 2023 – 2024</w:t>
      </w:r>
      <w:r w:rsidR="00472334">
        <w:rPr>
          <w:sz w:val="28"/>
          <w:szCs w:val="28"/>
          <w:lang w:val="uk-UA"/>
        </w:rPr>
        <w:t xml:space="preserve"> </w:t>
      </w:r>
      <w:r w:rsidR="00472334" w:rsidRPr="00C3429D">
        <w:rPr>
          <w:sz w:val="28"/>
          <w:szCs w:val="28"/>
          <w:lang w:val="uk-UA"/>
        </w:rPr>
        <w:t>роки</w:t>
      </w:r>
    </w:p>
    <w:p w:rsidR="000B4E61" w:rsidRPr="000B4E61" w:rsidRDefault="000B4E61" w:rsidP="000B4E61">
      <w:pPr>
        <w:spacing w:after="0" w:line="240" w:lineRule="auto"/>
        <w:ind w:right="4677"/>
        <w:jc w:val="both"/>
        <w:rPr>
          <w:rFonts w:ascii="Times New Roman" w:hAnsi="Times New Roman" w:cs="Times New Roman"/>
          <w:bCs/>
          <w:color w:val="000000"/>
          <w:sz w:val="28"/>
          <w:szCs w:val="28"/>
        </w:rPr>
      </w:pPr>
    </w:p>
    <w:p w:rsidR="000B4E61" w:rsidRPr="00F229CD" w:rsidRDefault="000B4E61" w:rsidP="000B4E61">
      <w:pPr>
        <w:spacing w:after="0" w:line="240" w:lineRule="auto"/>
        <w:ind w:firstLine="540"/>
        <w:jc w:val="both"/>
        <w:rPr>
          <w:rFonts w:ascii="Times New Roman" w:hAnsi="Times New Roman" w:cs="Times New Roman"/>
          <w:sz w:val="28"/>
          <w:szCs w:val="28"/>
        </w:rPr>
      </w:pPr>
      <w:r w:rsidRPr="000B4E61">
        <w:rPr>
          <w:rFonts w:ascii="Times New Roman" w:hAnsi="Times New Roman" w:cs="Times New Roman"/>
          <w:color w:val="000000"/>
          <w:sz w:val="28"/>
          <w:szCs w:val="28"/>
        </w:rPr>
        <w:t xml:space="preserve">Керуючись статтею 25, частиною </w:t>
      </w:r>
      <w:r w:rsidRPr="00241C5B">
        <w:rPr>
          <w:rFonts w:ascii="Times New Roman" w:hAnsi="Times New Roman" w:cs="Times New Roman"/>
          <w:color w:val="000000"/>
          <w:sz w:val="28"/>
          <w:szCs w:val="28"/>
        </w:rPr>
        <w:t>другою статті 64 Закону України “Про місцеве  самоврядування в Україні</w:t>
      </w:r>
      <w:r w:rsidRPr="00F229CD">
        <w:rPr>
          <w:rFonts w:ascii="Times New Roman" w:hAnsi="Times New Roman" w:cs="Times New Roman"/>
          <w:color w:val="000000"/>
          <w:sz w:val="28"/>
          <w:szCs w:val="28"/>
        </w:rPr>
        <w:t>”,</w:t>
      </w:r>
      <w:r w:rsidRPr="00F229CD">
        <w:rPr>
          <w:rFonts w:ascii="Times New Roman" w:hAnsi="Times New Roman" w:cs="Times New Roman"/>
          <w:sz w:val="28"/>
          <w:szCs w:val="28"/>
        </w:rPr>
        <w:t xml:space="preserve"> </w:t>
      </w:r>
      <w:r w:rsidR="00241C5B" w:rsidRPr="00F229CD">
        <w:rPr>
          <w:rFonts w:ascii="Times New Roman" w:hAnsi="Times New Roman" w:cs="Times New Roman"/>
          <w:sz w:val="28"/>
          <w:szCs w:val="28"/>
        </w:rPr>
        <w:t>Ж</w:t>
      </w:r>
      <w:r w:rsidR="00325ED0">
        <w:rPr>
          <w:rFonts w:ascii="Times New Roman" w:hAnsi="Times New Roman" w:cs="Times New Roman"/>
          <w:sz w:val="28"/>
          <w:szCs w:val="28"/>
        </w:rPr>
        <w:t>итловим кодексом України</w:t>
      </w:r>
      <w:r w:rsidR="00241C5B" w:rsidRPr="00F229CD">
        <w:rPr>
          <w:rFonts w:ascii="Times New Roman" w:hAnsi="Times New Roman" w:cs="Times New Roman"/>
          <w:sz w:val="28"/>
          <w:szCs w:val="28"/>
        </w:rPr>
        <w:t xml:space="preserve">, </w:t>
      </w:r>
      <w:r w:rsidR="00ED3D6D">
        <w:rPr>
          <w:rFonts w:ascii="Times New Roman" w:hAnsi="Times New Roman" w:cs="Times New Roman"/>
          <w:sz w:val="28"/>
          <w:szCs w:val="28"/>
        </w:rPr>
        <w:t>Законом</w:t>
      </w:r>
      <w:r w:rsidRPr="00F229CD">
        <w:rPr>
          <w:rFonts w:ascii="Times New Roman" w:hAnsi="Times New Roman" w:cs="Times New Roman"/>
          <w:sz w:val="28"/>
          <w:szCs w:val="28"/>
        </w:rPr>
        <w:t xml:space="preserve"> України “</w:t>
      </w:r>
      <w:r w:rsidR="00212F56" w:rsidRPr="00F229CD">
        <w:rPr>
          <w:rFonts w:ascii="Times New Roman" w:hAnsi="Times New Roman" w:cs="Times New Roman"/>
          <w:sz w:val="28"/>
          <w:szCs w:val="28"/>
        </w:rPr>
        <w:t>Про статус ветеранів війни, гарантії їх соціального захисту</w:t>
      </w:r>
      <w:r w:rsidR="00ED3D6D">
        <w:rPr>
          <w:rFonts w:ascii="Times New Roman" w:hAnsi="Times New Roman" w:cs="Times New Roman"/>
          <w:sz w:val="28"/>
          <w:szCs w:val="28"/>
        </w:rPr>
        <w:t>”,</w:t>
      </w:r>
      <w:r w:rsidRPr="00F229CD">
        <w:rPr>
          <w:rFonts w:ascii="Times New Roman" w:hAnsi="Times New Roman" w:cs="Times New Roman"/>
          <w:sz w:val="28"/>
          <w:szCs w:val="28"/>
        </w:rPr>
        <w:t xml:space="preserve"> </w:t>
      </w:r>
      <w:r w:rsidR="00F229CD" w:rsidRPr="00F229CD">
        <w:rPr>
          <w:rFonts w:ascii="Times New Roman" w:hAnsi="Times New Roman" w:cs="Times New Roman"/>
          <w:sz w:val="28"/>
          <w:szCs w:val="28"/>
        </w:rPr>
        <w:t xml:space="preserve">Порядком </w:t>
      </w:r>
      <w:r w:rsidR="00F229CD" w:rsidRPr="00F229CD">
        <w:rPr>
          <w:rFonts w:ascii="Times New Roman" w:hAnsi="Times New Roman" w:cs="Times New Roman"/>
          <w:bCs/>
          <w:color w:val="212529"/>
          <w:sz w:val="28"/>
          <w:szCs w:val="28"/>
          <w:shd w:val="clear" w:color="auto" w:fill="FFFFFF"/>
        </w:rPr>
        <w:t xml:space="preserve">забезпечення військовослужбовців та членів їх сімей житловими приміщеннями, затвердженим постановою Кабінету Міністрів України від 03.08.2006 №1081, </w:t>
      </w:r>
      <w:r w:rsidR="00212F56" w:rsidRPr="00F229CD">
        <w:rPr>
          <w:rFonts w:ascii="Times New Roman" w:hAnsi="Times New Roman" w:cs="Times New Roman"/>
          <w:color w:val="000000"/>
          <w:sz w:val="28"/>
          <w:szCs w:val="28"/>
        </w:rPr>
        <w:t>враховуючи внесо</w:t>
      </w:r>
      <w:r w:rsidR="00ED3D6D">
        <w:rPr>
          <w:rFonts w:ascii="Times New Roman" w:hAnsi="Times New Roman" w:cs="Times New Roman"/>
          <w:color w:val="000000"/>
          <w:sz w:val="28"/>
          <w:szCs w:val="28"/>
        </w:rPr>
        <w:t>к Збройних Сил України у захист</w:t>
      </w:r>
      <w:r w:rsidR="00212F56" w:rsidRPr="00F229CD">
        <w:rPr>
          <w:rFonts w:ascii="Times New Roman" w:hAnsi="Times New Roman" w:cs="Times New Roman"/>
          <w:color w:val="000000"/>
          <w:sz w:val="28"/>
          <w:szCs w:val="28"/>
        </w:rPr>
        <w:t xml:space="preserve"> незалежності та територіальної цілісності України, з метою </w:t>
      </w:r>
      <w:r w:rsidR="00F229CD">
        <w:rPr>
          <w:rFonts w:ascii="Times New Roman" w:hAnsi="Times New Roman" w:cs="Times New Roman"/>
          <w:color w:val="000000"/>
          <w:sz w:val="28"/>
          <w:szCs w:val="28"/>
        </w:rPr>
        <w:t>вирішення житлових питань військовослужбовців міської територіальної громади</w:t>
      </w:r>
      <w:r w:rsidRPr="00F229CD">
        <w:rPr>
          <w:rFonts w:ascii="Times New Roman" w:hAnsi="Times New Roman" w:cs="Times New Roman"/>
          <w:color w:val="000000"/>
          <w:sz w:val="28"/>
          <w:szCs w:val="28"/>
        </w:rPr>
        <w:t>, міська  рада</w:t>
      </w:r>
    </w:p>
    <w:p w:rsidR="000B4E61" w:rsidRPr="000B4E61" w:rsidRDefault="000B4E61" w:rsidP="000B4E61">
      <w:pPr>
        <w:spacing w:after="0" w:line="240" w:lineRule="auto"/>
        <w:ind w:firstLine="540"/>
        <w:jc w:val="both"/>
        <w:rPr>
          <w:rFonts w:ascii="Times New Roman" w:hAnsi="Times New Roman" w:cs="Times New Roman"/>
          <w:color w:val="000000"/>
          <w:sz w:val="28"/>
        </w:rPr>
      </w:pPr>
    </w:p>
    <w:p w:rsidR="000B4E61" w:rsidRPr="000B4E61" w:rsidRDefault="000B4E61" w:rsidP="000B4E61">
      <w:pPr>
        <w:spacing w:after="0" w:line="240" w:lineRule="auto"/>
        <w:jc w:val="both"/>
        <w:rPr>
          <w:rFonts w:ascii="Times New Roman" w:hAnsi="Times New Roman" w:cs="Times New Roman"/>
          <w:color w:val="000000"/>
          <w:sz w:val="28"/>
        </w:rPr>
      </w:pPr>
      <w:r w:rsidRPr="000B4E61">
        <w:rPr>
          <w:rFonts w:ascii="Times New Roman" w:hAnsi="Times New Roman" w:cs="Times New Roman"/>
          <w:color w:val="000000"/>
          <w:sz w:val="28"/>
        </w:rPr>
        <w:t>ВИРІШИЛА:</w:t>
      </w:r>
    </w:p>
    <w:p w:rsidR="000B4E61" w:rsidRPr="000B4E61" w:rsidRDefault="000B4E61" w:rsidP="000B4E61">
      <w:pPr>
        <w:spacing w:after="0" w:line="240" w:lineRule="auto"/>
        <w:ind w:firstLine="540"/>
        <w:jc w:val="both"/>
        <w:rPr>
          <w:rFonts w:ascii="Times New Roman" w:hAnsi="Times New Roman" w:cs="Times New Roman"/>
          <w:color w:val="000000"/>
          <w:sz w:val="28"/>
        </w:rPr>
      </w:pPr>
    </w:p>
    <w:p w:rsidR="000B4E61" w:rsidRPr="005847AB" w:rsidRDefault="000B4E61" w:rsidP="000B4E61">
      <w:pPr>
        <w:numPr>
          <w:ilvl w:val="0"/>
          <w:numId w:val="1"/>
        </w:numPr>
        <w:tabs>
          <w:tab w:val="left" w:pos="709"/>
        </w:tabs>
        <w:suppressAutoHyphens/>
        <w:spacing w:after="0" w:line="240" w:lineRule="auto"/>
        <w:ind w:left="0" w:firstLine="426"/>
        <w:jc w:val="both"/>
        <w:rPr>
          <w:rFonts w:ascii="Times New Roman" w:hAnsi="Times New Roman" w:cs="Times New Roman"/>
          <w:color w:val="000000"/>
          <w:sz w:val="28"/>
        </w:rPr>
      </w:pPr>
      <w:r w:rsidRPr="005847AB">
        <w:rPr>
          <w:rFonts w:ascii="Times New Roman" w:hAnsi="Times New Roman" w:cs="Times New Roman"/>
          <w:color w:val="000000"/>
          <w:sz w:val="28"/>
        </w:rPr>
        <w:t>Затв</w:t>
      </w:r>
      <w:r w:rsidR="005847AB" w:rsidRPr="005847AB">
        <w:rPr>
          <w:rFonts w:ascii="Times New Roman" w:hAnsi="Times New Roman" w:cs="Times New Roman"/>
          <w:color w:val="000000"/>
          <w:sz w:val="28"/>
        </w:rPr>
        <w:t xml:space="preserve">ердити Положення про </w:t>
      </w:r>
      <w:r w:rsidR="005847AB" w:rsidRPr="005847AB">
        <w:rPr>
          <w:rFonts w:ascii="Times New Roman" w:hAnsi="Times New Roman" w:cs="Times New Roman"/>
          <w:sz w:val="28"/>
          <w:szCs w:val="28"/>
        </w:rPr>
        <w:t>виплату грошової компенсації за належні для отримання жилі приміщення військовослужбовцям Звягельської міської територіальної громади на 2023 – 2024 роки</w:t>
      </w:r>
      <w:r w:rsidRPr="005847AB">
        <w:rPr>
          <w:rFonts w:ascii="Times New Roman" w:hAnsi="Times New Roman" w:cs="Times New Roman"/>
          <w:color w:val="000000"/>
          <w:sz w:val="28"/>
          <w:szCs w:val="28"/>
        </w:rPr>
        <w:t xml:space="preserve"> (далі - Положення)</w:t>
      </w:r>
      <w:r w:rsidRPr="005847AB">
        <w:rPr>
          <w:rFonts w:ascii="Times New Roman" w:hAnsi="Times New Roman" w:cs="Times New Roman"/>
          <w:color w:val="000000"/>
          <w:sz w:val="28"/>
        </w:rPr>
        <w:t>, що додається.</w:t>
      </w:r>
    </w:p>
    <w:p w:rsidR="000B4E61" w:rsidRPr="000B4E61" w:rsidRDefault="000B4E61" w:rsidP="000B4E61">
      <w:pPr>
        <w:numPr>
          <w:ilvl w:val="0"/>
          <w:numId w:val="1"/>
        </w:numPr>
        <w:tabs>
          <w:tab w:val="left" w:pos="567"/>
        </w:tabs>
        <w:suppressAutoHyphens/>
        <w:spacing w:after="0" w:line="240" w:lineRule="auto"/>
        <w:ind w:left="0" w:firstLine="426"/>
        <w:jc w:val="both"/>
        <w:rPr>
          <w:rFonts w:ascii="Times New Roman" w:hAnsi="Times New Roman" w:cs="Times New Roman"/>
          <w:color w:val="000000"/>
          <w:sz w:val="28"/>
        </w:rPr>
      </w:pPr>
      <w:r w:rsidRPr="005847AB">
        <w:rPr>
          <w:rFonts w:ascii="Times New Roman" w:hAnsi="Times New Roman" w:cs="Times New Roman"/>
          <w:color w:val="000000"/>
          <w:sz w:val="28"/>
        </w:rPr>
        <w:t>Контроль за викона</w:t>
      </w:r>
      <w:r w:rsidRPr="000B4E61">
        <w:rPr>
          <w:rFonts w:ascii="Times New Roman" w:hAnsi="Times New Roman" w:cs="Times New Roman"/>
          <w:color w:val="000000"/>
          <w:sz w:val="28"/>
        </w:rPr>
        <w:t>нням цього рішення покласти на постійну комісію міської ради з  питань  міського  бюджету та комунальної  власності  (Сухих А.Ю.) та засту</w:t>
      </w:r>
      <w:r>
        <w:rPr>
          <w:rFonts w:ascii="Times New Roman" w:hAnsi="Times New Roman" w:cs="Times New Roman"/>
          <w:color w:val="000000"/>
          <w:sz w:val="28"/>
        </w:rPr>
        <w:t>пників</w:t>
      </w:r>
      <w:r w:rsidRPr="000B4E61">
        <w:rPr>
          <w:rFonts w:ascii="Times New Roman" w:hAnsi="Times New Roman" w:cs="Times New Roman"/>
          <w:color w:val="000000"/>
          <w:sz w:val="28"/>
        </w:rPr>
        <w:t xml:space="preserve"> міського голови </w:t>
      </w:r>
      <w:proofErr w:type="spellStart"/>
      <w:r w:rsidRPr="000B4E61">
        <w:rPr>
          <w:rFonts w:ascii="Times New Roman" w:hAnsi="Times New Roman" w:cs="Times New Roman"/>
          <w:color w:val="000000"/>
          <w:sz w:val="28"/>
        </w:rPr>
        <w:t>Гудзь</w:t>
      </w:r>
      <w:proofErr w:type="spellEnd"/>
      <w:r w:rsidRPr="000B4E61">
        <w:rPr>
          <w:rFonts w:ascii="Times New Roman" w:hAnsi="Times New Roman" w:cs="Times New Roman"/>
          <w:color w:val="000000"/>
          <w:sz w:val="28"/>
        </w:rPr>
        <w:t xml:space="preserve"> І.Л., </w:t>
      </w:r>
      <w:proofErr w:type="spellStart"/>
      <w:r w:rsidRPr="000B4E61">
        <w:rPr>
          <w:rFonts w:ascii="Times New Roman" w:hAnsi="Times New Roman" w:cs="Times New Roman"/>
          <w:color w:val="000000"/>
          <w:sz w:val="28"/>
        </w:rPr>
        <w:t>Якубова</w:t>
      </w:r>
      <w:proofErr w:type="spellEnd"/>
      <w:r w:rsidRPr="000B4E61">
        <w:rPr>
          <w:rFonts w:ascii="Times New Roman" w:hAnsi="Times New Roman" w:cs="Times New Roman"/>
          <w:color w:val="000000"/>
          <w:sz w:val="28"/>
        </w:rPr>
        <w:t xml:space="preserve"> В.О.</w:t>
      </w:r>
    </w:p>
    <w:p w:rsidR="000B4E61" w:rsidRPr="000B4E61" w:rsidRDefault="000B4E61" w:rsidP="000B4E61">
      <w:pPr>
        <w:pStyle w:val="a3"/>
        <w:rPr>
          <w:szCs w:val="28"/>
        </w:rPr>
      </w:pPr>
    </w:p>
    <w:p w:rsidR="000B4E61" w:rsidRPr="00610FC7" w:rsidRDefault="000B4E61" w:rsidP="000B4E61">
      <w:pPr>
        <w:pStyle w:val="a3"/>
        <w:rPr>
          <w:szCs w:val="28"/>
        </w:rPr>
      </w:pPr>
    </w:p>
    <w:p w:rsidR="00FE698B" w:rsidRDefault="000B4E61" w:rsidP="00ED3D6D">
      <w:pPr>
        <w:pStyle w:val="a3"/>
        <w:rPr>
          <w:szCs w:val="28"/>
        </w:rPr>
      </w:pPr>
      <w:r w:rsidRPr="00610FC7">
        <w:rPr>
          <w:szCs w:val="28"/>
        </w:rPr>
        <w:t xml:space="preserve">Міський голова                                                                          </w:t>
      </w:r>
      <w:bookmarkStart w:id="0" w:name="n137"/>
      <w:bookmarkStart w:id="1" w:name="n215"/>
      <w:bookmarkStart w:id="2" w:name="n138"/>
      <w:bookmarkEnd w:id="0"/>
      <w:bookmarkEnd w:id="1"/>
      <w:bookmarkEnd w:id="2"/>
      <w:r w:rsidRPr="00610FC7">
        <w:rPr>
          <w:szCs w:val="28"/>
        </w:rPr>
        <w:t>Микола БОРОВЕЦЬ</w:t>
      </w: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Pr="004879C5" w:rsidRDefault="004879C5" w:rsidP="004879C5">
      <w:pPr>
        <w:tabs>
          <w:tab w:val="left" w:pos="6237"/>
        </w:tabs>
        <w:spacing w:after="0"/>
        <w:rPr>
          <w:rFonts w:ascii="Times New Roman" w:hAnsi="Times New Roman" w:cs="Times New Roman"/>
          <w:color w:val="000000"/>
          <w:sz w:val="28"/>
          <w:szCs w:val="28"/>
          <w:lang w:eastAsia="ar-SA"/>
        </w:rPr>
      </w:pPr>
      <w:r w:rsidRPr="004879C5">
        <w:rPr>
          <w:rFonts w:ascii="Times New Roman" w:hAnsi="Times New Roman" w:cs="Times New Roman"/>
          <w:color w:val="000000"/>
          <w:sz w:val="28"/>
          <w:szCs w:val="28"/>
          <w:lang w:eastAsia="ar-SA"/>
        </w:rPr>
        <w:lastRenderedPageBreak/>
        <w:t xml:space="preserve">                                                                                 Додаток </w:t>
      </w:r>
    </w:p>
    <w:p w:rsidR="004879C5" w:rsidRPr="004879C5" w:rsidRDefault="004879C5" w:rsidP="004879C5">
      <w:pPr>
        <w:tabs>
          <w:tab w:val="left" w:pos="6237"/>
        </w:tabs>
        <w:spacing w:after="0"/>
        <w:ind w:left="5528" w:hanging="5528"/>
        <w:jc w:val="center"/>
        <w:rPr>
          <w:rFonts w:ascii="Times New Roman" w:hAnsi="Times New Roman" w:cs="Times New Roman"/>
          <w:color w:val="000000"/>
          <w:sz w:val="28"/>
          <w:szCs w:val="28"/>
          <w:lang w:eastAsia="ar-SA"/>
        </w:rPr>
      </w:pPr>
      <w:r w:rsidRPr="004879C5">
        <w:rPr>
          <w:rFonts w:ascii="Times New Roman" w:hAnsi="Times New Roman" w:cs="Times New Roman"/>
          <w:color w:val="000000"/>
          <w:sz w:val="28"/>
          <w:szCs w:val="28"/>
          <w:lang w:eastAsia="ar-SA"/>
        </w:rPr>
        <w:t xml:space="preserve">                                                                 до рішення міської ради</w:t>
      </w:r>
    </w:p>
    <w:p w:rsidR="004879C5" w:rsidRPr="004879C5" w:rsidRDefault="004879C5" w:rsidP="004879C5">
      <w:pPr>
        <w:pStyle w:val="1"/>
        <w:tabs>
          <w:tab w:val="left" w:pos="6237"/>
        </w:tabs>
        <w:spacing w:before="0" w:after="0"/>
        <w:ind w:left="5529" w:hanging="5529"/>
        <w:jc w:val="both"/>
        <w:rPr>
          <w:sz w:val="28"/>
          <w:szCs w:val="28"/>
          <w:lang w:val="uk-UA"/>
        </w:rPr>
      </w:pPr>
      <w:r w:rsidRPr="004879C5">
        <w:rPr>
          <w:sz w:val="28"/>
          <w:szCs w:val="28"/>
          <w:lang w:val="uk-UA"/>
        </w:rPr>
        <w:t xml:space="preserve">                                                                                 від  </w:t>
      </w:r>
      <w:r w:rsidR="00023817">
        <w:rPr>
          <w:sz w:val="28"/>
          <w:szCs w:val="28"/>
          <w:lang w:val="uk-UA"/>
        </w:rPr>
        <w:t>23.02.2023</w:t>
      </w:r>
      <w:r w:rsidRPr="004879C5">
        <w:rPr>
          <w:sz w:val="28"/>
          <w:szCs w:val="28"/>
          <w:lang w:val="uk-UA"/>
        </w:rPr>
        <w:t xml:space="preserve"> №</w:t>
      </w:r>
      <w:r w:rsidR="00023817">
        <w:rPr>
          <w:sz w:val="28"/>
          <w:szCs w:val="28"/>
          <w:lang w:val="uk-UA"/>
        </w:rPr>
        <w:t xml:space="preserve"> 780</w:t>
      </w:r>
      <w:bookmarkStart w:id="3" w:name="_GoBack"/>
      <w:bookmarkEnd w:id="3"/>
    </w:p>
    <w:p w:rsidR="004879C5" w:rsidRPr="00C3429D" w:rsidRDefault="004879C5" w:rsidP="004879C5">
      <w:pPr>
        <w:pStyle w:val="1"/>
        <w:spacing w:before="0" w:after="0"/>
        <w:ind w:left="5529" w:hanging="5529"/>
        <w:jc w:val="center"/>
        <w:rPr>
          <w:b/>
          <w:sz w:val="28"/>
          <w:szCs w:val="28"/>
          <w:lang w:val="uk-UA"/>
        </w:rPr>
      </w:pPr>
    </w:p>
    <w:p w:rsidR="004879C5" w:rsidRPr="004879C5" w:rsidRDefault="004879C5" w:rsidP="004879C5">
      <w:pPr>
        <w:pStyle w:val="1"/>
        <w:spacing w:before="0" w:after="0"/>
        <w:ind w:left="5529" w:hanging="5529"/>
        <w:jc w:val="center"/>
        <w:rPr>
          <w:b/>
          <w:sz w:val="28"/>
          <w:szCs w:val="28"/>
          <w:lang w:val="uk-UA"/>
        </w:rPr>
      </w:pPr>
      <w:r w:rsidRPr="004879C5">
        <w:rPr>
          <w:b/>
          <w:sz w:val="28"/>
          <w:szCs w:val="28"/>
          <w:lang w:val="uk-UA"/>
        </w:rPr>
        <w:t>ПОЛОЖЕННЯ</w:t>
      </w:r>
    </w:p>
    <w:p w:rsidR="004879C5" w:rsidRPr="004879C5" w:rsidRDefault="004879C5" w:rsidP="004879C5">
      <w:pPr>
        <w:pStyle w:val="1"/>
        <w:spacing w:before="0" w:after="0"/>
        <w:ind w:firstLine="703"/>
        <w:jc w:val="center"/>
        <w:rPr>
          <w:sz w:val="28"/>
          <w:szCs w:val="28"/>
          <w:lang w:val="uk-UA"/>
        </w:rPr>
      </w:pPr>
      <w:r w:rsidRPr="004879C5">
        <w:rPr>
          <w:sz w:val="28"/>
          <w:szCs w:val="28"/>
          <w:lang w:val="uk-UA"/>
        </w:rPr>
        <w:t>про виплату грошової компенсації за належні для отримання жилі приміщення військовослужбовцям Звягельської міської територіальної громади</w:t>
      </w:r>
    </w:p>
    <w:p w:rsidR="004879C5" w:rsidRPr="004879C5" w:rsidRDefault="004879C5" w:rsidP="004879C5">
      <w:pPr>
        <w:pStyle w:val="1"/>
        <w:spacing w:before="0" w:after="0"/>
        <w:ind w:firstLine="703"/>
        <w:jc w:val="center"/>
        <w:rPr>
          <w:sz w:val="28"/>
          <w:szCs w:val="28"/>
          <w:lang w:val="uk-UA"/>
        </w:rPr>
      </w:pPr>
      <w:r w:rsidRPr="004879C5">
        <w:rPr>
          <w:sz w:val="28"/>
          <w:szCs w:val="28"/>
          <w:lang w:val="uk-UA"/>
        </w:rPr>
        <w:t>на 2023 – 2024роки</w:t>
      </w:r>
    </w:p>
    <w:p w:rsidR="004879C5" w:rsidRPr="004879C5" w:rsidRDefault="004879C5" w:rsidP="004879C5">
      <w:pPr>
        <w:pStyle w:val="1"/>
        <w:spacing w:before="0" w:after="0"/>
        <w:ind w:firstLine="705"/>
        <w:jc w:val="both"/>
        <w:rPr>
          <w:sz w:val="28"/>
          <w:szCs w:val="28"/>
          <w:lang w:val="uk-UA"/>
        </w:rPr>
      </w:pPr>
    </w:p>
    <w:p w:rsidR="004879C5" w:rsidRPr="004879C5" w:rsidRDefault="004879C5" w:rsidP="004879C5">
      <w:pPr>
        <w:shd w:val="clear" w:color="auto" w:fill="FFFFFF"/>
        <w:tabs>
          <w:tab w:val="left" w:pos="9355"/>
        </w:tabs>
        <w:spacing w:after="0" w:line="240" w:lineRule="auto"/>
        <w:ind w:firstLine="720"/>
        <w:jc w:val="both"/>
        <w:rPr>
          <w:rFonts w:ascii="Times New Roman" w:hAnsi="Times New Roman" w:cs="Times New Roman"/>
          <w:sz w:val="28"/>
          <w:szCs w:val="28"/>
        </w:rPr>
      </w:pPr>
      <w:r w:rsidRPr="004879C5">
        <w:rPr>
          <w:rFonts w:ascii="Times New Roman" w:hAnsi="Times New Roman" w:cs="Times New Roman"/>
          <w:sz w:val="28"/>
          <w:szCs w:val="28"/>
        </w:rPr>
        <w:t xml:space="preserve">1. Дане Положення визначає умови та </w:t>
      </w:r>
      <w:r w:rsidRPr="004879C5">
        <w:rPr>
          <w:rFonts w:ascii="Times New Roman" w:hAnsi="Times New Roman" w:cs="Times New Roman"/>
          <w:sz w:val="28"/>
          <w:szCs w:val="28"/>
          <w:shd w:val="clear" w:color="auto" w:fill="FFFFFF"/>
        </w:rPr>
        <w:t xml:space="preserve">механізм використання коштів бюджету міської територіальної громади на виплату грошової компенсації за належні для отримання жилі приміщення військовослужбовцям, та членам їх сімей, які перебувають на квартирному обліку </w:t>
      </w:r>
      <w:r w:rsidRPr="004879C5">
        <w:rPr>
          <w:rFonts w:ascii="Times New Roman" w:hAnsi="Times New Roman" w:cs="Times New Roman"/>
          <w:sz w:val="28"/>
          <w:szCs w:val="28"/>
        </w:rPr>
        <w:t>за місцем проходження служби (військові частини, гарнізони, розташовані на території Звягельської міської територіальної громади) або за місцем проживання (у виконавчому комітеті Звягельської міської ради) і зареєстровані на території Звягельської міської територіальної громади або проживають на території Звягельської міської територіальної громади по договору найму.</w:t>
      </w:r>
    </w:p>
    <w:p w:rsidR="004879C5" w:rsidRPr="004879C5" w:rsidRDefault="004879C5" w:rsidP="004879C5">
      <w:pPr>
        <w:pStyle w:val="1"/>
        <w:spacing w:before="0" w:after="0"/>
        <w:ind w:firstLine="450"/>
        <w:jc w:val="both"/>
        <w:rPr>
          <w:sz w:val="28"/>
          <w:szCs w:val="28"/>
          <w:shd w:val="clear" w:color="auto" w:fill="FFFFFF"/>
          <w:lang w:val="uk-UA"/>
        </w:rPr>
      </w:pPr>
      <w:r w:rsidRPr="004879C5">
        <w:rPr>
          <w:sz w:val="28"/>
          <w:szCs w:val="28"/>
          <w:lang w:val="uk-UA"/>
        </w:rPr>
        <w:t>2. </w:t>
      </w:r>
      <w:r w:rsidRPr="004879C5">
        <w:rPr>
          <w:sz w:val="28"/>
          <w:szCs w:val="28"/>
          <w:shd w:val="clear" w:color="auto" w:fill="FFFFFF"/>
          <w:lang w:val="uk-UA"/>
        </w:rPr>
        <w:t>Право на отримання грошової компенсації за належні для отримання жилі приміщення відповідно до цього Положення визначають керівники військових формувань (гарнізонів), які на підставі рішень колегіальних органів подають  до міського голови клопотання та списки осіб (далі – отримувачів грошової компенсації) із зазначенням кількості членів їх сімей</w:t>
      </w:r>
      <w:r w:rsidR="004771F9">
        <w:rPr>
          <w:sz w:val="28"/>
          <w:szCs w:val="28"/>
          <w:shd w:val="clear" w:color="auto" w:fill="FFFFFF"/>
          <w:lang w:val="uk-UA"/>
        </w:rPr>
        <w:t>, що перебувають на квартирному обліку,</w:t>
      </w:r>
      <w:r w:rsidRPr="004879C5">
        <w:rPr>
          <w:sz w:val="28"/>
          <w:szCs w:val="28"/>
          <w:shd w:val="clear" w:color="auto" w:fill="FFFFFF"/>
          <w:lang w:val="uk-UA"/>
        </w:rPr>
        <w:t xml:space="preserve"> та з урахуванням наявних пільг для забезпечення виплати грошової компенсації за належні для отримання жилі приміщення за формою згідно додатку 1.</w:t>
      </w:r>
    </w:p>
    <w:p w:rsidR="004879C5" w:rsidRPr="004879C5" w:rsidRDefault="004879C5" w:rsidP="004879C5">
      <w:pPr>
        <w:pStyle w:val="1"/>
        <w:spacing w:before="0" w:after="0"/>
        <w:ind w:firstLine="450"/>
        <w:jc w:val="both"/>
        <w:rPr>
          <w:sz w:val="28"/>
          <w:szCs w:val="28"/>
          <w:shd w:val="clear" w:color="auto" w:fill="FFFFFF"/>
          <w:lang w:val="uk-UA"/>
        </w:rPr>
      </w:pPr>
      <w:r w:rsidRPr="004879C5">
        <w:rPr>
          <w:sz w:val="28"/>
          <w:szCs w:val="28"/>
          <w:shd w:val="clear" w:color="auto" w:fill="FFFFFF"/>
          <w:lang w:val="uk-UA"/>
        </w:rPr>
        <w:t>На підставі клопотань та списків, поданих керівниками військових формувань (гарнізонів</w:t>
      </w:r>
      <w:r w:rsidR="00F01F02">
        <w:rPr>
          <w:sz w:val="28"/>
          <w:szCs w:val="28"/>
          <w:shd w:val="clear" w:color="auto" w:fill="FFFFFF"/>
          <w:lang w:val="uk-UA"/>
        </w:rPr>
        <w:t>), рішенням</w:t>
      </w:r>
      <w:r w:rsidRPr="004879C5">
        <w:rPr>
          <w:sz w:val="28"/>
          <w:szCs w:val="28"/>
          <w:shd w:val="clear" w:color="auto" w:fill="FFFFFF"/>
          <w:lang w:val="uk-UA"/>
        </w:rPr>
        <w:t xml:space="preserve"> міської ради </w:t>
      </w:r>
      <w:r w:rsidRPr="004879C5">
        <w:rPr>
          <w:sz w:val="28"/>
          <w:szCs w:val="28"/>
          <w:lang w:val="uk-UA" w:eastAsia="en-US"/>
        </w:rPr>
        <w:t>затверджуються списки отримувачів грошової компенсації із визначенням черговості</w:t>
      </w:r>
      <w:r w:rsidRPr="004879C5">
        <w:rPr>
          <w:sz w:val="28"/>
          <w:szCs w:val="28"/>
          <w:shd w:val="clear" w:color="auto" w:fill="FFFFFF"/>
          <w:lang w:val="uk-UA"/>
        </w:rPr>
        <w:t>.</w:t>
      </w:r>
      <w:r w:rsidR="00F01F02">
        <w:rPr>
          <w:sz w:val="28"/>
          <w:szCs w:val="28"/>
          <w:shd w:val="clear" w:color="auto" w:fill="FFFFFF"/>
          <w:lang w:val="uk-UA"/>
        </w:rPr>
        <w:t xml:space="preserve"> Рішенням м</w:t>
      </w:r>
      <w:r w:rsidRPr="004879C5">
        <w:rPr>
          <w:sz w:val="28"/>
          <w:szCs w:val="28"/>
          <w:shd w:val="clear" w:color="auto" w:fill="FFFFFF"/>
          <w:lang w:val="uk-UA"/>
        </w:rPr>
        <w:t>іської ради затверджуються розміри  грошо</w:t>
      </w:r>
      <w:r w:rsidR="00BA12E5">
        <w:rPr>
          <w:sz w:val="28"/>
          <w:szCs w:val="28"/>
          <w:shd w:val="clear" w:color="auto" w:fill="FFFFFF"/>
          <w:lang w:val="uk-UA"/>
        </w:rPr>
        <w:t>вої компенсації кожному отримувачу грошової компенсації</w:t>
      </w:r>
      <w:r w:rsidRPr="004879C5">
        <w:rPr>
          <w:sz w:val="28"/>
          <w:szCs w:val="28"/>
          <w:shd w:val="clear" w:color="auto" w:fill="FFFFFF"/>
          <w:lang w:val="uk-UA"/>
        </w:rPr>
        <w:t>.</w:t>
      </w:r>
    </w:p>
    <w:p w:rsidR="004879C5" w:rsidRPr="004879C5" w:rsidRDefault="004879C5" w:rsidP="004879C5">
      <w:pPr>
        <w:tabs>
          <w:tab w:val="left" w:pos="945"/>
        </w:tabs>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shd w:val="clear" w:color="auto" w:fill="FFFFFF"/>
        </w:rPr>
        <w:t xml:space="preserve">        3.</w:t>
      </w:r>
      <w:r w:rsidRPr="004879C5">
        <w:rPr>
          <w:rFonts w:ascii="Times New Roman" w:hAnsi="Times New Roman" w:cs="Times New Roman"/>
          <w:sz w:val="28"/>
          <w:szCs w:val="28"/>
        </w:rPr>
        <w:t> Головним розпорядником коштів з місцевого бюджету для виплати грошової компенсації за належні для отримання жилі приміщення є управління соціального захисту населення Звягельської</w:t>
      </w:r>
      <w:r w:rsidRPr="004879C5">
        <w:rPr>
          <w:rFonts w:ascii="Times New Roman" w:hAnsi="Times New Roman" w:cs="Times New Roman"/>
          <w:sz w:val="28"/>
          <w:szCs w:val="28"/>
          <w:lang w:eastAsia="uk-UA" w:bidi="uk-UA"/>
        </w:rPr>
        <w:t xml:space="preserve"> міської ради (далі – головний розпорядник коштів).</w:t>
      </w:r>
    </w:p>
    <w:p w:rsidR="004879C5" w:rsidRPr="004879C5" w:rsidRDefault="004879C5" w:rsidP="004879C5">
      <w:pPr>
        <w:tabs>
          <w:tab w:val="left" w:pos="945"/>
        </w:tabs>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Фінансування грошової компенсації за належні для отримання жилі приміщення здійснюється в межах асигнувань, передбачених в бюджеті міської територіальної громади на відповідний бюджетний рік.</w:t>
      </w:r>
    </w:p>
    <w:p w:rsidR="004879C5" w:rsidRPr="004879C5" w:rsidRDefault="004879C5" w:rsidP="004879C5">
      <w:pPr>
        <w:pStyle w:val="1"/>
        <w:spacing w:before="0" w:after="0"/>
        <w:ind w:firstLine="450"/>
        <w:jc w:val="both"/>
        <w:rPr>
          <w:sz w:val="28"/>
          <w:szCs w:val="28"/>
          <w:shd w:val="clear" w:color="auto" w:fill="FFFFFF"/>
          <w:lang w:val="uk-UA"/>
        </w:rPr>
      </w:pPr>
      <w:r w:rsidRPr="004879C5">
        <w:rPr>
          <w:sz w:val="28"/>
          <w:szCs w:val="28"/>
          <w:shd w:val="clear" w:color="auto" w:fill="FFFFFF"/>
          <w:lang w:val="uk-UA"/>
        </w:rPr>
        <w:t>4. Грошова компенсація виплачується одним платежем у повному обсязі один раз протягом бюджетного року.</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5. Заяву  за формою, наведеною в додатку 2 до цього Положення, про призначення грошової компенсації за належні для отримання жилі приміщення заявник подає до виконавчого комітету Звягельської міської ради відповідно до списків клопотань керівників військових формувань за формою згідно додатку.</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6. До заяви додаються копії (електронні копії за технічної можливості):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1) документа, що посвідчує особу заявника, а у разі подання документів законним представником чи уповноваженою особою - документів, що </w:t>
      </w:r>
      <w:r w:rsidRPr="004879C5">
        <w:rPr>
          <w:rFonts w:ascii="Times New Roman" w:hAnsi="Times New Roman" w:cs="Times New Roman"/>
          <w:sz w:val="28"/>
          <w:szCs w:val="28"/>
        </w:rPr>
        <w:lastRenderedPageBreak/>
        <w:t>посвідчують особу, від імені якої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 Дія), а також інформації про місце проживання (за наявності);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 довідки медико-соціальної експертної комісії про групу та причину інвалідності - для осіб з інвалідністю;</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3) документів, що посвідчують родинні стосунки між заявником і особами, на яких нараховується грошова компенсація, які разом з ним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4) документів про взяття заявника та членів його сім’ї на квартирний облік;</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5)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такий факт заявник зазначає в заяві.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Інформацію про задеклароване (зареєстроване) місце проживання (перебування) та адресу фактичного місця проживання, наявність/відсутність у заявника та членів сім’ї, на яких розраховується грошова компенсація, майнових прав на об’єкти незавершеного житлового будівництва та про те, що заявнику не надавалося житло раніше і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заявник зазначає в заяві.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bookmarkStart w:id="4" w:name="n524"/>
      <w:bookmarkStart w:id="5" w:name="n375"/>
      <w:bookmarkStart w:id="6" w:name="n378"/>
      <w:bookmarkStart w:id="7" w:name="n547"/>
      <w:bookmarkStart w:id="8" w:name="n548"/>
      <w:bookmarkEnd w:id="4"/>
      <w:bookmarkEnd w:id="5"/>
      <w:bookmarkEnd w:id="6"/>
      <w:bookmarkEnd w:id="7"/>
      <w:bookmarkEnd w:id="8"/>
      <w:r w:rsidRPr="004879C5">
        <w:rPr>
          <w:rFonts w:ascii="Times New Roman" w:hAnsi="Times New Roman" w:cs="Times New Roman"/>
          <w:sz w:val="28"/>
          <w:szCs w:val="28"/>
        </w:rPr>
        <w:t>Отримувач у заяві зазначає під розписку, що він зобов’язується використати кошти грошової компенсації виключно на придбання житла за погодженням з головним розпорядником коштів.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7. Заява  з пакетом документів направляється до управління соціального захисту населення Звягельської міської ради для підготовки розгляду документів на комісії.  </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8. Для визначення розміру грошової компенсації рішенням виконавчого комітету міської ради утворюється комісія, до складу якої входять депутати міської ради, представники управління житлово-комунального господарства та екології міської ради, управління соціального захисту населення міської ради, юридичного відділу міської ради, військових частин, розташованих на території міської територіальної громади, тощо.</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9.До повноважень комісії належить:</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9.1. Розгляд заяви по суті (протягом десяти робочих днів з дня її надходження), прийняття рішення щодо розміру  грошової компенсації, що подається на розгляд комісії  (в межах функціональних обов’язків).</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9.2. Перевірка розрахунку розміру грошової компенсації, що здійснюється, виходячи з таких нормативів: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lastRenderedPageBreak/>
        <w:t xml:space="preserve">1) за нормою 13,65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жилої площі на особу та кожного члена його сім’ї;</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2) за нормою 35,22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загальної площі на сім’ю особи;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3) додатково 10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метрів жилої площі на кожного члена сім’ї заявника, який є особою з інвалідністю або дитиною з інвалідністю (у тому числі з урахуванням заявника);</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4) з урахуванням опосередкованої вартості спорудження 1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загальної площі житла в населеному пункті, в якому заявник перебуває на квартирному облі</w:t>
      </w:r>
      <w:r w:rsidR="00BA12E5">
        <w:rPr>
          <w:rFonts w:ascii="Times New Roman" w:hAnsi="Times New Roman" w:cs="Times New Roman"/>
          <w:sz w:val="28"/>
          <w:szCs w:val="28"/>
        </w:rPr>
        <w:t>ку, станом на 1 січня 2023 року</w:t>
      </w:r>
      <w:r w:rsidRPr="004879C5">
        <w:rPr>
          <w:rFonts w:ascii="Times New Roman" w:hAnsi="Times New Roman" w:cs="Times New Roman"/>
          <w:sz w:val="28"/>
          <w:szCs w:val="28"/>
        </w:rPr>
        <w:t xml:space="preserve">, яка визначена </w:t>
      </w:r>
      <w:proofErr w:type="spellStart"/>
      <w:r w:rsidRPr="004879C5">
        <w:rPr>
          <w:rFonts w:ascii="Times New Roman" w:hAnsi="Times New Roman" w:cs="Times New Roman"/>
          <w:sz w:val="28"/>
          <w:szCs w:val="28"/>
        </w:rPr>
        <w:t>Мінрегіоном</w:t>
      </w:r>
      <w:proofErr w:type="spellEnd"/>
      <w:r w:rsidRPr="004879C5">
        <w:rPr>
          <w:rFonts w:ascii="Times New Roman" w:hAnsi="Times New Roman" w:cs="Times New Roman"/>
          <w:sz w:val="28"/>
          <w:szCs w:val="28"/>
        </w:rPr>
        <w:t xml:space="preserve"> відповідно до </w:t>
      </w:r>
      <w:hyperlink r:id="rId6" w:tgtFrame="_blank" w:history="1">
        <w:r w:rsidRPr="004879C5">
          <w:rPr>
            <w:rFonts w:ascii="Times New Roman" w:hAnsi="Times New Roman" w:cs="Times New Roman"/>
            <w:sz w:val="28"/>
            <w:szCs w:val="28"/>
          </w:rPr>
          <w:t>Порядку визначення та застосування показників опосередкованої вартості спорудження житла за регіонами України</w:t>
        </w:r>
      </w:hyperlink>
      <w:r w:rsidRPr="004879C5">
        <w:rPr>
          <w:rFonts w:ascii="Times New Roman" w:hAnsi="Times New Roman" w:cs="Times New Roman"/>
          <w:sz w:val="28"/>
          <w:szCs w:val="28"/>
        </w:rPr>
        <w:t>, затвердженого наказом Держбуду від 27 вересня 2005 р.№ 174;</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5) коефіцієнт коригування 0,8 – 80% суми коштів, необхідних для придбання житла, що виплачуються за рахунок коштів бюджету міської територіальної громади. Решта коштів, необхідних для придбання житла, можуть бути внесені за рахунок особистих коштів отримувача, благодійних надходжень від юридичних і фізичних осіб, з інших джерел, не заборонених законодавством.</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Розмір грошової компенсації (ГK) розраховується за такою формулою:</w:t>
      </w:r>
    </w:p>
    <w:p w:rsidR="004879C5" w:rsidRPr="004879C5" w:rsidRDefault="004879C5" w:rsidP="004879C5">
      <w:pPr>
        <w:shd w:val="clear" w:color="auto" w:fill="FFFFFF"/>
        <w:spacing w:after="0" w:line="240" w:lineRule="auto"/>
        <w:jc w:val="center"/>
        <w:rPr>
          <w:rFonts w:ascii="Times New Roman" w:hAnsi="Times New Roman" w:cs="Times New Roman"/>
          <w:sz w:val="28"/>
          <w:szCs w:val="28"/>
        </w:rPr>
      </w:pPr>
      <w:r w:rsidRPr="004879C5">
        <w:rPr>
          <w:rFonts w:ascii="Times New Roman" w:hAnsi="Times New Roman" w:cs="Times New Roman"/>
          <w:sz w:val="28"/>
          <w:szCs w:val="28"/>
        </w:rPr>
        <w:t xml:space="preserve">ГК = ((13,65 х </w:t>
      </w:r>
      <w:proofErr w:type="spellStart"/>
      <w:r w:rsidRPr="004879C5">
        <w:rPr>
          <w:rFonts w:ascii="Times New Roman" w:hAnsi="Times New Roman" w:cs="Times New Roman"/>
          <w:sz w:val="28"/>
          <w:szCs w:val="28"/>
        </w:rPr>
        <w:t>Nс</w:t>
      </w:r>
      <w:proofErr w:type="spellEnd"/>
      <w:r w:rsidRPr="004879C5">
        <w:rPr>
          <w:rFonts w:ascii="Times New Roman" w:hAnsi="Times New Roman" w:cs="Times New Roman"/>
          <w:sz w:val="28"/>
          <w:szCs w:val="28"/>
        </w:rPr>
        <w:t xml:space="preserve">) – </w:t>
      </w:r>
      <w:proofErr w:type="spellStart"/>
      <w:r w:rsidRPr="004879C5">
        <w:rPr>
          <w:rFonts w:ascii="Times New Roman" w:hAnsi="Times New Roman" w:cs="Times New Roman"/>
          <w:sz w:val="28"/>
          <w:szCs w:val="28"/>
        </w:rPr>
        <w:t>Вп</w:t>
      </w:r>
      <w:proofErr w:type="spellEnd"/>
      <w:r w:rsidRPr="004879C5">
        <w:rPr>
          <w:rFonts w:ascii="Times New Roman" w:hAnsi="Times New Roman" w:cs="Times New Roman"/>
          <w:sz w:val="28"/>
          <w:szCs w:val="28"/>
        </w:rPr>
        <w:t xml:space="preserve"> + 35,22 + (10 х </w:t>
      </w:r>
      <w:proofErr w:type="spellStart"/>
      <w:r w:rsidRPr="004879C5">
        <w:rPr>
          <w:rFonts w:ascii="Times New Roman" w:hAnsi="Times New Roman" w:cs="Times New Roman"/>
          <w:sz w:val="28"/>
          <w:szCs w:val="28"/>
        </w:rPr>
        <w:t>Nп</w:t>
      </w:r>
      <w:proofErr w:type="spellEnd"/>
      <w:r w:rsidRPr="004879C5">
        <w:rPr>
          <w:rFonts w:ascii="Times New Roman" w:hAnsi="Times New Roman" w:cs="Times New Roman"/>
          <w:sz w:val="28"/>
          <w:szCs w:val="28"/>
        </w:rPr>
        <w:t xml:space="preserve">)) х </w:t>
      </w:r>
      <w:proofErr w:type="spellStart"/>
      <w:r w:rsidRPr="004879C5">
        <w:rPr>
          <w:rFonts w:ascii="Times New Roman" w:hAnsi="Times New Roman" w:cs="Times New Roman"/>
          <w:sz w:val="28"/>
          <w:szCs w:val="28"/>
        </w:rPr>
        <w:t>Bг</w:t>
      </w:r>
      <w:proofErr w:type="spellEnd"/>
      <w:r w:rsidRPr="004879C5">
        <w:rPr>
          <w:rFonts w:ascii="Times New Roman" w:hAnsi="Times New Roman" w:cs="Times New Roman"/>
          <w:sz w:val="28"/>
          <w:szCs w:val="28"/>
        </w:rPr>
        <w:t xml:space="preserve"> х 0,8,</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де  </w:t>
      </w:r>
      <w:proofErr w:type="spellStart"/>
      <w:r w:rsidRPr="004879C5">
        <w:rPr>
          <w:rFonts w:ascii="Times New Roman" w:hAnsi="Times New Roman" w:cs="Times New Roman"/>
          <w:sz w:val="28"/>
          <w:szCs w:val="28"/>
        </w:rPr>
        <w:t>Nс</w:t>
      </w:r>
      <w:proofErr w:type="spellEnd"/>
      <w:r w:rsidRPr="004879C5">
        <w:rPr>
          <w:rFonts w:ascii="Times New Roman" w:hAnsi="Times New Roman" w:cs="Times New Roman"/>
          <w:sz w:val="28"/>
          <w:szCs w:val="28"/>
        </w:rPr>
        <w:t xml:space="preserve"> – кількість осіб, на яких розраховується грошова компенсація;</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proofErr w:type="spellStart"/>
      <w:r w:rsidRPr="004879C5">
        <w:rPr>
          <w:rFonts w:ascii="Times New Roman" w:hAnsi="Times New Roman" w:cs="Times New Roman"/>
          <w:sz w:val="28"/>
          <w:szCs w:val="28"/>
        </w:rPr>
        <w:t>Вп</w:t>
      </w:r>
      <w:proofErr w:type="spellEnd"/>
      <w:r w:rsidRPr="004879C5">
        <w:rPr>
          <w:rFonts w:ascii="Times New Roman" w:hAnsi="Times New Roman" w:cs="Times New Roman"/>
          <w:sz w:val="28"/>
          <w:szCs w:val="28"/>
        </w:rPr>
        <w:t xml:space="preserve"> - жила площа у житловому приміщенні, яке розташоване в населених пунктах на підконтрольній Україні території, яка перебуває у власності заявника (членів його сім’ї, які включені в розрахунок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proofErr w:type="spellStart"/>
      <w:r w:rsidRPr="004879C5">
        <w:rPr>
          <w:rFonts w:ascii="Times New Roman" w:hAnsi="Times New Roman" w:cs="Times New Roman"/>
          <w:sz w:val="28"/>
          <w:szCs w:val="28"/>
        </w:rPr>
        <w:t>Nп</w:t>
      </w:r>
      <w:proofErr w:type="spellEnd"/>
      <w:r w:rsidRPr="004879C5">
        <w:rPr>
          <w:rFonts w:ascii="Times New Roman" w:hAnsi="Times New Roman" w:cs="Times New Roman"/>
          <w:sz w:val="28"/>
          <w:szCs w:val="28"/>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метрів жилої площі на кожного (у тому числі на заявника);</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proofErr w:type="spellStart"/>
      <w:r w:rsidRPr="004879C5">
        <w:rPr>
          <w:rFonts w:ascii="Times New Roman" w:hAnsi="Times New Roman" w:cs="Times New Roman"/>
          <w:sz w:val="28"/>
          <w:szCs w:val="28"/>
        </w:rPr>
        <w:t>Вг</w:t>
      </w:r>
      <w:proofErr w:type="spellEnd"/>
      <w:r w:rsidRPr="004879C5">
        <w:rPr>
          <w:rFonts w:ascii="Times New Roman" w:hAnsi="Times New Roman" w:cs="Times New Roman"/>
          <w:sz w:val="28"/>
          <w:szCs w:val="28"/>
        </w:rPr>
        <w:t xml:space="preserve"> – опосередкована вартість (гривень) 1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загальної площі житла для населеного пункту, в якому заявник перебуває на обліку як особа, що потребує поліпшення житлових умов станом на 1 січня 2023 року;</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0,8 – коефіцієнт коригування розміру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До членів сім’ї, що включаються у розрахунок грошової компенсації, відносяться дружина/чоловік заявника, неповнолітні діти</w:t>
      </w:r>
      <w:r w:rsidR="00BA12E5">
        <w:rPr>
          <w:rFonts w:ascii="Times New Roman" w:hAnsi="Times New Roman" w:cs="Times New Roman"/>
          <w:sz w:val="28"/>
          <w:szCs w:val="28"/>
        </w:rPr>
        <w:t>, які перебувають на квартирному обліку</w:t>
      </w:r>
      <w:r w:rsidRPr="004879C5">
        <w:rPr>
          <w:rFonts w:ascii="Times New Roman" w:hAnsi="Times New Roman" w:cs="Times New Roman"/>
          <w:sz w:val="28"/>
          <w:szCs w:val="28"/>
        </w:rPr>
        <w:t>.</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9.3. Прийняття рішення щодо розміру грошової компенсації, в якому зазначається: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 прізвище, ім’я та по батькові (за його наявності) заявника;</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 прізвище, ім’я та по батькові (за його наявності) законного представника чи уповноваженої особи і документ, що підтверджує його повноваження;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3) </w:t>
      </w:r>
      <w:r w:rsidR="00BA12E5">
        <w:rPr>
          <w:rFonts w:ascii="Times New Roman" w:hAnsi="Times New Roman" w:cs="Times New Roman"/>
          <w:sz w:val="28"/>
          <w:szCs w:val="28"/>
        </w:rPr>
        <w:t>члени сім’ї отримувача грошової компенсації</w:t>
      </w:r>
      <w:r w:rsidRPr="004879C5">
        <w:rPr>
          <w:rFonts w:ascii="Times New Roman" w:hAnsi="Times New Roman" w:cs="Times New Roman"/>
          <w:sz w:val="28"/>
          <w:szCs w:val="28"/>
        </w:rPr>
        <w:t>, на яких нараховується грошова компенсація із зазначенням родинного зв’язку із заявником;</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4) факт перебування заявника та членів його сім’ї на квартирному обліку;</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5) визначений розмір грошової компенсації.</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9.4.  Підготовка </w:t>
      </w:r>
      <w:proofErr w:type="spellStart"/>
      <w:r w:rsidRPr="004879C5">
        <w:rPr>
          <w:rFonts w:ascii="Times New Roman" w:hAnsi="Times New Roman" w:cs="Times New Roman"/>
          <w:sz w:val="28"/>
          <w:szCs w:val="28"/>
        </w:rPr>
        <w:t>проє</w:t>
      </w:r>
      <w:r w:rsidR="00F01F02">
        <w:rPr>
          <w:rFonts w:ascii="Times New Roman" w:hAnsi="Times New Roman" w:cs="Times New Roman"/>
          <w:sz w:val="28"/>
          <w:szCs w:val="28"/>
        </w:rPr>
        <w:t>кту</w:t>
      </w:r>
      <w:proofErr w:type="spellEnd"/>
      <w:r w:rsidR="00F01F02">
        <w:rPr>
          <w:rFonts w:ascii="Times New Roman" w:hAnsi="Times New Roman" w:cs="Times New Roman"/>
          <w:sz w:val="28"/>
          <w:szCs w:val="28"/>
        </w:rPr>
        <w:t xml:space="preserve"> рішення</w:t>
      </w:r>
      <w:r w:rsidRPr="004879C5">
        <w:rPr>
          <w:rFonts w:ascii="Times New Roman" w:hAnsi="Times New Roman" w:cs="Times New Roman"/>
          <w:sz w:val="28"/>
          <w:szCs w:val="28"/>
        </w:rPr>
        <w:t xml:space="preserve"> міської ради щодо затвердження списку отримувачів грошової компенсації із визначенням черговості та її розмірів та винесе</w:t>
      </w:r>
      <w:r w:rsidR="00F01F02">
        <w:rPr>
          <w:rFonts w:ascii="Times New Roman" w:hAnsi="Times New Roman" w:cs="Times New Roman"/>
          <w:sz w:val="28"/>
          <w:szCs w:val="28"/>
        </w:rPr>
        <w:t>ння для затвердження на сесію міської ради</w:t>
      </w:r>
      <w:r w:rsidRPr="004879C5">
        <w:rPr>
          <w:rFonts w:ascii="Times New Roman" w:hAnsi="Times New Roman" w:cs="Times New Roman"/>
          <w:sz w:val="28"/>
          <w:szCs w:val="28"/>
        </w:rPr>
        <w:t>.</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lastRenderedPageBreak/>
        <w:t>9.5. Отримання інформації з Державного реєстру речових прав на нерухоме майно про зареєстровані речові права на нерухоме майно заявника та членів його сім’ї, на яких нараховується грошова компенсація.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10.  Засідання комісії оформлюється протоколом з підписами членів комісії.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11. Протягом трьох робочих днів з дати прийня</w:t>
      </w:r>
      <w:r w:rsidR="00F01F02">
        <w:rPr>
          <w:rFonts w:ascii="Times New Roman" w:hAnsi="Times New Roman" w:cs="Times New Roman"/>
          <w:sz w:val="28"/>
          <w:szCs w:val="28"/>
        </w:rPr>
        <w:t>ття рішення</w:t>
      </w:r>
      <w:r w:rsidRPr="004879C5">
        <w:rPr>
          <w:rFonts w:ascii="Times New Roman" w:hAnsi="Times New Roman" w:cs="Times New Roman"/>
          <w:sz w:val="28"/>
          <w:szCs w:val="28"/>
        </w:rPr>
        <w:t xml:space="preserve"> міської ради про затвердження розміру грошової компенсації головний розпорядник коштів </w:t>
      </w:r>
      <w:r w:rsidRPr="004879C5">
        <w:rPr>
          <w:rFonts w:ascii="Times New Roman" w:hAnsi="Times New Roman" w:cs="Times New Roman"/>
          <w:color w:val="000000"/>
          <w:sz w:val="28"/>
          <w:szCs w:val="28"/>
        </w:rPr>
        <w:t>письмово повідомляє про це отримувача і одночасно</w:t>
      </w:r>
      <w:r w:rsidRPr="004879C5">
        <w:rPr>
          <w:rFonts w:ascii="Times New Roman" w:hAnsi="Times New Roman" w:cs="Times New Roman"/>
          <w:sz w:val="28"/>
          <w:szCs w:val="28"/>
        </w:rPr>
        <w:t xml:space="preserve"> надс</w:t>
      </w:r>
      <w:r w:rsidR="00F01F02">
        <w:rPr>
          <w:rFonts w:ascii="Times New Roman" w:hAnsi="Times New Roman" w:cs="Times New Roman"/>
          <w:sz w:val="28"/>
          <w:szCs w:val="28"/>
        </w:rPr>
        <w:t>илає витяг з рішення міської ради</w:t>
      </w:r>
      <w:r w:rsidRPr="004879C5">
        <w:rPr>
          <w:rFonts w:ascii="Times New Roman" w:hAnsi="Times New Roman" w:cs="Times New Roman"/>
          <w:sz w:val="28"/>
          <w:szCs w:val="28"/>
        </w:rPr>
        <w:t xml:space="preserve"> отримувачу із зазначенням розміру призначеної йому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bookmarkStart w:id="9" w:name="n518"/>
      <w:bookmarkStart w:id="10" w:name="n358"/>
      <w:bookmarkStart w:id="11" w:name="n359"/>
      <w:bookmarkEnd w:id="9"/>
      <w:bookmarkEnd w:id="10"/>
      <w:bookmarkEnd w:id="11"/>
      <w:r w:rsidRPr="004879C5">
        <w:rPr>
          <w:rFonts w:ascii="Times New Roman" w:hAnsi="Times New Roman" w:cs="Times New Roman"/>
          <w:sz w:val="28"/>
          <w:szCs w:val="28"/>
        </w:rPr>
        <w:t>12. Після отримання витяг</w:t>
      </w:r>
      <w:r w:rsidR="000329E1">
        <w:rPr>
          <w:rFonts w:ascii="Times New Roman" w:hAnsi="Times New Roman" w:cs="Times New Roman"/>
          <w:sz w:val="28"/>
          <w:szCs w:val="28"/>
        </w:rPr>
        <w:t>у з рішення</w:t>
      </w:r>
      <w:r w:rsidRPr="004879C5">
        <w:rPr>
          <w:rFonts w:ascii="Times New Roman" w:hAnsi="Times New Roman" w:cs="Times New Roman"/>
          <w:sz w:val="28"/>
          <w:szCs w:val="28"/>
        </w:rPr>
        <w:t xml:space="preserve"> міської ради отримувач зверта</w:t>
      </w:r>
      <w:r w:rsidR="00934CCE">
        <w:rPr>
          <w:rFonts w:ascii="Times New Roman" w:hAnsi="Times New Roman" w:cs="Times New Roman"/>
          <w:sz w:val="28"/>
          <w:szCs w:val="28"/>
        </w:rPr>
        <w:t>ється до відділення АТ «Державний ощадний банк України</w:t>
      </w:r>
      <w:r w:rsidRPr="004879C5">
        <w:rPr>
          <w:rFonts w:ascii="Times New Roman" w:hAnsi="Times New Roman" w:cs="Times New Roman"/>
          <w:sz w:val="28"/>
          <w:szCs w:val="28"/>
        </w:rPr>
        <w:t>» (далі – уповноважений банк) із заявою про відкриття спеціального рахунка. До заяви додається копія витяг</w:t>
      </w:r>
      <w:r w:rsidR="000329E1">
        <w:rPr>
          <w:rFonts w:ascii="Times New Roman" w:hAnsi="Times New Roman" w:cs="Times New Roman"/>
          <w:sz w:val="28"/>
          <w:szCs w:val="28"/>
        </w:rPr>
        <w:t>у з рішення</w:t>
      </w:r>
      <w:r w:rsidRPr="004879C5">
        <w:rPr>
          <w:rFonts w:ascii="Times New Roman" w:hAnsi="Times New Roman" w:cs="Times New Roman"/>
          <w:sz w:val="28"/>
          <w:szCs w:val="28"/>
        </w:rPr>
        <w:t xml:space="preserve"> міської ради про призначення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13. Після відкриття спеціального рахунка отримувач протягом десяти робочих днів повідомляє про його реквізити головному розпоряднику коштів (в залежності від юридичної реєстрації військових формувань та гарнізонів) шляхом надання копії договору про відкриття спеціального рахунка в уповноваженому банку.</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14. Головний розпорядник коштів перераховує на спеціальний рахунок отримувача кошти грошової компенсації в розмірі, визначеному у відповідн</w:t>
      </w:r>
      <w:r w:rsidR="005A19FF">
        <w:rPr>
          <w:rFonts w:ascii="Times New Roman" w:hAnsi="Times New Roman" w:cs="Times New Roman"/>
          <w:sz w:val="28"/>
          <w:szCs w:val="28"/>
        </w:rPr>
        <w:t>ому рішенні</w:t>
      </w:r>
      <w:r w:rsidRPr="004879C5">
        <w:rPr>
          <w:rFonts w:ascii="Times New Roman" w:hAnsi="Times New Roman" w:cs="Times New Roman"/>
          <w:sz w:val="28"/>
          <w:szCs w:val="28"/>
        </w:rPr>
        <w:t xml:space="preserve"> міської ради, про що повідомляє отримувача письмово протягом трьох робочих днів з дня переказу коштів грошової компенсації на його спеціальний рахунок.</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15. Протягом календарного року з дня зарахування коштів грошової компенсації на спеціальний рахунок в уповноваженому банку отримувачі грошової компенсації самостійно використовують призначену їм грошову компенсацію на придбання житла в прийнятих в експлуатацію житлових будинках на території Звягельської міської територіальної громади.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коли предметом договору є житловий будинок, розташований на земельній ділянці, кошти грошової компенсації мають бути спрямовані також на придбання земельної ділянки, про що зазначається у договорі. У такому разі,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розміщується.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15. Для отримання згоди на перерахування коштів грошової компенсації зі спеціального рахунка як оплати за договором отримувач грошової компенсації подає головному розпоряднику коштів один примірник договору (або нотаріально завірену копію), в якому зазначається, що житло набувається у власність отримувача та членів його сім’ї, на яких розраховано грошову компенсацію.</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придбання житлового будинку, розташованого на земельній ділянці, подається також один примірник договору/договорів (або нотаріально завірені копії), в якому(яких) повинно бути зазначено, що земельна ділянка передається у власність отримувача та членів його сім’ї, на яких розраховано грошову компенсацію.</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 xml:space="preserve">16. Головний розпорядник коштів протягом п’яти робочих днів надає отримувачу письмову згоду на перерахування коштів грошової компенсації із </w:t>
      </w:r>
      <w:r w:rsidRPr="004879C5">
        <w:rPr>
          <w:rFonts w:ascii="Times New Roman" w:hAnsi="Times New Roman" w:cs="Times New Roman"/>
          <w:sz w:val="28"/>
          <w:szCs w:val="28"/>
        </w:rPr>
        <w:lastRenderedPageBreak/>
        <w:t>спеціального рахунка як оплату за договором з визначенням суми, що підлягає перерахуванню, та реквізитів рахунка продавця житлового приміщення /земельної ділянки.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17. Головний розпорядник коштів дає згоду на переказ коштів грошової компенсації зі спеціального рахунка заявника за таких умов: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 предметом договору є придбання у власність отримувача та членів його сім’ї, на яких розраховано грошову компенсацію, житла, яке відповідає встановленим вимогам ст.50 Житлового кодексу України;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 ціна договору є меншою або дорівнює сумі коштів грошової компенсації, що розміщені на спеціальному рахунку отримувача;</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3) строк виконання договору купівлі-продажу житла не перевищує двох місяців.</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19. У разі коли ціна договору перевищує суму коштів грошової компенсації на спеціальному рахунку отримувача, уповноважений банк переказує кошти грошової компенсації із спеціального рахунка отримувача  за договором лише після надходження на спеціальний рахунок отримувача додаткових коштів у сумі, якої не вистачало для його виконання.</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20. Додаткові кошти на спеціальний рахунок отримувача можуть бути внесені за рахунок особистих коштів отримувача, благодійних надходжень від юридичних і фізичних осіб, з інших джерел, не заборонених законодавством.</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 xml:space="preserve">21. </w:t>
      </w:r>
      <w:r w:rsidR="002E15AE">
        <w:rPr>
          <w:rFonts w:ascii="Times New Roman" w:hAnsi="Times New Roman" w:cs="Times New Roman"/>
          <w:sz w:val="28"/>
          <w:szCs w:val="28"/>
        </w:rPr>
        <w:t xml:space="preserve">Витрати, пов’язані з оформленням договору купівлі-продажу, здійснюються за рахунок отримувача грошової компенсації. </w:t>
      </w:r>
      <w:r w:rsidRPr="004879C5">
        <w:rPr>
          <w:rFonts w:ascii="Times New Roman" w:hAnsi="Times New Roman" w:cs="Times New Roman"/>
          <w:sz w:val="28"/>
          <w:szCs w:val="28"/>
        </w:rPr>
        <w:t>Забороняється використання коштів грошової компенсації на оплату посередницьких послуг.</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22. Уповноважений банк має право переказувати у повному обсязі суму, визначену в договорі, і не має права переказувати суму частинами. </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23. У разі укладення договору на суму менше ніж сума коштів грошової компенсації на спеціальному рахунку отримувача уповноважений банк протягом трьох банківських днів після переказу коштів згідно з договором повертає залишки коштів грошової компенсації отримувача на рахунок головного розпорядника коштів.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24. Головний розпорядник коштів не пізніше ніж через 30 календарних днів з дати закінчення строку дії укладеного отримувачем договору купівлі-продажу житла самостійно отримує інформаційну довідку з Державного реєстру речових прав на нерухоме майно про зареєстровані речові права на нерухоме майно за отримувачем та членами його сім’ї, на яких було розраховано грошову компенсацію.</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Право власності на нерухоме майно оформляється на отримувача та членів його сім’ї, на яких було розраховано грошову компенсацію.</w:t>
      </w:r>
    </w:p>
    <w:p w:rsidR="004879C5" w:rsidRPr="004879C5" w:rsidRDefault="004879C5" w:rsidP="004879C5">
      <w:pPr>
        <w:shd w:val="clear" w:color="auto" w:fill="FFFFFF"/>
        <w:spacing w:after="0" w:line="240" w:lineRule="auto"/>
        <w:ind w:firstLine="448"/>
        <w:jc w:val="both"/>
        <w:rPr>
          <w:rFonts w:ascii="Times New Roman" w:hAnsi="Times New Roman" w:cs="Times New Roman"/>
          <w:color w:val="000000"/>
          <w:sz w:val="28"/>
          <w:szCs w:val="28"/>
        </w:rPr>
      </w:pPr>
      <w:r w:rsidRPr="004879C5">
        <w:rPr>
          <w:rFonts w:ascii="Times New Roman" w:hAnsi="Times New Roman" w:cs="Times New Roman"/>
          <w:color w:val="000000"/>
          <w:sz w:val="28"/>
          <w:szCs w:val="28"/>
          <w:lang w:eastAsia="uk-UA"/>
        </w:rPr>
        <w:t>Після отримання інформаційної довідки головний розпорядник коштів інформує військову частину, що подала клопотання і списки, або виконавчий комітет міської ради про необхідність зняття з квартирного обліку заявника та членів його сім’ї, яких включено у розрахунок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color w:val="000000"/>
          <w:sz w:val="28"/>
          <w:szCs w:val="28"/>
          <w:shd w:val="clear" w:color="auto" w:fill="FFFFFF"/>
        </w:rPr>
      </w:pPr>
      <w:r w:rsidRPr="004879C5">
        <w:rPr>
          <w:rFonts w:ascii="Times New Roman" w:hAnsi="Times New Roman" w:cs="Times New Roman"/>
          <w:color w:val="000000"/>
          <w:sz w:val="28"/>
          <w:szCs w:val="28"/>
          <w:shd w:val="clear" w:color="auto" w:fill="FFFFFF"/>
        </w:rPr>
        <w:lastRenderedPageBreak/>
        <w:t>27. 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для осіб, на яких було розраховано грошову компенсацію, та членів їх сімей.</w:t>
      </w:r>
    </w:p>
    <w:p w:rsidR="004879C5" w:rsidRPr="004879C5" w:rsidRDefault="002E15AE" w:rsidP="004879C5">
      <w:pPr>
        <w:shd w:val="clear" w:color="auto" w:fill="FFFFFF"/>
        <w:spacing w:after="0" w:line="240" w:lineRule="auto"/>
        <w:ind w:firstLine="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 Протягом трьох</w:t>
      </w:r>
      <w:r w:rsidR="004879C5" w:rsidRPr="004879C5">
        <w:rPr>
          <w:rFonts w:ascii="Times New Roman" w:hAnsi="Times New Roman" w:cs="Times New Roman"/>
          <w:color w:val="000000"/>
          <w:sz w:val="28"/>
          <w:szCs w:val="28"/>
          <w:shd w:val="clear" w:color="auto" w:fill="FFFFFF"/>
        </w:rPr>
        <w:t xml:space="preserve"> років після придбання житла за рахунок коштів грошової компенсації отримувач компенсації та члени його сім’ї, на яких було розраховано грошову компенсацію, не мають права відчужити придбане у власність житло. </w:t>
      </w:r>
    </w:p>
    <w:p w:rsidR="004879C5" w:rsidRPr="004879C5" w:rsidRDefault="004879C5" w:rsidP="004879C5">
      <w:pPr>
        <w:shd w:val="clear" w:color="auto" w:fill="FFFFFF"/>
        <w:spacing w:after="0" w:line="240" w:lineRule="auto"/>
        <w:jc w:val="both"/>
        <w:rPr>
          <w:rFonts w:ascii="Times New Roman" w:hAnsi="Times New Roman" w:cs="Times New Roman"/>
          <w:color w:val="000000"/>
          <w:sz w:val="28"/>
          <w:szCs w:val="28"/>
        </w:rPr>
      </w:pPr>
      <w:r w:rsidRPr="004879C5">
        <w:rPr>
          <w:rFonts w:ascii="Times New Roman" w:hAnsi="Times New Roman" w:cs="Times New Roman"/>
          <w:color w:val="333333"/>
          <w:sz w:val="28"/>
          <w:szCs w:val="28"/>
          <w:lang w:eastAsia="uk-UA"/>
        </w:rPr>
        <w:t xml:space="preserve">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(заявника, який перемістився) та членів його сім’ї, на яких було </w:t>
      </w:r>
      <w:proofErr w:type="spellStart"/>
      <w:r w:rsidRPr="004879C5">
        <w:rPr>
          <w:rFonts w:ascii="Times New Roman" w:hAnsi="Times New Roman" w:cs="Times New Roman"/>
          <w:color w:val="333333"/>
          <w:sz w:val="28"/>
          <w:szCs w:val="28"/>
          <w:lang w:eastAsia="uk-UA"/>
        </w:rPr>
        <w:t>виплачено</w:t>
      </w:r>
      <w:proofErr w:type="spellEnd"/>
      <w:r w:rsidRPr="004879C5">
        <w:rPr>
          <w:rFonts w:ascii="Times New Roman" w:hAnsi="Times New Roman" w:cs="Times New Roman"/>
          <w:color w:val="333333"/>
          <w:sz w:val="28"/>
          <w:szCs w:val="28"/>
          <w:lang w:eastAsia="uk-UA"/>
        </w:rPr>
        <w:t xml:space="preserve"> грошову к</w:t>
      </w:r>
      <w:r w:rsidR="002E15AE">
        <w:rPr>
          <w:rFonts w:ascii="Times New Roman" w:hAnsi="Times New Roman" w:cs="Times New Roman"/>
          <w:color w:val="333333"/>
          <w:sz w:val="28"/>
          <w:szCs w:val="28"/>
          <w:lang w:eastAsia="uk-UA"/>
        </w:rPr>
        <w:t>омпенсацію, протягом менше трьох</w:t>
      </w:r>
      <w:r w:rsidRPr="004879C5">
        <w:rPr>
          <w:rFonts w:ascii="Times New Roman" w:hAnsi="Times New Roman" w:cs="Times New Roman"/>
          <w:color w:val="333333"/>
          <w:sz w:val="28"/>
          <w:szCs w:val="28"/>
          <w:lang w:eastAsia="uk-UA"/>
        </w:rPr>
        <w:t xml:space="preserve"> років, кошти отриманої грошової компенсації підлягають поверненню до бюджету міської територіальної громади.</w:t>
      </w:r>
    </w:p>
    <w:p w:rsidR="004879C5" w:rsidRPr="004879C5" w:rsidRDefault="004879C5" w:rsidP="004879C5">
      <w:pPr>
        <w:pStyle w:val="1"/>
        <w:spacing w:before="0" w:after="0"/>
        <w:jc w:val="both"/>
        <w:rPr>
          <w:sz w:val="28"/>
          <w:szCs w:val="28"/>
          <w:lang w:val="uk-UA"/>
        </w:rPr>
      </w:pPr>
      <w:r w:rsidRPr="004879C5">
        <w:rPr>
          <w:color w:val="000000"/>
          <w:sz w:val="28"/>
          <w:szCs w:val="28"/>
          <w:lang w:val="uk-UA"/>
        </w:rPr>
        <w:t xml:space="preserve">     29. Видатки  на фінансування грошової компенсації за належні для отримання жилі приміщення </w:t>
      </w:r>
      <w:r w:rsidRPr="004879C5">
        <w:rPr>
          <w:color w:val="000000"/>
          <w:sz w:val="28"/>
          <w:szCs w:val="28"/>
          <w:shd w:val="clear" w:color="auto" w:fill="FFFFFF"/>
          <w:lang w:val="uk-UA"/>
        </w:rPr>
        <w:t>військовослужбовцям, здійснюються за рахунок коштів бюджету міської територіальної</w:t>
      </w:r>
      <w:r w:rsidRPr="004879C5">
        <w:rPr>
          <w:sz w:val="28"/>
          <w:szCs w:val="28"/>
          <w:shd w:val="clear" w:color="auto" w:fill="FFFFFF"/>
          <w:lang w:val="uk-UA"/>
        </w:rPr>
        <w:t xml:space="preserve"> громади </w:t>
      </w:r>
      <w:r w:rsidRPr="004879C5">
        <w:rPr>
          <w:sz w:val="28"/>
          <w:szCs w:val="28"/>
          <w:lang w:val="uk-UA"/>
        </w:rPr>
        <w:t>за наявності відповідного заходу в Комплексній програмі ,,Соціальний захист“ на 2022 – 2026 роки.</w:t>
      </w:r>
    </w:p>
    <w:p w:rsidR="004879C5" w:rsidRPr="004879C5" w:rsidRDefault="004879C5" w:rsidP="004879C5">
      <w:pPr>
        <w:pStyle w:val="1"/>
        <w:spacing w:before="0" w:after="0"/>
        <w:jc w:val="both"/>
        <w:rPr>
          <w:sz w:val="28"/>
          <w:szCs w:val="28"/>
          <w:lang w:val="uk-UA"/>
        </w:rPr>
      </w:pPr>
      <w:r w:rsidRPr="004879C5">
        <w:rPr>
          <w:sz w:val="28"/>
          <w:szCs w:val="28"/>
          <w:lang w:val="uk-UA"/>
        </w:rPr>
        <w:t xml:space="preserve">    30. Складання та подання фінансової та бюджетної звітності про використання коштів, а також контроль за цільовим використанням здійснюються в установленому законодавством порядку.</w:t>
      </w:r>
    </w:p>
    <w:p w:rsidR="004879C5" w:rsidRPr="00C3429D" w:rsidRDefault="004879C5" w:rsidP="004879C5">
      <w:pPr>
        <w:pStyle w:val="1"/>
        <w:spacing w:before="0" w:after="0"/>
        <w:jc w:val="both"/>
        <w:rPr>
          <w:sz w:val="28"/>
          <w:szCs w:val="28"/>
          <w:lang w:val="uk-UA"/>
        </w:rPr>
      </w:pPr>
      <w:bookmarkStart w:id="12" w:name="n519"/>
      <w:bookmarkStart w:id="13" w:name="n520"/>
      <w:bookmarkEnd w:id="12"/>
      <w:bookmarkEnd w:id="13"/>
    </w:p>
    <w:p w:rsidR="004879C5" w:rsidRPr="00C3429D" w:rsidRDefault="004879C5" w:rsidP="004879C5">
      <w:pPr>
        <w:pStyle w:val="1"/>
        <w:spacing w:before="0" w:after="0"/>
        <w:jc w:val="both"/>
        <w:rPr>
          <w:sz w:val="28"/>
          <w:szCs w:val="28"/>
          <w:lang w:val="uk-UA"/>
        </w:rPr>
      </w:pPr>
    </w:p>
    <w:p w:rsidR="004879C5" w:rsidRDefault="004879C5" w:rsidP="004879C5">
      <w:pPr>
        <w:pStyle w:val="1"/>
        <w:spacing w:before="0" w:after="120"/>
        <w:jc w:val="both"/>
        <w:rPr>
          <w:sz w:val="28"/>
          <w:szCs w:val="28"/>
          <w:lang w:val="uk-UA"/>
        </w:rPr>
        <w:sectPr w:rsidR="004879C5" w:rsidSect="004879C5">
          <w:pgSz w:w="11900" w:h="16820"/>
          <w:pgMar w:top="709" w:right="703" w:bottom="851" w:left="1559" w:header="720" w:footer="720" w:gutter="0"/>
          <w:cols w:space="60"/>
          <w:noEndnote/>
        </w:sectPr>
      </w:pPr>
      <w:r>
        <w:rPr>
          <w:sz w:val="28"/>
          <w:szCs w:val="28"/>
          <w:lang w:val="uk-UA"/>
        </w:rPr>
        <w:t>Секретар міської ради                                                           Оксана ГВОЗД</w:t>
      </w:r>
      <w:r w:rsidR="0044533F">
        <w:rPr>
          <w:sz w:val="28"/>
          <w:szCs w:val="28"/>
          <w:lang w:val="uk-UA"/>
        </w:rPr>
        <w:t>ЕНКО</w:t>
      </w:r>
      <w:r>
        <w:rPr>
          <w:sz w:val="28"/>
          <w:szCs w:val="28"/>
          <w:lang w:val="uk-UA"/>
        </w:rPr>
        <w:t xml:space="preserve">                    </w:t>
      </w:r>
    </w:p>
    <w:p w:rsidR="004879C5" w:rsidRPr="004879C5" w:rsidRDefault="004879C5" w:rsidP="004879C5">
      <w:pPr>
        <w:spacing w:before="120"/>
        <w:rPr>
          <w:rFonts w:ascii="Times New Roman" w:hAnsi="Times New Roman" w:cs="Times New Roman"/>
          <w:noProof/>
        </w:rPr>
      </w:pPr>
      <w:bookmarkStart w:id="14" w:name="_Hlk62218874"/>
      <w:r w:rsidRPr="004879C5">
        <w:rPr>
          <w:rFonts w:ascii="Times New Roman" w:hAnsi="Times New Roman" w:cs="Times New Roman"/>
          <w:noProof/>
        </w:rPr>
        <w:lastRenderedPageBreak/>
        <w:t xml:space="preserve">                                                                                                                                                                                                                                Додаток 1</w:t>
      </w:r>
    </w:p>
    <w:p w:rsidR="004879C5" w:rsidRPr="004879C5" w:rsidRDefault="004879C5" w:rsidP="004879C5">
      <w:pPr>
        <w:spacing w:before="120"/>
        <w:ind w:left="9072"/>
        <w:jc w:val="both"/>
        <w:rPr>
          <w:rFonts w:ascii="Times New Roman" w:hAnsi="Times New Roman" w:cs="Times New Roman"/>
          <w:noProof/>
        </w:rPr>
      </w:pPr>
      <w:r w:rsidRPr="004879C5">
        <w:rPr>
          <w:rFonts w:ascii="Times New Roman" w:hAnsi="Times New Roman" w:cs="Times New Roman"/>
          <w:noProof/>
        </w:rPr>
        <w:t xml:space="preserve">                                          </w:t>
      </w:r>
      <w:r>
        <w:rPr>
          <w:rFonts w:ascii="Times New Roman" w:hAnsi="Times New Roman" w:cs="Times New Roman"/>
          <w:noProof/>
        </w:rPr>
        <w:t xml:space="preserve">                 </w:t>
      </w:r>
      <w:r w:rsidRPr="004879C5">
        <w:rPr>
          <w:rFonts w:ascii="Times New Roman" w:hAnsi="Times New Roman" w:cs="Times New Roman"/>
          <w:noProof/>
        </w:rPr>
        <w:t>до Положення</w:t>
      </w:r>
    </w:p>
    <w:p w:rsidR="004879C5" w:rsidRPr="004879C5" w:rsidRDefault="004879C5" w:rsidP="004879C5">
      <w:pPr>
        <w:spacing w:before="120"/>
        <w:ind w:left="9072"/>
        <w:jc w:val="both"/>
        <w:rPr>
          <w:rFonts w:ascii="Times New Roman" w:hAnsi="Times New Roman" w:cs="Times New Roman"/>
          <w:noProof/>
        </w:rPr>
      </w:pPr>
      <w:r w:rsidRPr="004879C5">
        <w:rPr>
          <w:rFonts w:ascii="Times New Roman" w:hAnsi="Times New Roman" w:cs="Times New Roman"/>
          <w:noProof/>
        </w:rPr>
        <w:br/>
      </w:r>
      <w:bookmarkStart w:id="15" w:name="_Hlk35001361"/>
    </w:p>
    <w:bookmarkEnd w:id="15"/>
    <w:p w:rsidR="004879C5" w:rsidRPr="004879C5" w:rsidRDefault="004879C5" w:rsidP="004879C5">
      <w:pPr>
        <w:spacing w:before="120"/>
        <w:ind w:firstLine="567"/>
        <w:jc w:val="center"/>
        <w:rPr>
          <w:rFonts w:ascii="Times New Roman" w:hAnsi="Times New Roman" w:cs="Times New Roman"/>
          <w:b/>
          <w:noProof/>
          <w:sz w:val="28"/>
          <w:szCs w:val="28"/>
        </w:rPr>
      </w:pPr>
      <w:r w:rsidRPr="004879C5">
        <w:rPr>
          <w:rFonts w:ascii="Times New Roman" w:hAnsi="Times New Roman" w:cs="Times New Roman"/>
          <w:b/>
          <w:noProof/>
          <w:sz w:val="28"/>
          <w:szCs w:val="28"/>
        </w:rPr>
        <w:t>Списки осіб для виплати грошової компенсації за належні для отримання жилі приміщення військовослужбовцям Звягельської міської територіальної громади</w:t>
      </w:r>
    </w:p>
    <w:p w:rsidR="004879C5" w:rsidRPr="004879C5" w:rsidRDefault="004879C5" w:rsidP="004879C5">
      <w:pPr>
        <w:spacing w:before="120"/>
        <w:ind w:firstLine="567"/>
        <w:jc w:val="center"/>
        <w:rPr>
          <w:rFonts w:ascii="Times New Roman" w:hAnsi="Times New Roman" w:cs="Times New Roman"/>
          <w:noProof/>
        </w:rPr>
      </w:pPr>
      <w:r w:rsidRPr="004879C5">
        <w:rPr>
          <w:rFonts w:ascii="Times New Roman" w:hAnsi="Times New Roman" w:cs="Times New Roman"/>
          <w:b/>
          <w:noProof/>
          <w:sz w:val="28"/>
          <w:szCs w:val="28"/>
        </w:rPr>
        <w:t xml:space="preserve"> по військовій частині _______________________________ </w:t>
      </w:r>
      <w:r w:rsidRPr="004879C5">
        <w:rPr>
          <w:rFonts w:ascii="Times New Roman" w:hAnsi="Times New Roman" w:cs="Times New Roman"/>
          <w:b/>
          <w:noProof/>
          <w:sz w:val="28"/>
          <w:szCs w:val="28"/>
        </w:rPr>
        <w:br/>
      </w:r>
      <w:r w:rsidRPr="004879C5">
        <w:rPr>
          <w:rFonts w:ascii="Times New Roman" w:hAnsi="Times New Roman" w:cs="Times New Roman"/>
          <w:noProof/>
        </w:rPr>
        <w:br/>
      </w:r>
    </w:p>
    <w:tbl>
      <w:tblPr>
        <w:tblW w:w="4835" w:type="pct"/>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8"/>
        <w:gridCol w:w="1381"/>
        <w:gridCol w:w="1151"/>
        <w:gridCol w:w="1230"/>
        <w:gridCol w:w="1776"/>
        <w:gridCol w:w="1502"/>
        <w:gridCol w:w="325"/>
        <w:gridCol w:w="3257"/>
        <w:gridCol w:w="3242"/>
        <w:gridCol w:w="100"/>
      </w:tblGrid>
      <w:tr w:rsidR="004879C5" w:rsidRPr="004879C5" w:rsidTr="009E3D21">
        <w:trPr>
          <w:gridBefore w:val="1"/>
          <w:gridAfter w:val="1"/>
          <w:wBefore w:w="267" w:type="pct"/>
          <w:wAfter w:w="33" w:type="pct"/>
        </w:trPr>
        <w:tc>
          <w:tcPr>
            <w:tcW w:w="468"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bookmarkStart w:id="16" w:name="n229"/>
            <w:bookmarkEnd w:id="16"/>
            <w:r w:rsidRPr="004879C5">
              <w:rPr>
                <w:rFonts w:ascii="Times New Roman" w:hAnsi="Times New Roman" w:cs="Times New Roman"/>
                <w:noProof/>
              </w:rPr>
              <w:t>№ п/п</w:t>
            </w:r>
          </w:p>
        </w:tc>
        <w:tc>
          <w:tcPr>
            <w:tcW w:w="3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Прізвище, ім’я та по батькові (за  наявності) заявника</w:t>
            </w:r>
          </w:p>
        </w:tc>
        <w:tc>
          <w:tcPr>
            <w:tcW w:w="10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Прізвище, ім’я та по батькові (за  наявності) членів сім’ї заявника,  на яких розраховується грошова компенсація, із зазначенням родинного зв’язку із заявником</w:t>
            </w:r>
            <w:r w:rsidR="002E15AE">
              <w:rPr>
                <w:rFonts w:ascii="Times New Roman" w:hAnsi="Times New Roman" w:cs="Times New Roman"/>
                <w:noProof/>
              </w:rPr>
              <w:t>, року народження</w:t>
            </w:r>
          </w:p>
        </w:tc>
        <w:tc>
          <w:tcPr>
            <w:tcW w:w="6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Кількість осіб з інвалідністю у складі сім’ї, на яких розраховується грошова компенсація (включаючи заявника заявника)</w:t>
            </w:r>
          </w:p>
        </w:tc>
        <w:tc>
          <w:tcPr>
            <w:tcW w:w="110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Найменування населеного пункту/військової частини, в якому/якій заявник перебуває на обліку як такий, що потребує поліпшення житлових умов, та дата і номер рішення виконавчого комітету міської ради/уповноваженого органу військової частини про взяття на квартирний облік</w:t>
            </w:r>
          </w:p>
        </w:tc>
        <w:tc>
          <w:tcPr>
            <w:tcW w:w="10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Наявність пільг для забезпечення житлом з посиланням на статтю законодавчого акту</w:t>
            </w:r>
          </w:p>
        </w:tc>
      </w:tr>
      <w:tr w:rsidR="004879C5" w:rsidRPr="004879C5" w:rsidTr="009E3D21">
        <w:trPr>
          <w:gridBefore w:val="1"/>
          <w:gridAfter w:val="1"/>
          <w:wBefore w:w="267" w:type="pct"/>
          <w:wAfter w:w="33" w:type="pct"/>
        </w:trPr>
        <w:tc>
          <w:tcPr>
            <w:tcW w:w="468"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3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10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6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110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10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r>
      <w:bookmarkEnd w:id="14"/>
      <w:tr w:rsidR="004879C5" w:rsidRPr="004879C5" w:rsidTr="009E3D21">
        <w:tblPrEx>
          <w:tblBorders>
            <w:top w:val="none" w:sz="0" w:space="0" w:color="auto"/>
            <w:bottom w:val="none" w:sz="0" w:space="0" w:color="auto"/>
            <w:insideH w:val="none" w:sz="0" w:space="0" w:color="auto"/>
            <w:insideV w:val="none" w:sz="0" w:space="0" w:color="auto"/>
          </w:tblBorders>
        </w:tblPrEx>
        <w:trPr>
          <w:trHeight w:val="809"/>
        </w:trPr>
        <w:tc>
          <w:tcPr>
            <w:tcW w:w="1542" w:type="pct"/>
            <w:gridSpan w:val="4"/>
            <w:hideMark/>
          </w:tcPr>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lang w:val="ru-RU"/>
              </w:rPr>
            </w:pPr>
          </w:p>
          <w:p w:rsidR="004879C5" w:rsidRPr="004879C5" w:rsidRDefault="004879C5" w:rsidP="009E3D21">
            <w:pPr>
              <w:shd w:val="clear" w:color="auto" w:fill="FFFFFF"/>
              <w:tabs>
                <w:tab w:val="left" w:pos="15136"/>
              </w:tabs>
              <w:spacing w:line="256" w:lineRule="auto"/>
              <w:rPr>
                <w:rFonts w:ascii="Times New Roman" w:hAnsi="Times New Roman" w:cs="Times New Roman"/>
                <w:noProof/>
                <w:lang w:val="en-AU"/>
              </w:rPr>
            </w:pPr>
            <w:r w:rsidRPr="004879C5">
              <w:rPr>
                <w:rFonts w:ascii="Times New Roman" w:hAnsi="Times New Roman" w:cs="Times New Roman"/>
                <w:noProof/>
                <w:lang w:val="en-AU"/>
              </w:rPr>
              <w:t>__________________________</w:t>
            </w:r>
            <w:r w:rsidRPr="004879C5">
              <w:rPr>
                <w:rFonts w:ascii="Times New Roman" w:hAnsi="Times New Roman" w:cs="Times New Roman"/>
                <w:noProof/>
                <w:lang w:val="en-AU"/>
              </w:rPr>
              <w:br/>
            </w:r>
            <w:r w:rsidRPr="004879C5">
              <w:rPr>
                <w:rFonts w:ascii="Times New Roman" w:hAnsi="Times New Roman" w:cs="Times New Roman"/>
                <w:noProof/>
                <w:sz w:val="20"/>
                <w:lang w:val="en-AU"/>
              </w:rPr>
              <w:t>(посада)</w:t>
            </w:r>
          </w:p>
        </w:tc>
        <w:tc>
          <w:tcPr>
            <w:tcW w:w="1111" w:type="pct"/>
            <w:gridSpan w:val="2"/>
            <w:hideMark/>
          </w:tcPr>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lang w:val="en-AU"/>
              </w:rPr>
            </w:pPr>
          </w:p>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lang w:val="en-AU"/>
              </w:rPr>
            </w:pPr>
            <w:r w:rsidRPr="004879C5">
              <w:rPr>
                <w:rFonts w:ascii="Times New Roman" w:hAnsi="Times New Roman" w:cs="Times New Roman"/>
                <w:noProof/>
                <w:lang w:val="en-AU"/>
              </w:rPr>
              <w:t>___________________</w:t>
            </w:r>
            <w:r w:rsidRPr="004879C5">
              <w:rPr>
                <w:rFonts w:ascii="Times New Roman" w:hAnsi="Times New Roman" w:cs="Times New Roman"/>
                <w:noProof/>
                <w:lang w:val="en-AU"/>
              </w:rPr>
              <w:br/>
            </w:r>
            <w:r w:rsidRPr="004879C5">
              <w:rPr>
                <w:rFonts w:ascii="Times New Roman" w:hAnsi="Times New Roman" w:cs="Times New Roman"/>
                <w:noProof/>
                <w:sz w:val="20"/>
                <w:lang w:val="en-AU"/>
              </w:rPr>
              <w:t>(підпис)</w:t>
            </w:r>
          </w:p>
        </w:tc>
        <w:tc>
          <w:tcPr>
            <w:tcW w:w="2347" w:type="pct"/>
            <w:gridSpan w:val="4"/>
            <w:hideMark/>
          </w:tcPr>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rPr>
            </w:pPr>
          </w:p>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rPr>
            </w:pPr>
            <w:r w:rsidRPr="004879C5">
              <w:rPr>
                <w:rFonts w:ascii="Times New Roman" w:hAnsi="Times New Roman" w:cs="Times New Roman"/>
                <w:noProof/>
              </w:rPr>
              <w:t>_________________________________________________</w:t>
            </w:r>
            <w:r w:rsidRPr="004879C5">
              <w:rPr>
                <w:rFonts w:ascii="Times New Roman" w:hAnsi="Times New Roman" w:cs="Times New Roman"/>
                <w:noProof/>
              </w:rPr>
              <w:br/>
            </w:r>
            <w:r w:rsidRPr="004879C5">
              <w:rPr>
                <w:rFonts w:ascii="Times New Roman" w:hAnsi="Times New Roman" w:cs="Times New Roman"/>
                <w:noProof/>
                <w:sz w:val="20"/>
              </w:rPr>
              <w:t>(прізвище, ім’я, по батькові (за наявності)</w:t>
            </w:r>
          </w:p>
        </w:tc>
      </w:tr>
    </w:tbl>
    <w:p w:rsidR="004879C5" w:rsidRPr="004879C5" w:rsidRDefault="004879C5" w:rsidP="004879C5">
      <w:pPr>
        <w:pStyle w:val="1"/>
        <w:spacing w:before="0" w:after="0"/>
        <w:jc w:val="both"/>
        <w:rPr>
          <w:sz w:val="28"/>
          <w:szCs w:val="28"/>
          <w:lang w:val="uk-UA"/>
        </w:rPr>
        <w:sectPr w:rsidR="004879C5" w:rsidRPr="004879C5" w:rsidSect="00A40BB2">
          <w:type w:val="continuous"/>
          <w:pgSz w:w="16820" w:h="11900" w:orient="landscape"/>
          <w:pgMar w:top="703" w:right="851" w:bottom="1559" w:left="709" w:header="720" w:footer="720" w:gutter="0"/>
          <w:cols w:space="60"/>
          <w:noEndnote/>
        </w:sectPr>
      </w:pPr>
    </w:p>
    <w:p w:rsidR="004879C5" w:rsidRPr="00C3429D" w:rsidRDefault="004879C5" w:rsidP="004879C5">
      <w:pPr>
        <w:pStyle w:val="1"/>
        <w:spacing w:before="0" w:after="0"/>
        <w:jc w:val="both"/>
        <w:rPr>
          <w:sz w:val="28"/>
          <w:szCs w:val="28"/>
          <w:lang w:val="uk-UA"/>
        </w:rPr>
      </w:pPr>
      <w:r>
        <w:rPr>
          <w:sz w:val="28"/>
          <w:szCs w:val="28"/>
          <w:lang w:val="uk-UA"/>
        </w:rPr>
        <w:lastRenderedPageBreak/>
        <w:t xml:space="preserve">                                                                                     </w:t>
      </w:r>
      <w:r w:rsidRPr="00C3429D">
        <w:rPr>
          <w:sz w:val="28"/>
          <w:szCs w:val="28"/>
          <w:lang w:val="uk-UA"/>
        </w:rPr>
        <w:t xml:space="preserve">Додаток </w:t>
      </w:r>
      <w:r>
        <w:rPr>
          <w:sz w:val="28"/>
          <w:szCs w:val="28"/>
          <w:lang w:val="uk-UA"/>
        </w:rPr>
        <w:t xml:space="preserve">2 </w:t>
      </w:r>
      <w:r w:rsidRPr="00C3429D">
        <w:rPr>
          <w:sz w:val="28"/>
          <w:szCs w:val="28"/>
          <w:lang w:val="uk-UA"/>
        </w:rPr>
        <w:t>до Положення</w:t>
      </w:r>
    </w:p>
    <w:p w:rsidR="004879C5" w:rsidRDefault="004879C5" w:rsidP="004879C5">
      <w:pPr>
        <w:pStyle w:val="1"/>
        <w:spacing w:before="0" w:after="0"/>
        <w:jc w:val="both"/>
        <w:rPr>
          <w:b/>
          <w:sz w:val="28"/>
          <w:szCs w:val="28"/>
          <w:lang w:val="uk-UA"/>
        </w:rPr>
      </w:pPr>
      <w:r>
        <w:rPr>
          <w:b/>
          <w:sz w:val="28"/>
          <w:szCs w:val="28"/>
          <w:lang w:val="uk-UA"/>
        </w:rPr>
        <w:t xml:space="preserve">                                                                                          </w:t>
      </w:r>
    </w:p>
    <w:p w:rsidR="004879C5" w:rsidRPr="004879C5" w:rsidRDefault="004879C5" w:rsidP="004879C5">
      <w:pPr>
        <w:pStyle w:val="1"/>
        <w:spacing w:before="0" w:after="0"/>
        <w:jc w:val="both"/>
        <w:rPr>
          <w:b/>
          <w:sz w:val="22"/>
          <w:szCs w:val="22"/>
          <w:lang w:val="uk-UA"/>
        </w:rPr>
      </w:pPr>
      <w:r w:rsidRPr="004879C5">
        <w:rPr>
          <w:b/>
          <w:sz w:val="22"/>
          <w:szCs w:val="22"/>
          <w:lang w:val="uk-UA"/>
        </w:rPr>
        <w:t xml:space="preserve">                                                                                     </w:t>
      </w:r>
      <w:r>
        <w:rPr>
          <w:b/>
          <w:sz w:val="22"/>
          <w:szCs w:val="22"/>
          <w:lang w:val="uk-UA"/>
        </w:rPr>
        <w:t xml:space="preserve">                 </w:t>
      </w:r>
      <w:r w:rsidRPr="004879C5">
        <w:rPr>
          <w:b/>
          <w:sz w:val="22"/>
          <w:szCs w:val="22"/>
          <w:lang w:val="uk-UA"/>
        </w:rPr>
        <w:t xml:space="preserve"> Міському голові</w:t>
      </w:r>
    </w:p>
    <w:p w:rsidR="004879C5" w:rsidRPr="004879C5" w:rsidRDefault="004879C5" w:rsidP="004879C5">
      <w:pPr>
        <w:pStyle w:val="1"/>
        <w:spacing w:before="0" w:after="0"/>
        <w:jc w:val="both"/>
        <w:rPr>
          <w:sz w:val="22"/>
          <w:szCs w:val="22"/>
          <w:lang w:val="uk-UA"/>
        </w:rPr>
      </w:pPr>
    </w:p>
    <w:p w:rsidR="004879C5" w:rsidRP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 xml:space="preserve"> ______________________________</w:t>
      </w: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прізвище, ім’я, по-батькові                                </w:t>
      </w: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заявника(повністю)</w:t>
      </w:r>
    </w:p>
    <w:p w:rsidR="004879C5" w:rsidRP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 xml:space="preserve"> ________________________________</w:t>
      </w:r>
    </w:p>
    <w:p w:rsidR="004879C5" w:rsidRP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Законний представник або уповноважена особа</w:t>
      </w:r>
    </w:p>
    <w:p w:rsid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 xml:space="preserve"> (за наявності)</w:t>
      </w:r>
    </w:p>
    <w:p w:rsidR="004879C5" w:rsidRPr="004879C5" w:rsidRDefault="004879C5" w:rsidP="004879C5">
      <w:pPr>
        <w:spacing w:after="0" w:line="240" w:lineRule="auto"/>
        <w:jc w:val="both"/>
        <w:rPr>
          <w:rFonts w:ascii="Times New Roman" w:hAnsi="Times New Roman" w:cs="Times New Roman"/>
        </w:rPr>
      </w:pP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яка(-</w:t>
      </w:r>
      <w:proofErr w:type="spellStart"/>
      <w:r w:rsidRPr="004879C5">
        <w:rPr>
          <w:rFonts w:ascii="Times New Roman" w:hAnsi="Times New Roman" w:cs="Times New Roman"/>
        </w:rPr>
        <w:t>ий</w:t>
      </w:r>
      <w:proofErr w:type="spellEnd"/>
      <w:r w:rsidRPr="004879C5">
        <w:rPr>
          <w:rFonts w:ascii="Times New Roman" w:hAnsi="Times New Roman" w:cs="Times New Roman"/>
        </w:rPr>
        <w:t>) зареєстрований  за адресою:</w:t>
      </w: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____________________________</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місце фактичного проживання: </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______________________________</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______________________________       </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контактний телефон:</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w:t>
      </w:r>
    </w:p>
    <w:p w:rsidR="004879C5" w:rsidRPr="00C3429D" w:rsidRDefault="004879C5" w:rsidP="004879C5">
      <w:pPr>
        <w:spacing w:after="0" w:line="240" w:lineRule="auto"/>
        <w:ind w:left="1289"/>
        <w:rPr>
          <w:b/>
          <w:color w:val="000000"/>
          <w:sz w:val="28"/>
          <w:szCs w:val="28"/>
        </w:rPr>
      </w:pPr>
    </w:p>
    <w:p w:rsidR="004879C5" w:rsidRPr="004879C5" w:rsidRDefault="004879C5" w:rsidP="004879C5">
      <w:pPr>
        <w:spacing w:after="0" w:line="240" w:lineRule="auto"/>
        <w:jc w:val="center"/>
        <w:rPr>
          <w:rFonts w:ascii="Times New Roman" w:hAnsi="Times New Roman" w:cs="Times New Roman"/>
          <w:b/>
          <w:color w:val="000000"/>
          <w:sz w:val="28"/>
          <w:szCs w:val="28"/>
        </w:rPr>
      </w:pPr>
      <w:r w:rsidRPr="004879C5">
        <w:rPr>
          <w:rFonts w:ascii="Times New Roman" w:hAnsi="Times New Roman" w:cs="Times New Roman"/>
          <w:b/>
          <w:color w:val="000000"/>
          <w:sz w:val="28"/>
          <w:szCs w:val="28"/>
        </w:rPr>
        <w:t>ЗАЯВА</w:t>
      </w:r>
    </w:p>
    <w:p w:rsidR="004879C5" w:rsidRPr="004879C5" w:rsidRDefault="004879C5" w:rsidP="004879C5">
      <w:pPr>
        <w:spacing w:after="0" w:line="240" w:lineRule="auto"/>
        <w:jc w:val="center"/>
        <w:rPr>
          <w:rFonts w:ascii="Times New Roman" w:hAnsi="Times New Roman" w:cs="Times New Roman"/>
          <w:b/>
          <w:sz w:val="28"/>
          <w:szCs w:val="28"/>
        </w:rPr>
      </w:pPr>
      <w:r w:rsidRPr="004879C5">
        <w:rPr>
          <w:rFonts w:ascii="Times New Roman" w:hAnsi="Times New Roman" w:cs="Times New Roman"/>
          <w:b/>
          <w:sz w:val="28"/>
          <w:szCs w:val="28"/>
        </w:rPr>
        <w:t xml:space="preserve">про призначення грошової компенсації за належні для отримання жилі приміщення </w:t>
      </w:r>
    </w:p>
    <w:p w:rsidR="004879C5" w:rsidRPr="004879C5" w:rsidRDefault="004879C5" w:rsidP="004879C5">
      <w:pPr>
        <w:spacing w:after="0" w:line="240" w:lineRule="auto"/>
        <w:jc w:val="center"/>
        <w:rPr>
          <w:rFonts w:ascii="Times New Roman" w:hAnsi="Times New Roman" w:cs="Times New Roman"/>
          <w:b/>
          <w:color w:val="000000"/>
          <w:sz w:val="28"/>
          <w:szCs w:val="28"/>
        </w:rPr>
      </w:pPr>
    </w:p>
    <w:p w:rsidR="004879C5" w:rsidRPr="004879C5" w:rsidRDefault="004879C5" w:rsidP="004879C5">
      <w:pPr>
        <w:spacing w:after="0" w:line="240" w:lineRule="auto"/>
        <w:ind w:firstLine="539"/>
        <w:jc w:val="both"/>
        <w:rPr>
          <w:rFonts w:ascii="Times New Roman" w:hAnsi="Times New Roman" w:cs="Times New Roman"/>
          <w:color w:val="000000"/>
          <w:sz w:val="26"/>
          <w:szCs w:val="26"/>
        </w:rPr>
      </w:pPr>
      <w:r w:rsidRPr="004879C5">
        <w:rPr>
          <w:rFonts w:ascii="Times New Roman" w:hAnsi="Times New Roman" w:cs="Times New Roman"/>
          <w:sz w:val="26"/>
          <w:szCs w:val="26"/>
        </w:rPr>
        <w:t>Прошу призначити мені грошову компенсацію за належні для отримання жилі приміщення для поліпшення житлових умов.</w:t>
      </w:r>
    </w:p>
    <w:p w:rsidR="004879C5" w:rsidRPr="004879C5" w:rsidRDefault="004879C5" w:rsidP="004879C5">
      <w:pPr>
        <w:spacing w:after="0" w:line="240" w:lineRule="auto"/>
        <w:ind w:firstLine="540"/>
        <w:jc w:val="both"/>
        <w:rPr>
          <w:rFonts w:ascii="Times New Roman" w:hAnsi="Times New Roman" w:cs="Times New Roman"/>
          <w:b/>
          <w:color w:val="000000"/>
          <w:sz w:val="26"/>
          <w:szCs w:val="26"/>
        </w:rPr>
      </w:pPr>
      <w:r w:rsidRPr="004879C5">
        <w:rPr>
          <w:rFonts w:ascii="Times New Roman" w:hAnsi="Times New Roman" w:cs="Times New Roman"/>
          <w:b/>
          <w:color w:val="000000"/>
          <w:sz w:val="26"/>
          <w:szCs w:val="26"/>
        </w:rPr>
        <w:t xml:space="preserve">До заяви додаються копії (електронні копії за технічної можливості): </w:t>
      </w:r>
    </w:p>
    <w:p w:rsidR="004879C5" w:rsidRPr="004879C5" w:rsidRDefault="004879C5" w:rsidP="004879C5">
      <w:pPr>
        <w:pStyle w:val="a5"/>
        <w:numPr>
          <w:ilvl w:val="0"/>
          <w:numId w:val="2"/>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 xml:space="preserve">документа, що посвідчує особу заявника, а у разі подання документів законним представником чи уповноваженою особою - документів, що посвідчують особу, від імені якої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w:t>
      </w:r>
      <w:proofErr w:type="spellStart"/>
      <w:r w:rsidRPr="004879C5">
        <w:rPr>
          <w:sz w:val="26"/>
          <w:szCs w:val="26"/>
          <w:lang w:val="uk-UA" w:eastAsia="en-US"/>
        </w:rPr>
        <w:t>вебпорталу</w:t>
      </w:r>
      <w:proofErr w:type="spellEnd"/>
      <w:r w:rsidRPr="004879C5">
        <w:rPr>
          <w:sz w:val="26"/>
          <w:szCs w:val="26"/>
          <w:lang w:val="uk-UA" w:eastAsia="en-US"/>
        </w:rPr>
        <w:t xml:space="preserve"> електронних послуг (далі - Портал Дія), а також інформації про місце проживання (за наявності);</w:t>
      </w: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довідки медико-соціальної експертної комісії про групу та причину інвалідності - для осіб з інвалідністю;</w:t>
      </w: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документів, що посвідчують родинні стосунки між заявником і особами, на яких нараховується грошова компенсація, які разом з ним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w:t>
      </w:r>
    </w:p>
    <w:p w:rsidR="004879C5" w:rsidRPr="004879C5" w:rsidRDefault="004879C5" w:rsidP="004879C5">
      <w:pPr>
        <w:pStyle w:val="a5"/>
        <w:numPr>
          <w:ilvl w:val="0"/>
          <w:numId w:val="3"/>
        </w:numPr>
        <w:shd w:val="clear" w:color="auto" w:fill="FFFFFF"/>
        <w:suppressAutoHyphens w:val="0"/>
        <w:ind w:left="284" w:firstLine="142"/>
        <w:contextualSpacing/>
        <w:jc w:val="both"/>
        <w:rPr>
          <w:sz w:val="26"/>
          <w:szCs w:val="26"/>
          <w:lang w:val="uk-UA" w:eastAsia="en-US"/>
        </w:rPr>
      </w:pPr>
      <w:r w:rsidRPr="004879C5">
        <w:rPr>
          <w:sz w:val="26"/>
          <w:szCs w:val="26"/>
          <w:lang w:val="uk-UA" w:eastAsia="en-US"/>
        </w:rPr>
        <w:t>документів про взяття заявника та членів його сім’ї на квартирний облік;</w:t>
      </w: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p w:rsidR="004879C5" w:rsidRDefault="004879C5" w:rsidP="004879C5">
      <w:pPr>
        <w:shd w:val="clear" w:color="auto" w:fill="FFFFFF"/>
        <w:spacing w:after="0" w:line="240" w:lineRule="auto"/>
        <w:ind w:firstLine="448"/>
        <w:jc w:val="center"/>
        <w:rPr>
          <w:rFonts w:ascii="Times New Roman" w:hAnsi="Times New Roman" w:cs="Times New Roman"/>
          <w:sz w:val="26"/>
          <w:szCs w:val="26"/>
        </w:rPr>
      </w:pPr>
    </w:p>
    <w:p w:rsidR="004879C5" w:rsidRDefault="004879C5" w:rsidP="004879C5">
      <w:pPr>
        <w:shd w:val="clear" w:color="auto" w:fill="FFFFFF"/>
        <w:spacing w:after="0" w:line="240" w:lineRule="auto"/>
        <w:ind w:firstLine="448"/>
        <w:jc w:val="center"/>
        <w:rPr>
          <w:rFonts w:ascii="Times New Roman" w:hAnsi="Times New Roman" w:cs="Times New Roman"/>
          <w:sz w:val="26"/>
          <w:szCs w:val="26"/>
        </w:rPr>
      </w:pPr>
    </w:p>
    <w:p w:rsidR="004879C5" w:rsidRPr="004879C5" w:rsidRDefault="004879C5" w:rsidP="004879C5">
      <w:pPr>
        <w:shd w:val="clear" w:color="auto" w:fill="FFFFFF"/>
        <w:spacing w:after="0" w:line="240" w:lineRule="auto"/>
        <w:ind w:firstLine="448"/>
        <w:jc w:val="center"/>
        <w:rPr>
          <w:rFonts w:ascii="Times New Roman" w:hAnsi="Times New Roman" w:cs="Times New Roman"/>
          <w:sz w:val="26"/>
          <w:szCs w:val="26"/>
        </w:rPr>
      </w:pP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lastRenderedPageBreak/>
        <w:t xml:space="preserve">           Повідомляю про наявність/відсутність у мене та членів сім’ї, на яких розраховується грошова компенсація:</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 xml:space="preserve"> майнових прав на незакінчене будівництвом житло, права власності на житло, </w:t>
      </w:r>
      <w:r w:rsidRPr="004879C5">
        <w:rPr>
          <w:rFonts w:ascii="Times New Roman" w:hAnsi="Times New Roman" w:cs="Times New Roman"/>
          <w:sz w:val="26"/>
          <w:szCs w:val="26"/>
        </w:rPr>
        <w:t>яке розташоване в населених пунктах на підконтрольній Україні території</w:t>
      </w:r>
      <w:r w:rsidRPr="004879C5">
        <w:rPr>
          <w:rFonts w:ascii="Times New Roman" w:hAnsi="Times New Roman" w:cs="Times New Roman"/>
          <w:color w:val="333333"/>
          <w:sz w:val="26"/>
          <w:szCs w:val="26"/>
          <w:lang w:eastAsia="uk-UA"/>
        </w:rPr>
        <w:t xml:space="preserve">: </w:t>
      </w:r>
    </w:p>
    <w:p w:rsidR="004879C5" w:rsidRPr="004879C5" w:rsidRDefault="004879C5" w:rsidP="004879C5">
      <w:pPr>
        <w:tabs>
          <w:tab w:val="left" w:pos="6540"/>
        </w:tabs>
        <w:spacing w:after="0" w:line="240" w:lineRule="auto"/>
        <w:jc w:val="both"/>
        <w:rPr>
          <w:rFonts w:ascii="Times New Roman" w:hAnsi="Times New Roman" w:cs="Times New Roman"/>
          <w:sz w:val="26"/>
          <w:szCs w:val="26"/>
        </w:rPr>
      </w:pPr>
      <w:r w:rsidRPr="004879C5">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w:t>
      </w:r>
    </w:p>
    <w:p w:rsidR="004879C5" w:rsidRDefault="004879C5" w:rsidP="004879C5">
      <w:pPr>
        <w:tabs>
          <w:tab w:val="left" w:pos="6540"/>
        </w:tabs>
        <w:spacing w:after="0" w:line="240" w:lineRule="auto"/>
        <w:rPr>
          <w:rFonts w:ascii="Times New Roman" w:hAnsi="Times New Roman" w:cs="Times New Roman"/>
          <w:sz w:val="26"/>
          <w:szCs w:val="26"/>
        </w:rPr>
      </w:pPr>
      <w:r w:rsidRPr="004879C5">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w:t>
      </w:r>
    </w:p>
    <w:p w:rsidR="004879C5" w:rsidRPr="004879C5" w:rsidRDefault="004879C5" w:rsidP="004879C5">
      <w:pPr>
        <w:tabs>
          <w:tab w:val="left" w:pos="6540"/>
        </w:tabs>
        <w:spacing w:after="0" w:line="240" w:lineRule="auto"/>
        <w:rPr>
          <w:rFonts w:ascii="Times New Roman" w:hAnsi="Times New Roman" w:cs="Times New Roman"/>
          <w:sz w:val="26"/>
          <w:szCs w:val="26"/>
        </w:rPr>
      </w:pP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та про те, що мені не надавалося житло раніше і не виплачувалася грошова компенсація за рахунок бюджетних, благодійних коштів, залучених коштів суб’єктів господарювання, інших джерел/, не заборонених законодавством, _______________(підпис).</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заявляю про неможливість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p>
    <w:p w:rsidR="004879C5" w:rsidRPr="004879C5" w:rsidRDefault="004879C5" w:rsidP="004879C5">
      <w:pPr>
        <w:spacing w:after="0" w:line="240" w:lineRule="auto"/>
        <w:ind w:firstLine="540"/>
        <w:jc w:val="both"/>
        <w:rPr>
          <w:rFonts w:ascii="Times New Roman" w:hAnsi="Times New Roman" w:cs="Times New Roman"/>
          <w:color w:val="000000"/>
          <w:sz w:val="26"/>
          <w:szCs w:val="26"/>
        </w:rPr>
      </w:pPr>
      <w:r w:rsidRPr="004879C5">
        <w:rPr>
          <w:rFonts w:ascii="Times New Roman" w:hAnsi="Times New Roman" w:cs="Times New Roman"/>
          <w:color w:val="000000"/>
          <w:sz w:val="26"/>
          <w:szCs w:val="26"/>
        </w:rPr>
        <w:t>Відповідно до Закону України «Про захист персональних даних» від1червня 2010 року №2297-VI, з метою забезпечення реалізації мого звернення даю згоду на обробку персональних даних.</w:t>
      </w:r>
    </w:p>
    <w:p w:rsidR="004879C5" w:rsidRPr="004879C5" w:rsidRDefault="004879C5" w:rsidP="004879C5">
      <w:pPr>
        <w:spacing w:after="0" w:line="240" w:lineRule="auto"/>
        <w:jc w:val="both"/>
        <w:rPr>
          <w:rFonts w:ascii="Times New Roman" w:hAnsi="Times New Roman" w:cs="Times New Roman"/>
          <w:sz w:val="26"/>
          <w:szCs w:val="26"/>
          <w:u w:val="single"/>
        </w:rPr>
      </w:pPr>
      <w:r w:rsidRPr="004879C5">
        <w:rPr>
          <w:rFonts w:ascii="Times New Roman" w:hAnsi="Times New Roman" w:cs="Times New Roman"/>
          <w:color w:val="000000"/>
          <w:sz w:val="26"/>
          <w:szCs w:val="26"/>
        </w:rPr>
        <w:t xml:space="preserve">     Кошти часткової грошової компенсації зобов’язуюсь використати виключно на поліпшення житлових умов шляхом придбання житла,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rsidR="004879C5" w:rsidRPr="004879C5" w:rsidRDefault="004879C5" w:rsidP="004879C5">
      <w:pPr>
        <w:spacing w:after="0" w:line="240" w:lineRule="auto"/>
        <w:ind w:right="-83"/>
        <w:jc w:val="both"/>
        <w:rPr>
          <w:rFonts w:ascii="Times New Roman" w:hAnsi="Times New Roman" w:cs="Times New Roman"/>
        </w:rPr>
      </w:pPr>
    </w:p>
    <w:p w:rsidR="004879C5" w:rsidRPr="004879C5" w:rsidRDefault="004879C5" w:rsidP="004879C5">
      <w:pPr>
        <w:spacing w:after="0" w:line="240" w:lineRule="auto"/>
        <w:ind w:right="-83"/>
        <w:jc w:val="both"/>
        <w:rPr>
          <w:rFonts w:ascii="Times New Roman" w:hAnsi="Times New Roman" w:cs="Times New Roman"/>
        </w:rPr>
      </w:pPr>
      <w:r w:rsidRPr="004879C5">
        <w:rPr>
          <w:rFonts w:ascii="Times New Roman" w:hAnsi="Times New Roman" w:cs="Times New Roman"/>
        </w:rPr>
        <w:t>_________________ (підпис заявника)                                            ___________________(дата)</w:t>
      </w:r>
    </w:p>
    <w:p w:rsidR="004879C5" w:rsidRPr="004879C5" w:rsidRDefault="004879C5" w:rsidP="004879C5">
      <w:pPr>
        <w:spacing w:after="0" w:line="240" w:lineRule="auto"/>
        <w:ind w:left="426"/>
        <w:jc w:val="both"/>
        <w:rPr>
          <w:rFonts w:ascii="Times New Roman" w:hAnsi="Times New Roman" w:cs="Times New Roman"/>
          <w:color w:val="000000"/>
          <w:sz w:val="28"/>
          <w:szCs w:val="28"/>
        </w:rPr>
      </w:pPr>
    </w:p>
    <w:p w:rsidR="004879C5" w:rsidRPr="004879C5" w:rsidRDefault="004879C5" w:rsidP="004879C5">
      <w:pPr>
        <w:shd w:val="clear" w:color="auto" w:fill="FFFFFF"/>
        <w:spacing w:after="0" w:line="240" w:lineRule="auto"/>
        <w:jc w:val="both"/>
        <w:rPr>
          <w:rFonts w:ascii="Times New Roman" w:hAnsi="Times New Roman" w:cs="Times New Roman"/>
          <w:color w:val="000000"/>
          <w:sz w:val="26"/>
          <w:szCs w:val="26"/>
        </w:rPr>
      </w:pPr>
      <w:r w:rsidRPr="004879C5">
        <w:rPr>
          <w:rFonts w:ascii="Times New Roman" w:hAnsi="Times New Roman" w:cs="Times New Roman"/>
          <w:color w:val="333333"/>
          <w:sz w:val="26"/>
          <w:szCs w:val="26"/>
          <w:lang w:eastAsia="uk-UA"/>
        </w:rPr>
        <w:t xml:space="preserve">       Я поінформований про те, що у разі відчуження мною та/або членами моєї сім’ї, на яких було розраховано грошову к</w:t>
      </w:r>
      <w:r w:rsidR="002E15AE">
        <w:rPr>
          <w:rFonts w:ascii="Times New Roman" w:hAnsi="Times New Roman" w:cs="Times New Roman"/>
          <w:color w:val="333333"/>
          <w:sz w:val="26"/>
          <w:szCs w:val="26"/>
          <w:lang w:eastAsia="uk-UA"/>
        </w:rPr>
        <w:t>омпенсацію, протягом менше трьох</w:t>
      </w:r>
      <w:r w:rsidRPr="004879C5">
        <w:rPr>
          <w:rFonts w:ascii="Times New Roman" w:hAnsi="Times New Roman" w:cs="Times New Roman"/>
          <w:color w:val="333333"/>
          <w:sz w:val="26"/>
          <w:szCs w:val="26"/>
          <w:lang w:eastAsia="uk-UA"/>
        </w:rPr>
        <w:t xml:space="preserve"> років з моменту придбання житла (квартири, житлового будинку із земельною ділянкою, на якій він розташований), придбаного за рахунок коштів грошової компенсації, кошти отриманої грошової компенсації підлягають поверненню до бюджету міської територіальної громади.</w:t>
      </w:r>
    </w:p>
    <w:p w:rsidR="004879C5" w:rsidRPr="004879C5" w:rsidRDefault="004879C5" w:rsidP="004879C5">
      <w:pPr>
        <w:spacing w:after="0" w:line="240" w:lineRule="auto"/>
        <w:ind w:right="-83"/>
        <w:jc w:val="both"/>
        <w:rPr>
          <w:rFonts w:ascii="Times New Roman" w:hAnsi="Times New Roman" w:cs="Times New Roman"/>
        </w:rPr>
      </w:pPr>
      <w:r w:rsidRPr="004879C5">
        <w:rPr>
          <w:rFonts w:ascii="Times New Roman" w:hAnsi="Times New Roman" w:cs="Times New Roman"/>
        </w:rPr>
        <w:t xml:space="preserve">_________________ (підпис заявника)                </w:t>
      </w:r>
      <w:r w:rsidRPr="004879C5">
        <w:rPr>
          <w:rFonts w:ascii="Times New Roman" w:hAnsi="Times New Roman" w:cs="Times New Roman"/>
          <w:lang w:val="ru-RU"/>
        </w:rPr>
        <w:t xml:space="preserve">                           </w:t>
      </w:r>
      <w:r w:rsidRPr="004879C5">
        <w:rPr>
          <w:rFonts w:ascii="Times New Roman" w:hAnsi="Times New Roman" w:cs="Times New Roman"/>
        </w:rPr>
        <w:t xml:space="preserve"> ___________________(дата)</w:t>
      </w:r>
    </w:p>
    <w:p w:rsidR="004879C5" w:rsidRPr="004879C5" w:rsidRDefault="004879C5" w:rsidP="004879C5">
      <w:pPr>
        <w:spacing w:after="0" w:line="240" w:lineRule="auto"/>
        <w:ind w:left="426"/>
        <w:jc w:val="both"/>
        <w:rPr>
          <w:rFonts w:ascii="Times New Roman" w:hAnsi="Times New Roman" w:cs="Times New Roman"/>
          <w:color w:val="000000"/>
          <w:sz w:val="28"/>
          <w:szCs w:val="28"/>
        </w:rPr>
      </w:pPr>
    </w:p>
    <w:p w:rsidR="004879C5" w:rsidRPr="004879C5" w:rsidRDefault="004879C5" w:rsidP="004879C5">
      <w:pPr>
        <w:spacing w:after="0" w:line="240" w:lineRule="auto"/>
        <w:ind w:left="426"/>
        <w:jc w:val="both"/>
        <w:rPr>
          <w:rFonts w:ascii="Times New Roman" w:hAnsi="Times New Roman" w:cs="Times New Roman"/>
          <w:color w:val="000000"/>
          <w:sz w:val="28"/>
          <w:szCs w:val="28"/>
        </w:rPr>
      </w:pPr>
    </w:p>
    <w:p w:rsidR="004879C5" w:rsidRPr="004879C5" w:rsidRDefault="004879C5" w:rsidP="004879C5">
      <w:pPr>
        <w:spacing w:after="0" w:line="240" w:lineRule="auto"/>
        <w:jc w:val="both"/>
        <w:rPr>
          <w:rFonts w:ascii="Times New Roman" w:hAnsi="Times New Roman" w:cs="Times New Roman"/>
          <w:sz w:val="28"/>
          <w:szCs w:val="28"/>
          <w:vertAlign w:val="superscript"/>
        </w:rPr>
      </w:pPr>
      <w:r w:rsidRPr="004879C5">
        <w:rPr>
          <w:rFonts w:ascii="Times New Roman" w:hAnsi="Times New Roman" w:cs="Times New Roman"/>
          <w:sz w:val="28"/>
          <w:szCs w:val="28"/>
        </w:rPr>
        <w:t xml:space="preserve">“____” _________ 202_р. </w:t>
      </w:r>
      <w:r w:rsidRPr="004879C5">
        <w:rPr>
          <w:rFonts w:ascii="Times New Roman" w:hAnsi="Times New Roman" w:cs="Times New Roman"/>
          <w:sz w:val="28"/>
          <w:szCs w:val="28"/>
        </w:rPr>
        <w:tab/>
        <w:t>_______________           ___________________</w:t>
      </w:r>
    </w:p>
    <w:p w:rsidR="004879C5" w:rsidRPr="004879C5" w:rsidRDefault="004879C5" w:rsidP="004879C5">
      <w:pPr>
        <w:spacing w:after="0" w:line="240" w:lineRule="auto"/>
        <w:ind w:left="3538" w:firstLine="709"/>
        <w:jc w:val="both"/>
        <w:rPr>
          <w:rFonts w:ascii="Times New Roman" w:hAnsi="Times New Roman" w:cs="Times New Roman"/>
          <w:sz w:val="28"/>
          <w:szCs w:val="28"/>
          <w:vertAlign w:val="superscript"/>
        </w:rPr>
      </w:pPr>
      <w:r w:rsidRPr="004879C5">
        <w:rPr>
          <w:rFonts w:ascii="Times New Roman" w:hAnsi="Times New Roman" w:cs="Times New Roman"/>
          <w:sz w:val="28"/>
          <w:szCs w:val="28"/>
          <w:vertAlign w:val="superscript"/>
        </w:rPr>
        <w:t>(підпис заявника,</w:t>
      </w:r>
      <w:r w:rsidRPr="004879C5">
        <w:rPr>
          <w:rFonts w:ascii="Times New Roman" w:hAnsi="Times New Roman" w:cs="Times New Roman"/>
          <w:sz w:val="28"/>
          <w:szCs w:val="28"/>
          <w:vertAlign w:val="superscript"/>
        </w:rPr>
        <w:tab/>
      </w:r>
      <w:r w:rsidRPr="004879C5">
        <w:rPr>
          <w:rFonts w:ascii="Times New Roman" w:hAnsi="Times New Roman" w:cs="Times New Roman"/>
          <w:sz w:val="28"/>
          <w:szCs w:val="28"/>
          <w:vertAlign w:val="superscript"/>
        </w:rPr>
        <w:tab/>
      </w:r>
      <w:r w:rsidRPr="004879C5">
        <w:rPr>
          <w:rFonts w:ascii="Times New Roman" w:hAnsi="Times New Roman" w:cs="Times New Roman"/>
          <w:sz w:val="28"/>
          <w:szCs w:val="28"/>
          <w:vertAlign w:val="superscript"/>
        </w:rPr>
        <w:tab/>
        <w:t>(ПІП заявника,</w:t>
      </w:r>
    </w:p>
    <w:p w:rsidR="004879C5" w:rsidRPr="004879C5" w:rsidRDefault="004879C5" w:rsidP="004879C5">
      <w:pPr>
        <w:spacing w:after="0" w:line="240" w:lineRule="auto"/>
        <w:ind w:left="3538" w:firstLine="709"/>
        <w:jc w:val="both"/>
        <w:rPr>
          <w:rFonts w:ascii="Times New Roman" w:hAnsi="Times New Roman" w:cs="Times New Roman"/>
          <w:sz w:val="28"/>
          <w:szCs w:val="28"/>
          <w:vertAlign w:val="superscript"/>
        </w:rPr>
      </w:pPr>
      <w:r w:rsidRPr="004879C5">
        <w:rPr>
          <w:rFonts w:ascii="Times New Roman" w:hAnsi="Times New Roman" w:cs="Times New Roman"/>
          <w:sz w:val="28"/>
          <w:szCs w:val="28"/>
          <w:vertAlign w:val="superscript"/>
        </w:rPr>
        <w:t>законного представника</w:t>
      </w:r>
      <w:r w:rsidRPr="004879C5">
        <w:rPr>
          <w:rFonts w:ascii="Times New Roman" w:hAnsi="Times New Roman" w:cs="Times New Roman"/>
          <w:sz w:val="28"/>
          <w:szCs w:val="28"/>
          <w:vertAlign w:val="superscript"/>
        </w:rPr>
        <w:tab/>
      </w:r>
      <w:r w:rsidRPr="004879C5">
        <w:rPr>
          <w:rFonts w:ascii="Times New Roman" w:hAnsi="Times New Roman" w:cs="Times New Roman"/>
          <w:sz w:val="28"/>
          <w:szCs w:val="28"/>
          <w:vertAlign w:val="superscript"/>
        </w:rPr>
        <w:tab/>
        <w:t>законного представника</w:t>
      </w:r>
    </w:p>
    <w:p w:rsidR="004879C5" w:rsidRPr="004879C5" w:rsidRDefault="004879C5" w:rsidP="004879C5">
      <w:pPr>
        <w:pStyle w:val="1"/>
        <w:spacing w:before="0" w:after="0"/>
        <w:jc w:val="both"/>
        <w:rPr>
          <w:sz w:val="28"/>
          <w:szCs w:val="28"/>
          <w:vertAlign w:val="superscript"/>
          <w:lang w:val="uk-UA"/>
        </w:rPr>
      </w:pPr>
      <w:r w:rsidRPr="004879C5">
        <w:rPr>
          <w:sz w:val="28"/>
          <w:szCs w:val="28"/>
          <w:vertAlign w:val="superscript"/>
          <w:lang w:val="uk-UA"/>
        </w:rPr>
        <w:t xml:space="preserve">                                                                                            або уповноваженої особи)                        або уповноваженої особи)</w:t>
      </w:r>
    </w:p>
    <w:p w:rsidR="004879C5" w:rsidRPr="004879C5" w:rsidRDefault="004879C5" w:rsidP="004879C5">
      <w:pPr>
        <w:pStyle w:val="1"/>
        <w:spacing w:before="0" w:after="0"/>
        <w:jc w:val="both"/>
        <w:rPr>
          <w:sz w:val="28"/>
          <w:szCs w:val="28"/>
          <w:vertAlign w:val="superscript"/>
          <w:lang w:val="uk-UA"/>
        </w:rPr>
      </w:pPr>
    </w:p>
    <w:p w:rsidR="004879C5" w:rsidRPr="004879C5" w:rsidRDefault="004879C5" w:rsidP="004879C5">
      <w:pPr>
        <w:spacing w:after="0" w:line="240" w:lineRule="auto"/>
        <w:ind w:firstLine="720"/>
        <w:jc w:val="both"/>
        <w:rPr>
          <w:rFonts w:ascii="Times New Roman" w:hAnsi="Times New Roman" w:cs="Times New Roman"/>
          <w:sz w:val="28"/>
          <w:szCs w:val="28"/>
        </w:rPr>
      </w:pPr>
    </w:p>
    <w:p w:rsidR="004879C5" w:rsidRPr="004879C5" w:rsidRDefault="004879C5" w:rsidP="004879C5">
      <w:pPr>
        <w:spacing w:after="0" w:line="240" w:lineRule="auto"/>
        <w:ind w:firstLine="720"/>
        <w:jc w:val="both"/>
        <w:rPr>
          <w:rFonts w:ascii="Times New Roman" w:hAnsi="Times New Roman" w:cs="Times New Roman"/>
          <w:sz w:val="28"/>
          <w:szCs w:val="28"/>
        </w:rPr>
      </w:pPr>
    </w:p>
    <w:sectPr w:rsidR="004879C5" w:rsidRPr="004879C5"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F74"/>
    <w:multiLevelType w:val="hybridMultilevel"/>
    <w:tmpl w:val="AF2CA16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542E3F85"/>
    <w:multiLevelType w:val="multilevel"/>
    <w:tmpl w:val="3CECBBC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714B100A"/>
    <w:multiLevelType w:val="hybridMultilevel"/>
    <w:tmpl w:val="018223C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23817"/>
    <w:rsid w:val="000329E1"/>
    <w:rsid w:val="000B4E61"/>
    <w:rsid w:val="00212F56"/>
    <w:rsid w:val="00241C5B"/>
    <w:rsid w:val="002E15AE"/>
    <w:rsid w:val="00325ED0"/>
    <w:rsid w:val="0044533F"/>
    <w:rsid w:val="00472334"/>
    <w:rsid w:val="004771F9"/>
    <w:rsid w:val="004879C5"/>
    <w:rsid w:val="005847AB"/>
    <w:rsid w:val="005A19FF"/>
    <w:rsid w:val="00807E5C"/>
    <w:rsid w:val="00934CCE"/>
    <w:rsid w:val="00BA12E5"/>
    <w:rsid w:val="00C87624"/>
    <w:rsid w:val="00ED3D6D"/>
    <w:rsid w:val="00F01F02"/>
    <w:rsid w:val="00F229CD"/>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5A8"/>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4E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0B4E61"/>
    <w:rPr>
      <w:rFonts w:ascii="Times New Roman" w:eastAsia="Times New Roman" w:hAnsi="Times New Roman" w:cs="Times New Roman"/>
      <w:sz w:val="28"/>
      <w:szCs w:val="24"/>
      <w:lang w:eastAsia="ar-SA"/>
    </w:rPr>
  </w:style>
  <w:style w:type="paragraph" w:customStyle="1" w:styleId="1">
    <w:name w:val="Звичайний (веб)1"/>
    <w:basedOn w:val="a"/>
    <w:rsid w:val="00472334"/>
    <w:pPr>
      <w:suppressAutoHyphens/>
      <w:spacing w:before="280" w:after="119" w:line="240" w:lineRule="auto"/>
    </w:pPr>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4879C5"/>
    <w:pPr>
      <w:suppressAutoHyphens/>
      <w:spacing w:after="0" w:line="240" w:lineRule="auto"/>
      <w:ind w:left="720"/>
    </w:pPr>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185-0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dcterms:created xsi:type="dcterms:W3CDTF">2023-02-27T13:32:00Z</dcterms:created>
  <dcterms:modified xsi:type="dcterms:W3CDTF">2023-02-27T13:32:00Z</dcterms:modified>
</cp:coreProperties>
</file>