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0" w:rsidRDefault="00BA50D0" w:rsidP="00BA50D0">
      <w:pPr>
        <w:rPr>
          <w:sz w:val="28"/>
          <w:szCs w:val="28"/>
          <w:lang w:val="uk-UA"/>
        </w:rPr>
      </w:pPr>
    </w:p>
    <w:p w:rsidR="00BA50D0" w:rsidRPr="00E75D88" w:rsidRDefault="00BA50D0" w:rsidP="00BA50D0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 w:rsidRPr="00BB4F95">
        <w:rPr>
          <w:b/>
          <w:noProof/>
        </w:rPr>
        <w:drawing>
          <wp:inline distT="0" distB="0" distL="0" distR="0">
            <wp:extent cx="4800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7D" w:rsidRPr="0041267D" w:rsidRDefault="0041267D" w:rsidP="0041267D">
      <w:pPr>
        <w:pStyle w:val="FR1"/>
        <w:jc w:val="left"/>
        <w:rPr>
          <w:sz w:val="28"/>
          <w:lang w:val="uk-UA"/>
        </w:rPr>
      </w:pPr>
    </w:p>
    <w:p w:rsidR="0041267D" w:rsidRPr="0041267D" w:rsidRDefault="0041267D" w:rsidP="0041267D">
      <w:pPr>
        <w:pStyle w:val="FR1"/>
        <w:rPr>
          <w:sz w:val="28"/>
          <w:lang w:val="uk-UA"/>
        </w:rPr>
      </w:pPr>
      <w:r w:rsidRPr="0041267D">
        <w:rPr>
          <w:sz w:val="28"/>
          <w:lang w:val="uk-UA"/>
        </w:rPr>
        <w:t>ЗВЯГЕЛЬСЬКИЙ МІСЬКИЙ ГОЛОВА</w:t>
      </w:r>
    </w:p>
    <w:p w:rsidR="00BA50D0" w:rsidRPr="00D73232" w:rsidRDefault="0041267D" w:rsidP="0041267D">
      <w:pPr>
        <w:pStyle w:val="FR1"/>
        <w:rPr>
          <w:sz w:val="28"/>
          <w:lang w:val="uk-UA"/>
        </w:rPr>
      </w:pPr>
      <w:r w:rsidRPr="0041267D">
        <w:rPr>
          <w:sz w:val="28"/>
          <w:lang w:val="uk-UA"/>
        </w:rPr>
        <w:t>РОЗПОРЯДЖЕННЯ</w:t>
      </w:r>
    </w:p>
    <w:p w:rsidR="00BA50D0" w:rsidRPr="00D73232" w:rsidRDefault="00BA50D0" w:rsidP="00BA50D0">
      <w:pPr>
        <w:pStyle w:val="FR1"/>
        <w:rPr>
          <w:lang w:val="uk-UA"/>
        </w:rPr>
      </w:pPr>
    </w:p>
    <w:p w:rsidR="00BA50D0" w:rsidRPr="00F42370" w:rsidRDefault="00711991" w:rsidP="00BA50D0">
      <w:pPr>
        <w:pStyle w:val="FR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03.05.2023               </w:t>
      </w:r>
      <w:r w:rsidR="00BA50D0">
        <w:rPr>
          <w:sz w:val="28"/>
          <w:szCs w:val="28"/>
          <w:lang w:val="uk-UA"/>
        </w:rPr>
        <w:t xml:space="preserve">                                               </w:t>
      </w:r>
      <w:r w:rsidR="001838EB">
        <w:rPr>
          <w:sz w:val="28"/>
          <w:szCs w:val="28"/>
          <w:lang w:val="uk-UA"/>
        </w:rPr>
        <w:t xml:space="preserve">                      </w:t>
      </w:r>
      <w:r w:rsidR="00BA50D0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111(о)</w:t>
      </w:r>
    </w:p>
    <w:p w:rsidR="00BA50D0" w:rsidRDefault="00BA50D0" w:rsidP="00BA50D0">
      <w:pPr>
        <w:pStyle w:val="FR1"/>
        <w:ind w:firstLine="567"/>
        <w:jc w:val="both"/>
        <w:rPr>
          <w:sz w:val="16"/>
          <w:lang w:val="uk-UA"/>
        </w:rPr>
      </w:pPr>
      <w:r>
        <w:rPr>
          <w:lang w:val="uk-UA"/>
        </w:rPr>
        <w:t xml:space="preserve">  </w:t>
      </w:r>
    </w:p>
    <w:p w:rsidR="00BA50D0" w:rsidRDefault="00BA50D0" w:rsidP="00BA50D0">
      <w:pPr>
        <w:pStyle w:val="a3"/>
        <w:rPr>
          <w:sz w:val="28"/>
          <w:szCs w:val="28"/>
          <w:lang w:val="uk-UA"/>
        </w:rPr>
      </w:pPr>
      <w:r w:rsidRPr="00BF021B">
        <w:rPr>
          <w:sz w:val="28"/>
          <w:szCs w:val="28"/>
          <w:lang w:val="uk-UA"/>
        </w:rPr>
        <w:t xml:space="preserve">Про   </w:t>
      </w:r>
      <w:r>
        <w:rPr>
          <w:sz w:val="28"/>
          <w:szCs w:val="28"/>
          <w:lang w:val="uk-UA"/>
        </w:rPr>
        <w:t xml:space="preserve">створення  робочої групи  </w:t>
      </w:r>
    </w:p>
    <w:p w:rsidR="00BA50D0" w:rsidRDefault="00BA50D0" w:rsidP="00BA50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 функціонування закладів</w:t>
      </w:r>
    </w:p>
    <w:p w:rsidR="00BA50D0" w:rsidRDefault="00BA50D0" w:rsidP="00BA50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дошкільної освіти  </w:t>
      </w:r>
      <w:r w:rsidR="002F6101">
        <w:rPr>
          <w:sz w:val="28"/>
          <w:szCs w:val="28"/>
          <w:lang w:val="uk-UA"/>
        </w:rPr>
        <w:t>у 2023 -2024</w:t>
      </w:r>
    </w:p>
    <w:p w:rsidR="002F6101" w:rsidRDefault="002F6101" w:rsidP="00BA50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навчальному  році</w:t>
      </w:r>
    </w:p>
    <w:p w:rsidR="00BA50D0" w:rsidRDefault="00BA50D0" w:rsidP="00BA50D0">
      <w:pPr>
        <w:pStyle w:val="a3"/>
        <w:rPr>
          <w:sz w:val="28"/>
          <w:lang w:val="uk-UA"/>
        </w:rPr>
      </w:pPr>
    </w:p>
    <w:p w:rsidR="00BA50D0" w:rsidRPr="005F3BE9" w:rsidRDefault="00BA50D0" w:rsidP="00A5423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Керуючись пунктами 19, 20 частини четвертої статті 42 Закону України «Про місцеве самоврядування в Україні»</w:t>
      </w:r>
      <w:r w:rsidRPr="00EF0F30">
        <w:rPr>
          <w:sz w:val="28"/>
          <w:lang w:val="uk-UA"/>
        </w:rPr>
        <w:t>,</w:t>
      </w:r>
      <w:r>
        <w:rPr>
          <w:sz w:val="28"/>
          <w:lang w:val="uk-UA"/>
        </w:rPr>
        <w:t xml:space="preserve"> Законом України «Про правовий режим воєнного стану», указами Президента України від 24.02.2022  № 64/2022 «Про введення воєнного стану в Україні», </w:t>
      </w:r>
      <w:r w:rsidRPr="005021CC">
        <w:rPr>
          <w:sz w:val="28"/>
          <w:lang w:val="uk-UA"/>
        </w:rPr>
        <w:t>від 14.03.2022 № 133/2022</w:t>
      </w:r>
      <w:r w:rsidR="00A54238">
        <w:rPr>
          <w:sz w:val="28"/>
          <w:lang w:val="uk-UA"/>
        </w:rPr>
        <w:t xml:space="preserve">                   </w:t>
      </w:r>
      <w:r w:rsidRPr="005021CC">
        <w:rPr>
          <w:sz w:val="28"/>
          <w:lang w:val="uk-UA"/>
        </w:rPr>
        <w:t>«Про продовження строк</w:t>
      </w:r>
      <w:r w:rsidR="00A54238">
        <w:rPr>
          <w:sz w:val="28"/>
          <w:lang w:val="uk-UA"/>
        </w:rPr>
        <w:t xml:space="preserve">у дії воєнного стану в Україні», </w:t>
      </w:r>
      <w:r>
        <w:rPr>
          <w:sz w:val="28"/>
          <w:lang w:val="uk-UA"/>
        </w:rPr>
        <w:t xml:space="preserve"> </w:t>
      </w:r>
      <w:r w:rsidR="00F1105E" w:rsidRPr="00F1105E">
        <w:rPr>
          <w:sz w:val="28"/>
          <w:szCs w:val="28"/>
          <w:shd w:val="clear" w:color="auto" w:fill="FFFFFF"/>
          <w:lang w:val="uk-UA"/>
        </w:rPr>
        <w:t>від 06.02.2023 № 58/2023</w:t>
      </w:r>
      <w:r w:rsidRPr="00F1105E">
        <w:rPr>
          <w:sz w:val="28"/>
          <w:szCs w:val="28"/>
          <w:shd w:val="clear" w:color="auto" w:fill="FFFFFF"/>
          <w:lang w:val="uk-UA"/>
        </w:rPr>
        <w:t xml:space="preserve"> </w:t>
      </w:r>
      <w:r w:rsidRPr="00F1105E">
        <w:rPr>
          <w:sz w:val="28"/>
          <w:lang w:val="uk-UA"/>
        </w:rPr>
        <w:t>«Про продовження строк</w:t>
      </w:r>
      <w:r w:rsidR="002E348B">
        <w:rPr>
          <w:sz w:val="28"/>
          <w:lang w:val="uk-UA"/>
        </w:rPr>
        <w:t>у дії воєнного стану в Україні»</w:t>
      </w:r>
      <w:r w:rsidR="001838EB">
        <w:rPr>
          <w:sz w:val="28"/>
          <w:lang w:val="uk-UA"/>
        </w:rPr>
        <w:t>,</w:t>
      </w:r>
      <w:r w:rsidR="002E348B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з метою </w:t>
      </w:r>
      <w:r>
        <w:rPr>
          <w:sz w:val="28"/>
          <w:szCs w:val="28"/>
          <w:shd w:val="clear" w:color="auto" w:fill="FFFFFF"/>
          <w:lang w:val="uk-UA"/>
        </w:rPr>
        <w:t xml:space="preserve">організації </w:t>
      </w:r>
      <w:r w:rsidR="00F1105E">
        <w:rPr>
          <w:sz w:val="28"/>
          <w:szCs w:val="28"/>
          <w:shd w:val="clear" w:color="auto" w:fill="FFFFFF"/>
          <w:lang w:val="uk-UA"/>
        </w:rPr>
        <w:t xml:space="preserve"> освітнього процесу  в  закладах дошкільної освіти </w:t>
      </w:r>
      <w:r w:rsidR="002F6101">
        <w:rPr>
          <w:sz w:val="28"/>
          <w:szCs w:val="28"/>
          <w:shd w:val="clear" w:color="auto" w:fill="FFFFFF"/>
          <w:lang w:val="uk-UA"/>
        </w:rPr>
        <w:t>у 2023 – 2024  навчальному  році</w:t>
      </w:r>
      <w:r w:rsidR="003577E1">
        <w:rPr>
          <w:sz w:val="28"/>
          <w:szCs w:val="28"/>
          <w:shd w:val="clear" w:color="auto" w:fill="FFFFFF"/>
          <w:lang w:val="uk-UA"/>
        </w:rPr>
        <w:t>:</w:t>
      </w:r>
    </w:p>
    <w:p w:rsidR="0041267D" w:rsidRPr="0041267D" w:rsidRDefault="0041267D" w:rsidP="00A5423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lang w:val="uk-UA"/>
        </w:rPr>
        <w:t xml:space="preserve">     </w:t>
      </w:r>
    </w:p>
    <w:p w:rsidR="0041267D" w:rsidRPr="002E348B" w:rsidRDefault="002E348B" w:rsidP="001838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1267D" w:rsidRPr="002E348B">
        <w:rPr>
          <w:sz w:val="28"/>
          <w:szCs w:val="28"/>
          <w:lang w:val="uk-UA"/>
        </w:rPr>
        <w:t>Створити робочу групу щодо функціонування  закладів  дошкільної освіти</w:t>
      </w:r>
      <w:r w:rsidR="001838EB">
        <w:rPr>
          <w:sz w:val="28"/>
          <w:szCs w:val="28"/>
          <w:lang w:val="uk-UA"/>
        </w:rPr>
        <w:t xml:space="preserve"> у </w:t>
      </w:r>
      <w:r w:rsidR="001838EB">
        <w:rPr>
          <w:sz w:val="28"/>
          <w:szCs w:val="28"/>
          <w:shd w:val="clear" w:color="auto" w:fill="FFFFFF"/>
          <w:lang w:val="uk-UA"/>
        </w:rPr>
        <w:t>2023 – 2024  навчальному  році</w:t>
      </w:r>
      <w:r w:rsidR="001838EB" w:rsidRPr="002E348B">
        <w:rPr>
          <w:sz w:val="28"/>
          <w:szCs w:val="28"/>
          <w:lang w:val="uk-UA"/>
        </w:rPr>
        <w:t xml:space="preserve"> </w:t>
      </w:r>
      <w:r w:rsidR="0041267D" w:rsidRPr="002E348B">
        <w:rPr>
          <w:sz w:val="28"/>
          <w:szCs w:val="28"/>
          <w:lang w:val="uk-UA"/>
        </w:rPr>
        <w:t>(далі – робоча група) та затвердити її склад згідно з додатком (додається).</w:t>
      </w:r>
    </w:p>
    <w:p w:rsidR="002F6101" w:rsidRPr="002E348B" w:rsidRDefault="002E348B" w:rsidP="002E34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E34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021CC" w:rsidRPr="002E348B">
        <w:rPr>
          <w:sz w:val="28"/>
          <w:szCs w:val="28"/>
          <w:lang w:val="uk-UA"/>
        </w:rPr>
        <w:t>Робочій  групі</w:t>
      </w:r>
      <w:r w:rsidR="002F6101" w:rsidRPr="002E348B">
        <w:rPr>
          <w:sz w:val="28"/>
          <w:szCs w:val="28"/>
          <w:lang w:val="uk-UA"/>
        </w:rPr>
        <w:t xml:space="preserve">  вивчити  питання</w:t>
      </w:r>
      <w:r w:rsidR="005021CC" w:rsidRPr="002E348B">
        <w:rPr>
          <w:sz w:val="28"/>
          <w:szCs w:val="28"/>
          <w:lang w:val="uk-UA"/>
        </w:rPr>
        <w:t>:</w:t>
      </w:r>
    </w:p>
    <w:p w:rsidR="002F6101" w:rsidRDefault="00A54238" w:rsidP="00A54238">
      <w:pPr>
        <w:ind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F6101">
        <w:rPr>
          <w:sz w:val="28"/>
          <w:szCs w:val="28"/>
          <w:lang w:val="uk-UA"/>
        </w:rPr>
        <w:t xml:space="preserve">2.1. </w:t>
      </w:r>
      <w:r w:rsidR="001838EB">
        <w:rPr>
          <w:sz w:val="28"/>
          <w:szCs w:val="28"/>
          <w:lang w:val="uk-UA"/>
        </w:rPr>
        <w:t>Про е</w:t>
      </w:r>
      <w:r w:rsidR="002F6101">
        <w:rPr>
          <w:sz w:val="28"/>
          <w:szCs w:val="28"/>
          <w:lang w:val="uk-UA"/>
        </w:rPr>
        <w:t>фективні</w:t>
      </w:r>
      <w:r w:rsidR="001838EB">
        <w:rPr>
          <w:sz w:val="28"/>
          <w:szCs w:val="28"/>
          <w:lang w:val="uk-UA"/>
        </w:rPr>
        <w:t>сть</w:t>
      </w:r>
      <w:r w:rsidR="002F6101">
        <w:rPr>
          <w:sz w:val="28"/>
          <w:szCs w:val="28"/>
          <w:lang w:val="uk-UA"/>
        </w:rPr>
        <w:t xml:space="preserve">  мережі  груп вихованців закладів  дошкільної освіти у  2023 – 2024  навчальному  році.</w:t>
      </w:r>
    </w:p>
    <w:p w:rsidR="002F6101" w:rsidRPr="002F6101" w:rsidRDefault="002F6101" w:rsidP="002E34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2E348B">
        <w:rPr>
          <w:sz w:val="28"/>
          <w:szCs w:val="28"/>
          <w:lang w:val="uk-UA"/>
        </w:rPr>
        <w:t xml:space="preserve"> </w:t>
      </w:r>
      <w:r w:rsidR="001838EB">
        <w:rPr>
          <w:sz w:val="28"/>
          <w:szCs w:val="28"/>
          <w:lang w:val="uk-UA"/>
        </w:rPr>
        <w:t>Про с</w:t>
      </w:r>
      <w:r w:rsidR="002E348B">
        <w:rPr>
          <w:sz w:val="28"/>
          <w:szCs w:val="28"/>
          <w:lang w:val="uk-UA"/>
        </w:rPr>
        <w:t xml:space="preserve">творення  </w:t>
      </w:r>
      <w:proofErr w:type="spellStart"/>
      <w:r w:rsidR="002E348B">
        <w:rPr>
          <w:sz w:val="28"/>
          <w:szCs w:val="28"/>
          <w:lang w:val="uk-UA"/>
        </w:rPr>
        <w:t>безпекових</w:t>
      </w:r>
      <w:proofErr w:type="spellEnd"/>
      <w:r w:rsidR="002E348B">
        <w:rPr>
          <w:sz w:val="28"/>
          <w:szCs w:val="28"/>
          <w:lang w:val="uk-UA"/>
        </w:rPr>
        <w:t xml:space="preserve"> умов для  організації освітнього </w:t>
      </w:r>
      <w:r w:rsidR="001838EB">
        <w:rPr>
          <w:sz w:val="28"/>
          <w:szCs w:val="28"/>
          <w:lang w:val="uk-UA"/>
        </w:rPr>
        <w:t xml:space="preserve"> процесу  у  закладах  дошкільно</w:t>
      </w:r>
      <w:r w:rsidR="002E348B">
        <w:rPr>
          <w:sz w:val="28"/>
          <w:szCs w:val="28"/>
          <w:lang w:val="uk-UA"/>
        </w:rPr>
        <w:t xml:space="preserve">ї освіти (ЗДО № 4, 5, 8, 9), які  не  мають відповідних захисних </w:t>
      </w:r>
      <w:proofErr w:type="spellStart"/>
      <w:r w:rsidR="002E348B">
        <w:rPr>
          <w:sz w:val="28"/>
          <w:szCs w:val="28"/>
          <w:lang w:val="uk-UA"/>
        </w:rPr>
        <w:t>укриттів</w:t>
      </w:r>
      <w:proofErr w:type="spellEnd"/>
      <w:r w:rsidR="002E348B">
        <w:rPr>
          <w:sz w:val="28"/>
          <w:szCs w:val="28"/>
          <w:lang w:val="uk-UA"/>
        </w:rPr>
        <w:t>.</w:t>
      </w:r>
    </w:p>
    <w:p w:rsidR="00BA50D0" w:rsidRPr="009F54DA" w:rsidRDefault="00BA50D0" w:rsidP="002E348B">
      <w:pPr>
        <w:pStyle w:val="FR1"/>
        <w:ind w:firstLine="708"/>
        <w:jc w:val="both"/>
        <w:rPr>
          <w:sz w:val="28"/>
          <w:lang w:val="uk-UA"/>
        </w:rPr>
      </w:pPr>
      <w:r w:rsidRPr="00E127F3">
        <w:rPr>
          <w:sz w:val="28"/>
        </w:rPr>
        <w:t>3</w:t>
      </w:r>
      <w:r>
        <w:rPr>
          <w:sz w:val="28"/>
          <w:lang w:val="uk-UA"/>
        </w:rPr>
        <w:t>. Контроль за виконанням цього розпорядження</w:t>
      </w:r>
      <w:r w:rsidR="002F6101">
        <w:rPr>
          <w:sz w:val="28"/>
          <w:szCs w:val="28"/>
          <w:lang w:val="uk-UA" w:eastAsia="uk-UA"/>
        </w:rPr>
        <w:t xml:space="preserve"> залишаю </w:t>
      </w:r>
      <w:proofErr w:type="gramStart"/>
      <w:r w:rsidR="002F6101">
        <w:rPr>
          <w:sz w:val="28"/>
          <w:szCs w:val="28"/>
          <w:lang w:val="uk-UA" w:eastAsia="uk-UA"/>
        </w:rPr>
        <w:t>за  собою</w:t>
      </w:r>
      <w:proofErr w:type="gramEnd"/>
      <w:r>
        <w:rPr>
          <w:bCs/>
          <w:kern w:val="32"/>
          <w:sz w:val="28"/>
          <w:szCs w:val="28"/>
          <w:lang w:val="uk-UA"/>
        </w:rPr>
        <w:t>.</w:t>
      </w:r>
      <w:r w:rsidRPr="00A82C65">
        <w:rPr>
          <w:bCs/>
          <w:kern w:val="32"/>
          <w:sz w:val="28"/>
          <w:szCs w:val="28"/>
        </w:rPr>
        <w:t xml:space="preserve"> </w:t>
      </w:r>
    </w:p>
    <w:p w:rsidR="00BA50D0" w:rsidRDefault="00BA50D0" w:rsidP="00BA50D0">
      <w:pPr>
        <w:pStyle w:val="FR1"/>
        <w:ind w:firstLine="567"/>
        <w:jc w:val="both"/>
        <w:rPr>
          <w:sz w:val="28"/>
          <w:lang w:val="uk-UA"/>
        </w:rPr>
      </w:pPr>
    </w:p>
    <w:p w:rsidR="00761ACF" w:rsidRDefault="00BA50D0" w:rsidP="00BA50D0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61ACF" w:rsidRDefault="00761ACF" w:rsidP="00BA50D0">
      <w:pPr>
        <w:pStyle w:val="FR1"/>
        <w:jc w:val="both"/>
        <w:rPr>
          <w:sz w:val="28"/>
          <w:lang w:val="uk-UA"/>
        </w:rPr>
      </w:pPr>
    </w:p>
    <w:p w:rsidR="00761ACF" w:rsidRDefault="00761ACF" w:rsidP="00BA50D0">
      <w:pPr>
        <w:pStyle w:val="FR1"/>
        <w:jc w:val="both"/>
        <w:rPr>
          <w:sz w:val="28"/>
          <w:lang w:val="uk-UA"/>
        </w:rPr>
      </w:pPr>
    </w:p>
    <w:p w:rsidR="00BA50D0" w:rsidRPr="00765EB8" w:rsidRDefault="00BA50D0" w:rsidP="00BA50D0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Микола БОРОВЕЦЬ</w:t>
      </w:r>
    </w:p>
    <w:p w:rsidR="00BA50D0" w:rsidRDefault="00BA50D0" w:rsidP="00BA50D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</w:p>
    <w:p w:rsidR="00BA50D0" w:rsidRDefault="00BA50D0" w:rsidP="00BA50D0">
      <w:pPr>
        <w:rPr>
          <w:b/>
          <w:sz w:val="28"/>
          <w:lang w:val="uk-UA"/>
        </w:rPr>
      </w:pPr>
    </w:p>
    <w:p w:rsidR="00F1105E" w:rsidRDefault="00F1105E" w:rsidP="00BA50D0">
      <w:pPr>
        <w:pStyle w:val="5"/>
        <w:tabs>
          <w:tab w:val="left" w:pos="5812"/>
        </w:tabs>
        <w:jc w:val="left"/>
        <w:rPr>
          <w:b/>
          <w:sz w:val="28"/>
        </w:rPr>
      </w:pPr>
    </w:p>
    <w:p w:rsidR="009E6F85" w:rsidRDefault="009E6F85" w:rsidP="009E6F85">
      <w:pPr>
        <w:rPr>
          <w:lang w:val="uk-UA"/>
        </w:rPr>
      </w:pPr>
    </w:p>
    <w:p w:rsidR="009E6F85" w:rsidRDefault="009E6F85" w:rsidP="009E6F85">
      <w:pPr>
        <w:rPr>
          <w:lang w:val="uk-UA"/>
        </w:rPr>
      </w:pPr>
    </w:p>
    <w:p w:rsidR="009E6F85" w:rsidRPr="009E6F85" w:rsidRDefault="009E6F85" w:rsidP="009E6F85">
      <w:pPr>
        <w:rPr>
          <w:lang w:val="uk-UA"/>
        </w:rPr>
      </w:pPr>
    </w:p>
    <w:p w:rsidR="00711991" w:rsidRPr="00711991" w:rsidRDefault="00711991" w:rsidP="00F1105E">
      <w:pPr>
        <w:pStyle w:val="5"/>
        <w:tabs>
          <w:tab w:val="left" w:pos="5812"/>
        </w:tabs>
        <w:ind w:firstLine="5387"/>
        <w:jc w:val="left"/>
        <w:rPr>
          <w:sz w:val="16"/>
          <w:szCs w:val="16"/>
        </w:rPr>
      </w:pPr>
      <w:bookmarkStart w:id="0" w:name="_GoBack"/>
      <w:bookmarkEnd w:id="0"/>
    </w:p>
    <w:p w:rsidR="00BA50D0" w:rsidRDefault="00BA50D0" w:rsidP="00F1105E">
      <w:pPr>
        <w:pStyle w:val="5"/>
        <w:tabs>
          <w:tab w:val="left" w:pos="5812"/>
        </w:tabs>
        <w:ind w:firstLine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BA50D0" w:rsidRPr="00224407" w:rsidRDefault="00BA50D0" w:rsidP="00BA50D0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BA50D0" w:rsidRDefault="00BA50D0" w:rsidP="00BA50D0">
      <w:pPr>
        <w:ind w:left="5387" w:right="1134" w:firstLine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11991">
        <w:rPr>
          <w:sz w:val="28"/>
          <w:szCs w:val="28"/>
          <w:lang w:val="uk-UA"/>
        </w:rPr>
        <w:t>03.05.2023</w:t>
      </w:r>
      <w:r>
        <w:rPr>
          <w:sz w:val="28"/>
          <w:szCs w:val="28"/>
          <w:lang w:val="uk-UA"/>
        </w:rPr>
        <w:t xml:space="preserve"> №</w:t>
      </w:r>
      <w:r w:rsidR="00711991">
        <w:rPr>
          <w:sz w:val="28"/>
          <w:szCs w:val="28"/>
          <w:lang w:val="uk-UA"/>
        </w:rPr>
        <w:t>111(о)</w:t>
      </w:r>
      <w:r>
        <w:rPr>
          <w:sz w:val="28"/>
          <w:szCs w:val="28"/>
          <w:lang w:val="uk-UA"/>
        </w:rPr>
        <w:t xml:space="preserve"> </w:t>
      </w:r>
    </w:p>
    <w:p w:rsidR="0002443B" w:rsidRPr="00711991" w:rsidRDefault="0002443B" w:rsidP="00BA50D0">
      <w:pPr>
        <w:jc w:val="center"/>
        <w:rPr>
          <w:b/>
          <w:sz w:val="16"/>
          <w:szCs w:val="16"/>
          <w:lang w:val="uk-UA"/>
        </w:rPr>
      </w:pPr>
    </w:p>
    <w:p w:rsidR="00BA50D0" w:rsidRPr="003D7E86" w:rsidRDefault="0002443B" w:rsidP="00BA50D0">
      <w:pPr>
        <w:jc w:val="center"/>
        <w:rPr>
          <w:sz w:val="28"/>
          <w:lang w:val="uk-UA"/>
        </w:rPr>
      </w:pPr>
      <w:r w:rsidRPr="003D7E86">
        <w:rPr>
          <w:sz w:val="28"/>
          <w:lang w:val="uk-UA"/>
        </w:rPr>
        <w:t>Склад робочої групи</w:t>
      </w:r>
    </w:p>
    <w:p w:rsidR="00BA50D0" w:rsidRDefault="00BA50D0" w:rsidP="007A4E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 функціонування  закладів  дошкільної освіти</w:t>
      </w:r>
    </w:p>
    <w:p w:rsidR="002E348B" w:rsidRDefault="002E348B" w:rsidP="007A4E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2023 -2024 навчальному  році</w:t>
      </w:r>
    </w:p>
    <w:tbl>
      <w:tblPr>
        <w:tblW w:w="9918" w:type="dxa"/>
        <w:tblInd w:w="-318" w:type="dxa"/>
        <w:tblLook w:val="0000" w:firstRow="0" w:lastRow="0" w:firstColumn="0" w:lastColumn="0" w:noHBand="0" w:noVBand="0"/>
      </w:tblPr>
      <w:tblGrid>
        <w:gridCol w:w="3687"/>
        <w:gridCol w:w="6231"/>
      </w:tblGrid>
      <w:tr w:rsidR="0002443B" w:rsidRPr="0002443B" w:rsidTr="0002443B">
        <w:trPr>
          <w:trHeight w:val="990"/>
        </w:trPr>
        <w:tc>
          <w:tcPr>
            <w:tcW w:w="3687" w:type="dxa"/>
          </w:tcPr>
          <w:p w:rsidR="0002443B" w:rsidRPr="0002443B" w:rsidRDefault="0002443B" w:rsidP="007A4E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02443B">
              <w:rPr>
                <w:sz w:val="28"/>
                <w:szCs w:val="28"/>
                <w:lang w:val="uk-UA"/>
              </w:rPr>
              <w:t xml:space="preserve">Борис  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02443B">
              <w:rPr>
                <w:sz w:val="28"/>
                <w:szCs w:val="28"/>
                <w:lang w:val="uk-UA"/>
              </w:rPr>
              <w:t>Наталія Петрівна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Ващук 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Гончарук  </w:t>
            </w: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Тамара Василівна   </w:t>
            </w: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</w:tcPr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 w:rsidRPr="0002443B">
              <w:rPr>
                <w:sz w:val="28"/>
                <w:szCs w:val="28"/>
                <w:lang w:val="uk-UA"/>
              </w:rPr>
              <w:t>заступник міського голови,  голова  робочої групи</w:t>
            </w:r>
          </w:p>
          <w:p w:rsidR="0002443B" w:rsidRDefault="0002443B" w:rsidP="007A4E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управління  освіти і  науки, заступник  голови  робочої групи</w:t>
            </w: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 начальника  управління  освіти і  науки, </w:t>
            </w:r>
          </w:p>
          <w:p w:rsidR="0002443B" w:rsidRPr="0002443B" w:rsidRDefault="0002443B" w:rsidP="0041267D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 робочої групи</w:t>
            </w:r>
          </w:p>
        </w:tc>
      </w:tr>
    </w:tbl>
    <w:p w:rsidR="00BA50D0" w:rsidRDefault="0002443B" w:rsidP="007B11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робочої групи</w:t>
      </w:r>
      <w:r w:rsidR="00BA50D0">
        <w:rPr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margin" w:tblpY="140"/>
        <w:tblW w:w="9924" w:type="dxa"/>
        <w:tblLook w:val="0000" w:firstRow="0" w:lastRow="0" w:firstColumn="0" w:lastColumn="0" w:noHBand="0" w:noVBand="0"/>
      </w:tblPr>
      <w:tblGrid>
        <w:gridCol w:w="3687"/>
        <w:gridCol w:w="6237"/>
      </w:tblGrid>
      <w:tr w:rsidR="002E348B" w:rsidRPr="00BF5172" w:rsidTr="002E348B">
        <w:trPr>
          <w:trHeight w:val="345"/>
        </w:trPr>
        <w:tc>
          <w:tcPr>
            <w:tcW w:w="3687" w:type="dxa"/>
          </w:tcPr>
          <w:p w:rsidR="002E348B" w:rsidRDefault="002E348B" w:rsidP="002E34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Оксана </w:t>
            </w:r>
          </w:p>
          <w:p w:rsidR="002E348B" w:rsidRPr="00BF5172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Василівна</w:t>
            </w:r>
            <w:r w:rsidRPr="00BF5172">
              <w:rPr>
                <w:sz w:val="28"/>
                <w:szCs w:val="28"/>
                <w:lang w:val="uk-UA"/>
              </w:rPr>
              <w:t xml:space="preserve"> 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Кащук 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Миколаївна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highlight w:val="yellow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highlight w:val="yellow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highlight w:val="yellow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highlight w:val="yellow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lang w:val="uk-UA"/>
              </w:rPr>
            </w:pPr>
            <w:proofErr w:type="spellStart"/>
            <w:r w:rsidRPr="002E348B">
              <w:rPr>
                <w:sz w:val="28"/>
                <w:lang w:val="uk-UA"/>
              </w:rPr>
              <w:t>Нестерчук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Олегович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Хромушин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Андрійович</w:t>
            </w:r>
          </w:p>
          <w:p w:rsidR="002E348B" w:rsidRDefault="002E348B" w:rsidP="002E34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Широкопояс</w:t>
            </w:r>
            <w:proofErr w:type="spellEnd"/>
          </w:p>
          <w:p w:rsidR="002E348B" w:rsidRPr="00BF5172" w:rsidRDefault="002E348B" w:rsidP="002E34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Олександр   Юрійович </w:t>
            </w:r>
          </w:p>
          <w:p w:rsidR="002E348B" w:rsidRDefault="002E348B" w:rsidP="002E34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Pr="00BF5172" w:rsidRDefault="002E348B" w:rsidP="00711991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 </w:t>
            </w:r>
            <w:r w:rsidR="007B1125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6237" w:type="dxa"/>
          </w:tcPr>
          <w:p w:rsidR="002E348B" w:rsidRDefault="002E348B" w:rsidP="002E34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348B" w:rsidRPr="00BF5172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Pr="00BF5172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2E348B" w:rsidRPr="00BF5172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 державного контролю за  дотриманням санітарного законодавства 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районного управління  Головного управління 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Житомирській  області (за  згодою)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фахівець  відділу цивільного  захисту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районного ДСНС (за  згодою)</w:t>
            </w:r>
          </w:p>
          <w:p w:rsidR="002E348B" w:rsidRDefault="002E348B" w:rsidP="002E348B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2E348B" w:rsidRPr="00AC701E" w:rsidRDefault="002E348B" w:rsidP="002E348B">
            <w:pPr>
              <w:shd w:val="clear" w:color="auto" w:fill="FFFFFF"/>
              <w:ind w:left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C701E">
              <w:rPr>
                <w:rFonts w:eastAsia="Calibri"/>
                <w:sz w:val="28"/>
                <w:szCs w:val="28"/>
                <w:lang w:val="uk-UA" w:eastAsia="en-US"/>
              </w:rPr>
              <w:t>начальник  відділу з питань цивільного захисту міської ради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603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голова постійної комісії з питань соціальної                 політики  охорони здоров</w:t>
            </w:r>
            <w:r w:rsidRPr="0003472B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я, освіти культури та  спорту міської ради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  <w:p w:rsidR="002E348B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2E348B" w:rsidRPr="00BF5172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Олександр ДОЛЯ                                              </w:t>
            </w:r>
          </w:p>
          <w:p w:rsidR="002E348B" w:rsidRPr="00BF5172" w:rsidRDefault="002E348B" w:rsidP="002E348B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2443B" w:rsidRPr="0002443B" w:rsidRDefault="0002443B" w:rsidP="00711991">
      <w:pPr>
        <w:ind w:left="567"/>
        <w:rPr>
          <w:sz w:val="28"/>
          <w:szCs w:val="28"/>
          <w:lang w:val="uk-UA"/>
        </w:rPr>
      </w:pPr>
    </w:p>
    <w:sectPr w:rsidR="0002443B" w:rsidRPr="00024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1B30"/>
    <w:multiLevelType w:val="hybridMultilevel"/>
    <w:tmpl w:val="D0CA51D4"/>
    <w:lvl w:ilvl="0" w:tplc="C9F41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2D"/>
    <w:rsid w:val="0002443B"/>
    <w:rsid w:val="001838EB"/>
    <w:rsid w:val="002E348B"/>
    <w:rsid w:val="002F6101"/>
    <w:rsid w:val="003577E1"/>
    <w:rsid w:val="003D7E86"/>
    <w:rsid w:val="0041267D"/>
    <w:rsid w:val="00462F53"/>
    <w:rsid w:val="005021CC"/>
    <w:rsid w:val="00711991"/>
    <w:rsid w:val="00761ACF"/>
    <w:rsid w:val="007A4E08"/>
    <w:rsid w:val="007B1125"/>
    <w:rsid w:val="009E6F85"/>
    <w:rsid w:val="00A54238"/>
    <w:rsid w:val="00AC701E"/>
    <w:rsid w:val="00BA50D0"/>
    <w:rsid w:val="00D12A73"/>
    <w:rsid w:val="00E67D2D"/>
    <w:rsid w:val="00F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D5FE"/>
  <w15:chartTrackingRefBased/>
  <w15:docId w15:val="{FC10907E-1534-47C4-B5FE-6D2D65B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BA50D0"/>
    <w:pPr>
      <w:keepNext/>
      <w:jc w:val="center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5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A50D0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No Spacing"/>
    <w:uiPriority w:val="1"/>
    <w:qFormat/>
    <w:rsid w:val="00BA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021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2023-05-01T11:03:00Z</cp:lastPrinted>
  <dcterms:created xsi:type="dcterms:W3CDTF">2023-05-01T05:46:00Z</dcterms:created>
  <dcterms:modified xsi:type="dcterms:W3CDTF">2023-05-03T11:58:00Z</dcterms:modified>
</cp:coreProperties>
</file>