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2F" w:rsidRDefault="00B7452F" w:rsidP="00B7452F">
      <w:pPr>
        <w:spacing w:after="0"/>
        <w:jc w:val="center"/>
        <w:outlineLvl w:val="0"/>
        <w:rPr>
          <w:rFonts w:ascii="Times New Roman" w:eastAsia="Times New Roman" w:hAnsi="Times New Roman" w:cs="Times New Roman"/>
          <w:sz w:val="28"/>
          <w:szCs w:val="28"/>
          <w:lang w:val="uk-UA"/>
        </w:rPr>
      </w:pPr>
      <w:r w:rsidRPr="008735B9">
        <w:rPr>
          <w:noProof/>
          <w:sz w:val="18"/>
          <w:szCs w:val="18"/>
        </w:rPr>
        <w:drawing>
          <wp:inline distT="0" distB="0" distL="0" distR="0" wp14:anchorId="6386ABCE" wp14:editId="4079F798">
            <wp:extent cx="4095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B7452F" w:rsidRPr="00B7452F" w:rsidRDefault="00B7452F" w:rsidP="00B7452F">
      <w:pPr>
        <w:spacing w:after="0"/>
        <w:outlineLvl w:val="0"/>
        <w:rPr>
          <w:rFonts w:ascii="Times New Roman" w:eastAsia="Times New Roman" w:hAnsi="Times New Roman" w:cs="Times New Roman"/>
          <w:sz w:val="28"/>
          <w:szCs w:val="28"/>
          <w:lang w:val="uk-UA"/>
        </w:rPr>
      </w:pPr>
      <w:r w:rsidRPr="00B7452F">
        <w:rPr>
          <w:rFonts w:ascii="Times New Roman" w:eastAsia="Times New Roman" w:hAnsi="Times New Roman" w:cs="Times New Roman"/>
          <w:sz w:val="28"/>
          <w:szCs w:val="28"/>
          <w:lang w:val="uk-UA"/>
        </w:rPr>
        <w:t xml:space="preserve">                                           ЗВЯГЕЛЬСЬКА МІСЬКА РАДА </w:t>
      </w:r>
    </w:p>
    <w:p w:rsidR="00B7452F" w:rsidRPr="00B7452F" w:rsidRDefault="00B7452F" w:rsidP="00B7452F">
      <w:pPr>
        <w:spacing w:after="0" w:line="240" w:lineRule="auto"/>
        <w:jc w:val="center"/>
        <w:outlineLvl w:val="0"/>
        <w:rPr>
          <w:rFonts w:ascii="Times New Roman" w:eastAsia="Times New Roman" w:hAnsi="Times New Roman" w:cs="Times New Roman"/>
          <w:sz w:val="28"/>
          <w:szCs w:val="28"/>
          <w:lang w:val="uk-UA"/>
        </w:rPr>
      </w:pPr>
      <w:r w:rsidRPr="00B7452F">
        <w:rPr>
          <w:rFonts w:ascii="Times New Roman" w:eastAsia="Times New Roman" w:hAnsi="Times New Roman" w:cs="Times New Roman"/>
          <w:sz w:val="28"/>
          <w:szCs w:val="28"/>
          <w:lang w:val="uk-UA"/>
        </w:rPr>
        <w:t>РІШЕННЯ</w:t>
      </w:r>
    </w:p>
    <w:p w:rsidR="00E61FE2" w:rsidRPr="00E61FE2" w:rsidRDefault="00E61FE2" w:rsidP="00B7452F">
      <w:pPr>
        <w:spacing w:after="0" w:line="240" w:lineRule="auto"/>
        <w:jc w:val="center"/>
        <w:outlineLvl w:val="0"/>
        <w:rPr>
          <w:rFonts w:ascii="Times New Roman" w:eastAsia="Times New Roman" w:hAnsi="Times New Roman" w:cs="Times New Roman"/>
          <w:sz w:val="28"/>
          <w:szCs w:val="28"/>
          <w:lang w:val="uk-UA"/>
        </w:rPr>
      </w:pPr>
    </w:p>
    <w:p w:rsidR="00E61FE2" w:rsidRPr="00E61FE2" w:rsidRDefault="00E61FE2" w:rsidP="00E61FE2">
      <w:pPr>
        <w:spacing w:after="0" w:line="240" w:lineRule="auto"/>
        <w:rPr>
          <w:rFonts w:ascii="Times New Roman" w:eastAsia="Times New Roman" w:hAnsi="Times New Roman" w:cs="Times New Roman"/>
          <w:sz w:val="28"/>
          <w:szCs w:val="28"/>
          <w:lang w:val="uk-UA"/>
        </w:rPr>
      </w:pPr>
    </w:p>
    <w:p w:rsidR="00E61FE2" w:rsidRPr="00E61FE2" w:rsidRDefault="00E61FE2" w:rsidP="00E61FE2">
      <w:pPr>
        <w:spacing w:after="0" w:line="240" w:lineRule="auto"/>
        <w:rPr>
          <w:rFonts w:ascii="Times New Roman" w:eastAsia="Times New Roman" w:hAnsi="Times New Roman" w:cs="Times New Roman"/>
          <w:sz w:val="28"/>
          <w:szCs w:val="28"/>
          <w:lang w:val="uk-UA"/>
        </w:rPr>
      </w:pPr>
      <w:r w:rsidRPr="00E61FE2">
        <w:rPr>
          <w:rFonts w:ascii="Times New Roman" w:eastAsia="Times New Roman" w:hAnsi="Times New Roman" w:cs="Times New Roman"/>
          <w:sz w:val="28"/>
          <w:szCs w:val="28"/>
          <w:lang w:val="uk-UA"/>
        </w:rPr>
        <w:t>тридцять третя  сесія                                                               восьмого скликання</w:t>
      </w:r>
    </w:p>
    <w:p w:rsidR="00E61FE2" w:rsidRPr="00E61FE2" w:rsidRDefault="00E61FE2" w:rsidP="00E61FE2">
      <w:pPr>
        <w:spacing w:after="0" w:line="240" w:lineRule="auto"/>
        <w:jc w:val="center"/>
        <w:rPr>
          <w:rFonts w:ascii="Times New Roman" w:eastAsia="Times New Roman" w:hAnsi="Times New Roman" w:cs="Times New Roman"/>
          <w:sz w:val="28"/>
          <w:szCs w:val="28"/>
          <w:lang w:val="uk-UA"/>
        </w:rPr>
      </w:pPr>
    </w:p>
    <w:p w:rsidR="00E61FE2" w:rsidRPr="00E61FE2" w:rsidRDefault="00624DAB" w:rsidP="00E61F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____</w:t>
      </w:r>
      <w:r w:rsidR="00E61FE2" w:rsidRPr="00E61FE2">
        <w:rPr>
          <w:rFonts w:ascii="Times New Roman" w:eastAsia="Times New Roman" w:hAnsi="Times New Roman" w:cs="Times New Roman"/>
          <w:sz w:val="28"/>
          <w:szCs w:val="28"/>
          <w:lang w:val="uk-UA"/>
        </w:rPr>
        <w:t>___________                                                                      №_____</w:t>
      </w:r>
      <w:r>
        <w:rPr>
          <w:rFonts w:ascii="Times New Roman" w:eastAsia="Times New Roman" w:hAnsi="Times New Roman" w:cs="Times New Roman"/>
          <w:sz w:val="28"/>
          <w:szCs w:val="28"/>
          <w:lang w:val="uk-UA"/>
        </w:rPr>
        <w:t>_____</w:t>
      </w:r>
    </w:p>
    <w:p w:rsidR="00E61FE2" w:rsidRPr="00E61FE2" w:rsidRDefault="00E61FE2" w:rsidP="00E61FE2">
      <w:pPr>
        <w:spacing w:after="0" w:line="240" w:lineRule="auto"/>
        <w:rPr>
          <w:rFonts w:ascii="Times New Roman" w:eastAsia="Times New Roman" w:hAnsi="Times New Roman" w:cs="Times New Roman"/>
          <w:sz w:val="28"/>
          <w:szCs w:val="28"/>
          <w:lang w:val="uk-UA"/>
        </w:rPr>
      </w:pPr>
    </w:p>
    <w:p w:rsidR="00E61FE2" w:rsidRPr="00E61FE2" w:rsidRDefault="00E61FE2" w:rsidP="00E61FE2">
      <w:pPr>
        <w:spacing w:after="0" w:line="240" w:lineRule="auto"/>
        <w:ind w:right="2835"/>
        <w:jc w:val="both"/>
        <w:rPr>
          <w:rFonts w:ascii="Times New Roman" w:eastAsia="Times New Roman" w:hAnsi="Times New Roman" w:cs="Times New Roman"/>
          <w:color w:val="000000"/>
          <w:sz w:val="28"/>
          <w:szCs w:val="28"/>
          <w:lang w:val="uk-UA"/>
        </w:rPr>
      </w:pPr>
      <w:r w:rsidRPr="00E61FE2">
        <w:rPr>
          <w:rFonts w:ascii="Times New Roman" w:eastAsia="Times New Roman" w:hAnsi="Times New Roman" w:cs="Times New Roman"/>
          <w:color w:val="000000"/>
          <w:sz w:val="28"/>
          <w:szCs w:val="28"/>
          <w:lang w:val="uk-UA"/>
        </w:rPr>
        <w:t xml:space="preserve">Про внесення змін до Статуту </w:t>
      </w:r>
    </w:p>
    <w:p w:rsidR="00E61FE2" w:rsidRPr="009E4A22" w:rsidRDefault="00E61FE2" w:rsidP="00E61FE2">
      <w:pPr>
        <w:spacing w:after="0" w:line="240" w:lineRule="auto"/>
        <w:ind w:right="2835"/>
        <w:jc w:val="both"/>
        <w:rPr>
          <w:rFonts w:ascii="Times New Roman" w:eastAsia="Times New Roman" w:hAnsi="Times New Roman" w:cs="Times New Roman"/>
          <w:color w:val="000000"/>
          <w:sz w:val="28"/>
          <w:szCs w:val="28"/>
          <w:lang w:val="uk-UA"/>
        </w:rPr>
      </w:pPr>
      <w:r w:rsidRPr="009E4A22">
        <w:rPr>
          <w:rFonts w:ascii="Times New Roman" w:eastAsia="Times New Roman" w:hAnsi="Times New Roman" w:cs="Times New Roman"/>
          <w:color w:val="000000"/>
          <w:sz w:val="28"/>
          <w:szCs w:val="28"/>
          <w:lang w:val="uk-UA"/>
        </w:rPr>
        <w:t>к</w:t>
      </w:r>
      <w:r w:rsidRPr="00E61FE2">
        <w:rPr>
          <w:rFonts w:ascii="Times New Roman" w:eastAsia="Times New Roman" w:hAnsi="Times New Roman" w:cs="Times New Roman"/>
          <w:color w:val="000000"/>
          <w:sz w:val="28"/>
          <w:szCs w:val="28"/>
          <w:lang w:val="uk-UA"/>
        </w:rPr>
        <w:t>омунального підприємства</w:t>
      </w:r>
      <w:r w:rsidRPr="009E4A22">
        <w:rPr>
          <w:rFonts w:ascii="Times New Roman" w:eastAsia="Times New Roman" w:hAnsi="Times New Roman" w:cs="Times New Roman"/>
          <w:color w:val="000000"/>
          <w:sz w:val="28"/>
          <w:szCs w:val="28"/>
          <w:lang w:val="uk-UA"/>
        </w:rPr>
        <w:t xml:space="preserve"> </w:t>
      </w:r>
    </w:p>
    <w:p w:rsidR="00E61FE2" w:rsidRPr="009E4A22" w:rsidRDefault="00E61FE2" w:rsidP="00E61FE2">
      <w:pPr>
        <w:spacing w:after="0" w:line="240" w:lineRule="auto"/>
        <w:ind w:right="2835"/>
        <w:jc w:val="both"/>
        <w:rPr>
          <w:rFonts w:ascii="Times New Roman" w:eastAsia="Times New Roman" w:hAnsi="Times New Roman" w:cs="Times New Roman"/>
          <w:color w:val="000000"/>
          <w:sz w:val="28"/>
          <w:szCs w:val="28"/>
          <w:lang w:val="uk-UA"/>
        </w:rPr>
      </w:pPr>
      <w:r w:rsidRPr="00E61FE2">
        <w:rPr>
          <w:rFonts w:ascii="Times New Roman" w:eastAsia="Times New Roman" w:hAnsi="Times New Roman" w:cs="Times New Roman"/>
          <w:color w:val="000000"/>
          <w:sz w:val="28"/>
          <w:szCs w:val="28"/>
          <w:lang w:val="uk-UA"/>
        </w:rPr>
        <w:t>Звягельської міської ради</w:t>
      </w:r>
      <w:r w:rsidRPr="009E4A22">
        <w:rPr>
          <w:rFonts w:ascii="Times New Roman" w:eastAsia="Times New Roman" w:hAnsi="Times New Roman" w:cs="Times New Roman"/>
          <w:color w:val="000000"/>
          <w:sz w:val="28"/>
          <w:szCs w:val="28"/>
          <w:lang w:val="uk-UA"/>
        </w:rPr>
        <w:t xml:space="preserve"> </w:t>
      </w:r>
    </w:p>
    <w:p w:rsidR="00E61FE2" w:rsidRPr="00E61FE2" w:rsidRDefault="00E61FE2" w:rsidP="00E61FE2">
      <w:pPr>
        <w:spacing w:after="0" w:line="240" w:lineRule="auto"/>
        <w:ind w:right="2835"/>
        <w:jc w:val="both"/>
        <w:rPr>
          <w:rFonts w:ascii="Times New Roman" w:eastAsia="Times New Roman" w:hAnsi="Times New Roman" w:cs="Times New Roman"/>
          <w:color w:val="000000"/>
          <w:sz w:val="28"/>
          <w:szCs w:val="28"/>
          <w:lang w:val="uk-UA"/>
        </w:rPr>
      </w:pPr>
      <w:r w:rsidRPr="00E61FE2">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Звягельсервіс</w:t>
      </w:r>
      <w:r w:rsidRPr="00E61FE2">
        <w:rPr>
          <w:rFonts w:ascii="Times New Roman" w:eastAsia="Times New Roman" w:hAnsi="Times New Roman" w:cs="Times New Roman"/>
          <w:color w:val="000000"/>
          <w:sz w:val="28"/>
          <w:szCs w:val="28"/>
          <w:lang w:val="uk-UA"/>
        </w:rPr>
        <w:t>»</w:t>
      </w:r>
    </w:p>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000A6989">
        <w:rPr>
          <w:rFonts w:ascii="Times New Roman" w:hAnsi="Times New Roman" w:cs="Times New Roman"/>
          <w:sz w:val="28"/>
          <w:szCs w:val="28"/>
          <w:lang w:val="uk-UA"/>
        </w:rPr>
        <w:t>рішення виконавчого комітету Звягельської міської ради від 08.03.2023 №687,</w:t>
      </w:r>
      <w:r w:rsidR="00DB1CFC" w:rsidRPr="00DB1CFC">
        <w:rPr>
          <w:sz w:val="28"/>
          <w:szCs w:val="28"/>
          <w:lang w:val="uk-UA"/>
        </w:rPr>
        <w:t xml:space="preserve"> </w:t>
      </w:r>
      <w:r w:rsidR="00DB1CFC" w:rsidRPr="00DB1CFC">
        <w:rPr>
          <w:rFonts w:ascii="Times New Roman" w:hAnsi="Times New Roman" w:cs="Times New Roman"/>
          <w:sz w:val="28"/>
          <w:szCs w:val="28"/>
          <w:lang w:val="uk-UA"/>
        </w:rPr>
        <w:t>розглянувши звернення директора комунального підприємства Звягельської міської ради</w:t>
      </w:r>
      <w:r w:rsidRPr="00EB6813">
        <w:rPr>
          <w:rFonts w:ascii="Times New Roman" w:hAnsi="Times New Roman" w:cs="Times New Roman"/>
          <w:sz w:val="28"/>
          <w:szCs w:val="28"/>
          <w:lang w:val="uk-UA"/>
        </w:rPr>
        <w:t xml:space="preserve"> </w:t>
      </w:r>
      <w:r w:rsidR="009B77DC">
        <w:rPr>
          <w:rFonts w:ascii="Times New Roman" w:hAnsi="Times New Roman" w:cs="Times New Roman"/>
          <w:sz w:val="28"/>
          <w:szCs w:val="28"/>
          <w:lang w:val="uk-UA"/>
        </w:rPr>
        <w:t>«Звягельсервіс» Прусак</w:t>
      </w:r>
      <w:r w:rsidR="00791405">
        <w:rPr>
          <w:rFonts w:ascii="Times New Roman" w:hAnsi="Times New Roman" w:cs="Times New Roman"/>
          <w:sz w:val="28"/>
          <w:szCs w:val="28"/>
          <w:lang w:val="uk-UA"/>
        </w:rPr>
        <w:t>а</w:t>
      </w:r>
      <w:bookmarkStart w:id="0" w:name="_GoBack"/>
      <w:bookmarkEnd w:id="0"/>
      <w:r w:rsidR="009B77DC">
        <w:rPr>
          <w:rFonts w:ascii="Times New Roman" w:hAnsi="Times New Roman" w:cs="Times New Roman"/>
          <w:sz w:val="28"/>
          <w:szCs w:val="28"/>
          <w:lang w:val="uk-UA"/>
        </w:rPr>
        <w:t xml:space="preserve"> Б.О. </w:t>
      </w:r>
      <w:r w:rsidR="00DB1CFC">
        <w:rPr>
          <w:rFonts w:ascii="Times New Roman" w:hAnsi="Times New Roman" w:cs="Times New Roman"/>
          <w:sz w:val="28"/>
          <w:szCs w:val="28"/>
          <w:lang w:val="uk-UA"/>
        </w:rPr>
        <w:t xml:space="preserve">від 15.05.2023 № 2315/07-23, </w:t>
      </w:r>
      <w:r w:rsidRPr="00EB6813">
        <w:rPr>
          <w:rFonts w:ascii="Times New Roman" w:hAnsi="Times New Roman" w:cs="Times New Roman"/>
          <w:sz w:val="28"/>
          <w:szCs w:val="28"/>
          <w:lang w:val="uk-UA"/>
        </w:rPr>
        <w:t xml:space="preserve">міська рада </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0F7719" w:rsidRPr="00EB6813" w:rsidRDefault="00E61FE2" w:rsidP="0020258B">
      <w:pPr>
        <w:spacing w:after="0" w:line="0" w:lineRule="atLeast"/>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sidR="000F7719" w:rsidRPr="00EB6813">
        <w:rPr>
          <w:rFonts w:ascii="Times New Roman" w:hAnsi="Times New Roman" w:cs="Times New Roman"/>
          <w:sz w:val="28"/>
          <w:szCs w:val="28"/>
          <w:lang w:val="uk-UA"/>
        </w:rPr>
        <w:t>.</w:t>
      </w:r>
      <w:r w:rsidR="00717FF9" w:rsidRPr="00EB6813">
        <w:rPr>
          <w:rFonts w:ascii="Times New Roman" w:hAnsi="Times New Roman" w:cs="Times New Roman"/>
          <w:sz w:val="28"/>
          <w:szCs w:val="28"/>
          <w:lang w:val="uk-UA"/>
        </w:rPr>
        <w:t xml:space="preserve"> </w:t>
      </w:r>
      <w:r w:rsidR="0074462C" w:rsidRPr="00EB6813">
        <w:rPr>
          <w:rFonts w:ascii="Times New Roman" w:hAnsi="Times New Roman" w:cs="Times New Roman"/>
          <w:sz w:val="28"/>
          <w:szCs w:val="28"/>
          <w:lang w:val="uk-UA"/>
        </w:rPr>
        <w:t>Збільшити С</w:t>
      </w:r>
      <w:r w:rsidR="000F7719" w:rsidRPr="00EB6813">
        <w:rPr>
          <w:rFonts w:ascii="Times New Roman" w:hAnsi="Times New Roman" w:cs="Times New Roman"/>
          <w:sz w:val="28"/>
          <w:szCs w:val="28"/>
          <w:lang w:val="uk-UA"/>
        </w:rPr>
        <w:t>татутний капітал</w:t>
      </w:r>
      <w:r w:rsidR="000F7719" w:rsidRPr="00EB6813">
        <w:rPr>
          <w:rFonts w:ascii="Times New Roman" w:hAnsi="Times New Roman" w:cs="Times New Roman"/>
          <w:color w:val="000000"/>
          <w:sz w:val="28"/>
          <w:szCs w:val="28"/>
          <w:lang w:val="uk-UA"/>
        </w:rPr>
        <w:t xml:space="preserve"> комунального підприємства Звягельської міської ради </w:t>
      </w:r>
      <w:r w:rsidR="0074462C" w:rsidRPr="00EB6813">
        <w:rPr>
          <w:rFonts w:ascii="Times New Roman" w:hAnsi="Times New Roman" w:cs="Times New Roman"/>
          <w:sz w:val="28"/>
          <w:szCs w:val="28"/>
          <w:lang w:val="uk-UA"/>
        </w:rPr>
        <w:t>«</w:t>
      </w:r>
      <w:r w:rsidR="005E6AC7" w:rsidRPr="00EB6813">
        <w:rPr>
          <w:rFonts w:ascii="Times New Roman" w:hAnsi="Times New Roman" w:cs="Times New Roman"/>
          <w:sz w:val="28"/>
          <w:szCs w:val="28"/>
          <w:lang w:val="uk-UA"/>
        </w:rPr>
        <w:t>Звягельсервіс</w:t>
      </w:r>
      <w:r w:rsidR="0074462C" w:rsidRPr="00EB6813">
        <w:rPr>
          <w:rFonts w:ascii="Times New Roman" w:hAnsi="Times New Roman" w:cs="Times New Roman"/>
          <w:sz w:val="28"/>
          <w:szCs w:val="28"/>
          <w:lang w:val="uk-UA"/>
        </w:rPr>
        <w:t xml:space="preserve">» </w:t>
      </w:r>
      <w:r w:rsidR="000F7719" w:rsidRPr="00EB6813">
        <w:rPr>
          <w:rFonts w:ascii="Times New Roman" w:hAnsi="Times New Roman" w:cs="Times New Roman"/>
          <w:sz w:val="28"/>
          <w:szCs w:val="28"/>
          <w:lang w:val="uk-UA"/>
        </w:rPr>
        <w:t>на</w:t>
      </w:r>
      <w:r w:rsidR="006771DF" w:rsidRPr="00EB6813">
        <w:rPr>
          <w:rFonts w:ascii="Times New Roman" w:hAnsi="Times New Roman" w:cs="Times New Roman"/>
          <w:sz w:val="28"/>
          <w:szCs w:val="28"/>
          <w:lang w:val="uk-UA"/>
        </w:rPr>
        <w:t xml:space="preserve"> </w:t>
      </w:r>
      <w:r w:rsidRPr="002518BE">
        <w:rPr>
          <w:rFonts w:ascii="Times New Roman" w:hAnsi="Times New Roman" w:cs="Times New Roman"/>
          <w:sz w:val="28"/>
          <w:szCs w:val="28"/>
        </w:rPr>
        <w:t>10 797 000</w:t>
      </w:r>
      <w:r w:rsidRPr="002518BE">
        <w:rPr>
          <w:rFonts w:ascii="Times New Roman" w:hAnsi="Times New Roman" w:cs="Times New Roman"/>
          <w:sz w:val="28"/>
          <w:szCs w:val="28"/>
          <w:lang w:val="uk-UA"/>
        </w:rPr>
        <w:t>,00</w:t>
      </w:r>
      <w:r w:rsidRPr="002518BE">
        <w:rPr>
          <w:rFonts w:ascii="Times New Roman" w:hAnsi="Times New Roman" w:cs="Times New Roman"/>
          <w:sz w:val="28"/>
          <w:szCs w:val="28"/>
        </w:rPr>
        <w:t xml:space="preserve"> </w:t>
      </w:r>
      <w:r w:rsidRPr="002518BE">
        <w:rPr>
          <w:rFonts w:ascii="Times New Roman" w:hAnsi="Times New Roman" w:cs="Times New Roman"/>
          <w:sz w:val="28"/>
          <w:szCs w:val="28"/>
          <w:lang w:val="uk-UA"/>
        </w:rPr>
        <w:t>грн. (десять мільйонів сімсот дев’яносто сім тисяч  гривень 00 коп</w:t>
      </w:r>
      <w:r w:rsidRPr="002518BE">
        <w:rPr>
          <w:rFonts w:ascii="Times New Roman" w:hAnsi="Times New Roman" w:cs="Times New Roman"/>
          <w:i/>
          <w:sz w:val="28"/>
          <w:szCs w:val="28"/>
          <w:lang w:val="uk-UA"/>
        </w:rPr>
        <w:t>.)</w:t>
      </w:r>
      <w:r w:rsidRPr="002518BE">
        <w:rPr>
          <w:rFonts w:ascii="Times New Roman" w:hAnsi="Times New Roman" w:cs="Times New Roman"/>
          <w:sz w:val="28"/>
          <w:szCs w:val="28"/>
          <w:lang w:val="uk-UA"/>
        </w:rPr>
        <w:t xml:space="preserve"> і затвердити </w:t>
      </w:r>
      <w:r w:rsidR="009B77DC">
        <w:rPr>
          <w:rFonts w:ascii="Times New Roman" w:hAnsi="Times New Roman" w:cs="Times New Roman"/>
          <w:sz w:val="28"/>
          <w:szCs w:val="28"/>
          <w:lang w:val="uk-UA"/>
        </w:rPr>
        <w:t>його</w:t>
      </w:r>
      <w:r w:rsidRPr="002518BE">
        <w:rPr>
          <w:rFonts w:ascii="Times New Roman" w:hAnsi="Times New Roman" w:cs="Times New Roman"/>
          <w:sz w:val="28"/>
          <w:szCs w:val="28"/>
          <w:lang w:val="uk-UA"/>
        </w:rPr>
        <w:t xml:space="preserve"> в розмірі </w:t>
      </w:r>
      <w:r w:rsidRPr="00E61FE2">
        <w:rPr>
          <w:rFonts w:ascii="Times New Roman" w:hAnsi="Times New Roman" w:cs="Times New Roman"/>
          <w:sz w:val="28"/>
          <w:szCs w:val="28"/>
          <w:lang w:val="uk-UA"/>
        </w:rPr>
        <w:t>30 370 936,00 грн</w:t>
      </w:r>
      <w:r w:rsidRPr="002518BE">
        <w:rPr>
          <w:rFonts w:ascii="Times New Roman" w:hAnsi="Times New Roman" w:cs="Times New Roman"/>
          <w:sz w:val="28"/>
          <w:szCs w:val="28"/>
          <w:lang w:val="uk-UA"/>
        </w:rPr>
        <w:t>. (тридцять мільйонів триста сімдесят тисяч дев’ятсот тридцять шість гривень 00 копійок).</w:t>
      </w:r>
    </w:p>
    <w:p w:rsidR="000F7719" w:rsidRPr="00EB6813" w:rsidRDefault="00E61FE2" w:rsidP="0020258B">
      <w:pPr>
        <w:spacing w:after="0" w:line="0" w:lineRule="atLeast"/>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0F7719" w:rsidRPr="00EB6813">
        <w:rPr>
          <w:rFonts w:ascii="Times New Roman" w:hAnsi="Times New Roman" w:cs="Times New Roman"/>
          <w:color w:val="000000"/>
          <w:sz w:val="28"/>
          <w:szCs w:val="28"/>
          <w:lang w:val="uk-UA"/>
        </w:rPr>
        <w:t xml:space="preserve">. Внести зміни до Статуту комунального підприємства Звягельської міської ради </w:t>
      </w:r>
      <w:r w:rsidR="0074462C" w:rsidRPr="00EB6813">
        <w:rPr>
          <w:rFonts w:ascii="Times New Roman" w:hAnsi="Times New Roman" w:cs="Times New Roman"/>
          <w:sz w:val="28"/>
          <w:szCs w:val="28"/>
          <w:lang w:val="uk-UA"/>
        </w:rPr>
        <w:t>«</w:t>
      </w:r>
      <w:r w:rsidR="005E6AC7" w:rsidRPr="00EB6813">
        <w:rPr>
          <w:rFonts w:ascii="Times New Roman" w:hAnsi="Times New Roman" w:cs="Times New Roman"/>
          <w:sz w:val="28"/>
          <w:szCs w:val="28"/>
          <w:lang w:val="uk-UA"/>
        </w:rPr>
        <w:t>Звягельсервіс</w:t>
      </w:r>
      <w:r w:rsidR="0074462C" w:rsidRPr="00EB6813">
        <w:rPr>
          <w:rFonts w:ascii="Times New Roman" w:hAnsi="Times New Roman" w:cs="Times New Roman"/>
          <w:sz w:val="28"/>
          <w:szCs w:val="28"/>
          <w:lang w:val="uk-UA"/>
        </w:rPr>
        <w:t>»</w:t>
      </w:r>
      <w:r w:rsidR="00624DAB">
        <w:rPr>
          <w:rFonts w:ascii="Times New Roman" w:hAnsi="Times New Roman" w:cs="Times New Roman"/>
          <w:sz w:val="28"/>
          <w:szCs w:val="28"/>
          <w:lang w:val="uk-UA"/>
        </w:rPr>
        <w:t>,</w:t>
      </w:r>
      <w:r w:rsidR="0074462C" w:rsidRPr="00EB6813">
        <w:rPr>
          <w:rFonts w:ascii="Times New Roman" w:hAnsi="Times New Roman" w:cs="Times New Roman"/>
          <w:sz w:val="28"/>
          <w:szCs w:val="28"/>
          <w:lang w:val="uk-UA"/>
        </w:rPr>
        <w:t xml:space="preserve"> </w:t>
      </w:r>
      <w:r w:rsidR="000F7719" w:rsidRPr="00EB6813">
        <w:rPr>
          <w:rFonts w:ascii="Times New Roman" w:hAnsi="Times New Roman" w:cs="Times New Roman"/>
          <w:color w:val="000000"/>
          <w:sz w:val="28"/>
          <w:szCs w:val="28"/>
          <w:lang w:val="uk-UA"/>
        </w:rPr>
        <w:t xml:space="preserve">виклавши пункт </w:t>
      </w:r>
      <w:r w:rsidR="0086380B" w:rsidRPr="00EB6813">
        <w:rPr>
          <w:rFonts w:ascii="Times New Roman" w:hAnsi="Times New Roman" w:cs="Times New Roman"/>
          <w:color w:val="000000"/>
          <w:sz w:val="28"/>
          <w:szCs w:val="28"/>
          <w:lang w:val="uk-UA"/>
        </w:rPr>
        <w:t>4.2</w:t>
      </w:r>
      <w:r>
        <w:rPr>
          <w:rFonts w:ascii="Times New Roman" w:hAnsi="Times New Roman" w:cs="Times New Roman"/>
          <w:color w:val="000000"/>
          <w:sz w:val="28"/>
          <w:szCs w:val="28"/>
          <w:lang w:val="uk-UA"/>
        </w:rPr>
        <w:t>. С</w:t>
      </w:r>
      <w:r w:rsidR="000F7719" w:rsidRPr="00EB6813">
        <w:rPr>
          <w:rFonts w:ascii="Times New Roman" w:hAnsi="Times New Roman" w:cs="Times New Roman"/>
          <w:color w:val="000000"/>
          <w:sz w:val="28"/>
          <w:szCs w:val="28"/>
          <w:lang w:val="uk-UA"/>
        </w:rPr>
        <w:t>татуту в наступній редакції:</w:t>
      </w:r>
    </w:p>
    <w:p w:rsidR="000F7719" w:rsidRPr="00EB6813" w:rsidRDefault="000F7719" w:rsidP="0020258B">
      <w:pPr>
        <w:spacing w:after="0" w:line="0" w:lineRule="atLeast"/>
        <w:ind w:firstLine="709"/>
        <w:jc w:val="both"/>
        <w:rPr>
          <w:rStyle w:val="FontStyle28"/>
          <w:sz w:val="28"/>
          <w:szCs w:val="28"/>
          <w:lang w:val="uk-UA"/>
        </w:rPr>
      </w:pPr>
      <w:r w:rsidRPr="00EB6813">
        <w:rPr>
          <w:rFonts w:ascii="Times New Roman" w:hAnsi="Times New Roman" w:cs="Times New Roman"/>
          <w:sz w:val="28"/>
          <w:szCs w:val="28"/>
          <w:lang w:val="uk-UA"/>
        </w:rPr>
        <w:t>«</w:t>
      </w:r>
      <w:r w:rsidR="0086380B" w:rsidRPr="00EB6813">
        <w:rPr>
          <w:rFonts w:ascii="Times New Roman" w:hAnsi="Times New Roman" w:cs="Times New Roman"/>
          <w:sz w:val="28"/>
          <w:szCs w:val="28"/>
          <w:lang w:val="uk-UA"/>
        </w:rPr>
        <w:t>4.2 Статутний капітал Підприємства</w:t>
      </w:r>
      <w:r w:rsidR="00E61FE2">
        <w:rPr>
          <w:rFonts w:ascii="Times New Roman" w:hAnsi="Times New Roman" w:cs="Times New Roman"/>
          <w:sz w:val="28"/>
          <w:szCs w:val="28"/>
          <w:lang w:val="uk-UA"/>
        </w:rPr>
        <w:t xml:space="preserve"> складає </w:t>
      </w:r>
      <w:r w:rsidR="00E61FE2" w:rsidRPr="00E61FE2">
        <w:rPr>
          <w:rFonts w:ascii="Times New Roman" w:hAnsi="Times New Roman" w:cs="Times New Roman"/>
          <w:sz w:val="28"/>
          <w:szCs w:val="28"/>
          <w:lang w:val="uk-UA"/>
        </w:rPr>
        <w:t>30 370 936,00 грн</w:t>
      </w:r>
      <w:r w:rsidR="00E61FE2" w:rsidRPr="002518BE">
        <w:rPr>
          <w:rFonts w:ascii="Times New Roman" w:hAnsi="Times New Roman" w:cs="Times New Roman"/>
          <w:sz w:val="28"/>
          <w:szCs w:val="28"/>
          <w:lang w:val="uk-UA"/>
        </w:rPr>
        <w:t>. (тридцять мільйонів триста сімдесят тисяч дев’ятсот тридцять шість гривень 00 копійок)</w:t>
      </w:r>
      <w:r w:rsidR="0086380B" w:rsidRPr="00EB6813">
        <w:rPr>
          <w:rFonts w:ascii="Times New Roman" w:hAnsi="Times New Roman" w:cs="Times New Roman"/>
          <w:sz w:val="28"/>
          <w:szCs w:val="28"/>
          <w:lang w:val="uk-UA"/>
        </w:rPr>
        <w:t xml:space="preserve"> </w:t>
      </w:r>
      <w:r w:rsidR="00E61FE2"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r w:rsidRPr="00EB6813">
        <w:rPr>
          <w:rStyle w:val="FontStyle28"/>
          <w:sz w:val="28"/>
          <w:szCs w:val="28"/>
          <w:lang w:val="uk-UA" w:eastAsia="uk-UA"/>
        </w:rPr>
        <w:t>».</w:t>
      </w:r>
    </w:p>
    <w:p w:rsidR="000F7719" w:rsidRPr="00EB6813" w:rsidRDefault="00E61FE2" w:rsidP="0020258B">
      <w:pPr>
        <w:spacing w:after="0" w:line="0" w:lineRule="atLeast"/>
        <w:ind w:left="-20" w:firstLine="729"/>
        <w:jc w:val="both"/>
        <w:rPr>
          <w:rStyle w:val="FontStyle28"/>
          <w:sz w:val="28"/>
          <w:szCs w:val="28"/>
          <w:lang w:val="uk-UA" w:eastAsia="uk-UA"/>
        </w:rPr>
      </w:pPr>
      <w:r>
        <w:rPr>
          <w:rFonts w:ascii="Times New Roman" w:hAnsi="Times New Roman" w:cs="Times New Roman"/>
          <w:color w:val="000000"/>
          <w:sz w:val="28"/>
          <w:szCs w:val="28"/>
          <w:lang w:val="uk-UA"/>
        </w:rPr>
        <w:t>3</w:t>
      </w:r>
      <w:r w:rsidR="0074462C" w:rsidRPr="00EB6813">
        <w:rPr>
          <w:rFonts w:ascii="Times New Roman" w:hAnsi="Times New Roman" w:cs="Times New Roman"/>
          <w:color w:val="000000"/>
          <w:sz w:val="28"/>
          <w:szCs w:val="28"/>
          <w:lang w:val="uk-UA"/>
        </w:rPr>
        <w:t>.З</w:t>
      </w:r>
      <w:r w:rsidR="000F7719" w:rsidRPr="00EB6813">
        <w:rPr>
          <w:rFonts w:ascii="Times New Roman" w:hAnsi="Times New Roman" w:cs="Times New Roman"/>
          <w:color w:val="000000"/>
          <w:sz w:val="28"/>
          <w:szCs w:val="28"/>
          <w:lang w:val="uk-UA"/>
        </w:rPr>
        <w:t xml:space="preserve">атвердити </w:t>
      </w:r>
      <w:r w:rsidR="0074462C" w:rsidRPr="00EB6813">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005E6AC7" w:rsidRPr="00EB6813">
        <w:rPr>
          <w:rFonts w:ascii="Times New Roman" w:hAnsi="Times New Roman" w:cs="Times New Roman"/>
          <w:sz w:val="28"/>
          <w:szCs w:val="28"/>
          <w:lang w:val="uk-UA"/>
        </w:rPr>
        <w:t xml:space="preserve">«Звягельсервіс» </w:t>
      </w:r>
      <w:r w:rsidR="000F7719" w:rsidRPr="00EB6813">
        <w:rPr>
          <w:rFonts w:ascii="Times New Roman" w:hAnsi="Times New Roman" w:cs="Times New Roman"/>
          <w:color w:val="000000"/>
          <w:sz w:val="28"/>
          <w:szCs w:val="28"/>
          <w:lang w:val="uk-UA"/>
        </w:rPr>
        <w:t xml:space="preserve">в новій редакції </w:t>
      </w:r>
      <w:r w:rsidR="00FE191D" w:rsidRPr="00EB6813">
        <w:rPr>
          <w:rFonts w:ascii="Times New Roman" w:hAnsi="Times New Roman" w:cs="Times New Roman"/>
          <w:color w:val="000000"/>
          <w:sz w:val="28"/>
          <w:szCs w:val="28"/>
          <w:lang w:val="uk-UA"/>
        </w:rPr>
        <w:t>згідно додатку.</w:t>
      </w:r>
    </w:p>
    <w:p w:rsidR="006D2DE5" w:rsidRPr="00EB6813" w:rsidRDefault="00E61FE2" w:rsidP="00535787">
      <w:pPr>
        <w:spacing w:after="0" w:line="0" w:lineRule="atLeast"/>
        <w:ind w:firstLine="72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006D2DE5" w:rsidRPr="00EB6813">
        <w:rPr>
          <w:rFonts w:ascii="Times New Roman" w:hAnsi="Times New Roman" w:cs="Times New Roman"/>
          <w:sz w:val="28"/>
          <w:szCs w:val="28"/>
          <w:lang w:val="uk-UA"/>
        </w:rPr>
        <w:t xml:space="preserve">. </w:t>
      </w:r>
      <w:r w:rsidR="009B77DC">
        <w:rPr>
          <w:rFonts w:ascii="Times New Roman" w:hAnsi="Times New Roman" w:cs="Times New Roman"/>
          <w:color w:val="000000"/>
          <w:sz w:val="28"/>
          <w:szCs w:val="28"/>
          <w:lang w:val="uk-UA"/>
        </w:rPr>
        <w:t xml:space="preserve">Комунальному підприємству </w:t>
      </w:r>
      <w:r w:rsidR="00B30139" w:rsidRPr="00B30139">
        <w:rPr>
          <w:rFonts w:ascii="Times New Roman" w:hAnsi="Times New Roman" w:cs="Times New Roman"/>
          <w:color w:val="000000"/>
          <w:sz w:val="28"/>
          <w:szCs w:val="28"/>
          <w:lang w:val="uk-UA"/>
        </w:rPr>
        <w:t>Звягельської  міської</w:t>
      </w:r>
      <w:r w:rsidR="00B30139">
        <w:rPr>
          <w:color w:val="000000"/>
          <w:sz w:val="28"/>
          <w:szCs w:val="28"/>
          <w:lang w:val="uk-UA"/>
        </w:rPr>
        <w:t xml:space="preserve"> </w:t>
      </w:r>
      <w:r w:rsidR="00B30139" w:rsidRPr="00535787">
        <w:rPr>
          <w:rFonts w:ascii="Times New Roman" w:hAnsi="Times New Roman" w:cs="Times New Roman"/>
          <w:color w:val="000000"/>
          <w:sz w:val="28"/>
          <w:szCs w:val="28"/>
          <w:lang w:val="uk-UA"/>
        </w:rPr>
        <w:t>ради</w:t>
      </w:r>
      <w:r w:rsidR="00B30139" w:rsidRPr="00EB6813">
        <w:rPr>
          <w:rFonts w:ascii="Times New Roman" w:hAnsi="Times New Roman" w:cs="Times New Roman"/>
          <w:color w:val="000000"/>
          <w:sz w:val="28"/>
          <w:szCs w:val="28"/>
          <w:lang w:val="uk-UA"/>
        </w:rPr>
        <w:t xml:space="preserve"> </w:t>
      </w:r>
      <w:r w:rsidR="00535787">
        <w:rPr>
          <w:rFonts w:ascii="Times New Roman" w:hAnsi="Times New Roman" w:cs="Times New Roman"/>
          <w:color w:val="000000"/>
          <w:sz w:val="28"/>
          <w:szCs w:val="28"/>
          <w:lang w:val="uk-UA"/>
        </w:rPr>
        <w:t xml:space="preserve">«Звягельсервіс» </w:t>
      </w:r>
      <w:r w:rsidR="00B30139">
        <w:rPr>
          <w:rFonts w:ascii="Times New Roman" w:hAnsi="Times New Roman" w:cs="Times New Roman"/>
          <w:color w:val="000000"/>
          <w:sz w:val="28"/>
          <w:szCs w:val="28"/>
          <w:lang w:val="uk-UA"/>
        </w:rPr>
        <w:t>(</w:t>
      </w:r>
      <w:r w:rsidR="009B77DC">
        <w:rPr>
          <w:rFonts w:ascii="Times New Roman" w:hAnsi="Times New Roman" w:cs="Times New Roman"/>
          <w:color w:val="000000"/>
          <w:sz w:val="28"/>
          <w:szCs w:val="28"/>
          <w:lang w:val="uk-UA"/>
        </w:rPr>
        <w:t>Прусак</w:t>
      </w:r>
      <w:r w:rsidR="00EB581A" w:rsidRPr="00EB6813">
        <w:rPr>
          <w:rFonts w:ascii="Times New Roman" w:hAnsi="Times New Roman" w:cs="Times New Roman"/>
          <w:color w:val="000000"/>
          <w:sz w:val="28"/>
          <w:szCs w:val="28"/>
          <w:lang w:val="uk-UA"/>
        </w:rPr>
        <w:t xml:space="preserve"> Б.О</w:t>
      </w:r>
      <w:r w:rsidR="006D2DE5" w:rsidRPr="00EB6813">
        <w:rPr>
          <w:rFonts w:ascii="Times New Roman" w:hAnsi="Times New Roman" w:cs="Times New Roman"/>
          <w:color w:val="000000"/>
          <w:sz w:val="28"/>
          <w:szCs w:val="28"/>
          <w:lang w:val="uk-UA"/>
        </w:rPr>
        <w:t>.</w:t>
      </w:r>
      <w:r w:rsidR="00B30139">
        <w:rPr>
          <w:rFonts w:ascii="Times New Roman" w:hAnsi="Times New Roman" w:cs="Times New Roman"/>
          <w:color w:val="000000"/>
          <w:sz w:val="28"/>
          <w:szCs w:val="28"/>
          <w:lang w:val="uk-UA"/>
        </w:rPr>
        <w:t>)</w:t>
      </w:r>
      <w:r w:rsidR="006D2DE5" w:rsidRPr="00EB6813">
        <w:rPr>
          <w:rFonts w:ascii="Times New Roman" w:hAnsi="Times New Roman" w:cs="Times New Roman"/>
          <w:color w:val="000000"/>
          <w:sz w:val="28"/>
          <w:szCs w:val="28"/>
          <w:lang w:val="uk-UA"/>
        </w:rPr>
        <w:t xml:space="preserve"> здійснити державну реєстрацію змін до Статутів згідно вимог чинного законодавства України.</w:t>
      </w:r>
    </w:p>
    <w:p w:rsidR="00FB2A64" w:rsidRPr="00EB6813" w:rsidRDefault="00E61FE2" w:rsidP="0020258B">
      <w:pPr>
        <w:spacing w:after="0" w:line="0" w:lineRule="atLeast"/>
        <w:ind w:left="-20" w:firstLine="72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B2A64" w:rsidRPr="00EB6813">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FB2A64" w:rsidRPr="00EB6813">
        <w:rPr>
          <w:rFonts w:ascii="Times New Roman" w:hAnsi="Times New Roman" w:cs="Times New Roman"/>
          <w:sz w:val="28"/>
          <w:szCs w:val="28"/>
          <w:lang w:val="uk-UA"/>
        </w:rPr>
        <w:t>Якубова</w:t>
      </w:r>
      <w:proofErr w:type="spellEnd"/>
      <w:r w:rsidR="00FB2A64" w:rsidRPr="00EB6813">
        <w:rPr>
          <w:rFonts w:ascii="Times New Roman" w:hAnsi="Times New Roman" w:cs="Times New Roman"/>
          <w:sz w:val="28"/>
          <w:szCs w:val="28"/>
          <w:lang w:val="uk-UA"/>
        </w:rPr>
        <w:t xml:space="preserve"> В.О.</w:t>
      </w:r>
    </w:p>
    <w:p w:rsidR="00FB2A64" w:rsidRPr="00EB6813" w:rsidRDefault="00FB2A64" w:rsidP="0020258B">
      <w:pPr>
        <w:spacing w:after="0" w:line="0" w:lineRule="atLeast"/>
        <w:rPr>
          <w:rFonts w:ascii="Times New Roman" w:hAnsi="Times New Roman" w:cs="Times New Roman"/>
          <w:sz w:val="28"/>
          <w:szCs w:val="28"/>
          <w:lang w:val="uk-UA"/>
        </w:rPr>
      </w:pPr>
    </w:p>
    <w:p w:rsidR="00857A73" w:rsidRPr="00EB6813" w:rsidRDefault="00857A73" w:rsidP="0020258B">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1447AC" w:rsidRPr="001447AC" w:rsidRDefault="001447AC" w:rsidP="001447AC">
      <w:pPr>
        <w:spacing w:after="0" w:line="240" w:lineRule="auto"/>
        <w:ind w:left="6096"/>
        <w:rPr>
          <w:rFonts w:ascii="Times New Roman" w:eastAsia="Times New Roman" w:hAnsi="Times New Roman" w:cs="Times New Roman"/>
          <w:sz w:val="28"/>
          <w:szCs w:val="28"/>
          <w:lang w:val="uk-UA"/>
        </w:rPr>
      </w:pPr>
      <w:r w:rsidRPr="001447AC">
        <w:rPr>
          <w:rFonts w:ascii="Times New Roman" w:eastAsia="Times New Roman" w:hAnsi="Times New Roman" w:cs="Times New Roman"/>
          <w:sz w:val="28"/>
          <w:szCs w:val="28"/>
          <w:lang w:val="uk-UA"/>
        </w:rPr>
        <w:lastRenderedPageBreak/>
        <w:t>Додаток</w:t>
      </w:r>
    </w:p>
    <w:p w:rsidR="001447AC" w:rsidRPr="001447AC" w:rsidRDefault="001447AC" w:rsidP="001447AC">
      <w:pPr>
        <w:spacing w:after="0" w:line="240" w:lineRule="auto"/>
        <w:ind w:left="6096"/>
        <w:rPr>
          <w:rFonts w:ascii="Times New Roman" w:eastAsia="Times New Roman" w:hAnsi="Times New Roman" w:cs="Times New Roman"/>
          <w:sz w:val="28"/>
          <w:szCs w:val="28"/>
          <w:lang w:val="uk-UA"/>
        </w:rPr>
      </w:pPr>
      <w:r w:rsidRPr="001447AC">
        <w:rPr>
          <w:rFonts w:ascii="Times New Roman" w:eastAsia="Times New Roman" w:hAnsi="Times New Roman" w:cs="Times New Roman"/>
          <w:sz w:val="28"/>
          <w:szCs w:val="28"/>
          <w:lang w:val="uk-UA"/>
        </w:rPr>
        <w:t>до рішенням міської ради</w:t>
      </w:r>
    </w:p>
    <w:p w:rsidR="001447AC" w:rsidRPr="001447AC" w:rsidRDefault="009B77DC" w:rsidP="001447AC">
      <w:pPr>
        <w:spacing w:after="0" w:line="240" w:lineRule="auto"/>
        <w:ind w:left="609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від__________</w:t>
      </w:r>
      <w:r w:rsidR="001447AC" w:rsidRPr="001447AC">
        <w:rPr>
          <w:rFonts w:ascii="Times New Roman" w:eastAsia="Times New Roman" w:hAnsi="Times New Roman" w:cs="Times New Roman"/>
          <w:sz w:val="28"/>
          <w:szCs w:val="28"/>
          <w:lang w:val="uk-UA"/>
        </w:rPr>
        <w:t>_ №</w:t>
      </w:r>
      <w:r>
        <w:rPr>
          <w:rFonts w:ascii="Times New Roman" w:eastAsia="Times New Roman" w:hAnsi="Times New Roman" w:cs="Times New Roman"/>
          <w:sz w:val="28"/>
          <w:szCs w:val="28"/>
          <w:lang w:val="uk-UA"/>
        </w:rPr>
        <w:t>_______</w:t>
      </w:r>
    </w:p>
    <w:p w:rsidR="001447AC" w:rsidRPr="001447AC" w:rsidRDefault="001447AC" w:rsidP="001447AC">
      <w:pPr>
        <w:keepNext/>
        <w:spacing w:before="240" w:after="60" w:line="240" w:lineRule="auto"/>
        <w:jc w:val="center"/>
        <w:outlineLvl w:val="0"/>
        <w:rPr>
          <w:rFonts w:ascii="Times New Roman" w:eastAsia="Times New Roman" w:hAnsi="Times New Roman" w:cs="Times New Roman"/>
          <w:bCs/>
          <w:kern w:val="32"/>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56"/>
          <w:szCs w:val="28"/>
          <w:lang w:val="uk-UA"/>
        </w:rPr>
      </w:pPr>
    </w:p>
    <w:p w:rsidR="00CB12DC" w:rsidRPr="00EB6813" w:rsidRDefault="00CB12DC" w:rsidP="0020258B">
      <w:pPr>
        <w:spacing w:after="0" w:line="0" w:lineRule="atLeast"/>
        <w:jc w:val="center"/>
        <w:rPr>
          <w:rStyle w:val="a5"/>
          <w:rFonts w:ascii="Times New Roman" w:hAnsi="Times New Roman" w:cs="Times New Roman"/>
          <w:sz w:val="56"/>
          <w:szCs w:val="28"/>
          <w:lang w:val="uk-UA"/>
        </w:rPr>
      </w:pPr>
      <w:r w:rsidRPr="00EB6813">
        <w:rPr>
          <w:rStyle w:val="a5"/>
          <w:rFonts w:ascii="Times New Roman" w:hAnsi="Times New Roman" w:cs="Times New Roman"/>
          <w:sz w:val="56"/>
          <w:szCs w:val="28"/>
          <w:lang w:val="uk-UA"/>
        </w:rPr>
        <w:t>СТАТУТ</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Комунального підприємства</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Звягельської міської ради</w:t>
      </w:r>
    </w:p>
    <w:p w:rsidR="00CB12DC" w:rsidRPr="00EB6813" w:rsidRDefault="005E6AC7" w:rsidP="0020258B">
      <w:pPr>
        <w:spacing w:after="0" w:line="0" w:lineRule="atLeast"/>
        <w:jc w:val="center"/>
        <w:rPr>
          <w:rFonts w:ascii="Times New Roman" w:hAnsi="Times New Roman" w:cs="Times New Roman"/>
          <w:sz w:val="240"/>
          <w:szCs w:val="28"/>
          <w:lang w:val="uk-UA"/>
        </w:rPr>
      </w:pPr>
      <w:r w:rsidRPr="00EB6813">
        <w:rPr>
          <w:rFonts w:ascii="Times New Roman" w:hAnsi="Times New Roman" w:cs="Times New Roman"/>
          <w:sz w:val="72"/>
          <w:szCs w:val="28"/>
          <w:lang w:val="uk-UA"/>
        </w:rPr>
        <w:t>«Звягельсервіс»</w:t>
      </w:r>
      <w:r w:rsidR="00CB12DC" w:rsidRPr="00EB6813">
        <w:rPr>
          <w:rFonts w:ascii="Times New Roman" w:hAnsi="Times New Roman" w:cs="Times New Roman"/>
          <w:sz w:val="240"/>
          <w:szCs w:val="28"/>
          <w:lang w:val="uk-UA"/>
        </w:rPr>
        <w:t xml:space="preserve"> </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(НОВА РЕДАКЦІЯ)</w:t>
      </w:r>
    </w:p>
    <w:p w:rsidR="00CB12DC" w:rsidRPr="00EB6813" w:rsidRDefault="00CB12DC" w:rsidP="0020258B">
      <w:pPr>
        <w:spacing w:after="0" w:line="0" w:lineRule="atLeast"/>
        <w:jc w:val="both"/>
        <w:rPr>
          <w:rFonts w:ascii="Times New Roman" w:hAnsi="Times New Roman" w:cs="Times New Roman"/>
          <w:sz w:val="56"/>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0A76C7" w:rsidRDefault="000A76C7" w:rsidP="0020258B">
      <w:pPr>
        <w:spacing w:after="0" w:line="0" w:lineRule="atLeast"/>
        <w:jc w:val="center"/>
        <w:rPr>
          <w:rFonts w:ascii="Times New Roman" w:hAnsi="Times New Roman" w:cs="Times New Roman"/>
          <w:sz w:val="28"/>
          <w:szCs w:val="28"/>
          <w:lang w:val="uk-UA"/>
        </w:rPr>
      </w:pPr>
    </w:p>
    <w:p w:rsidR="005A4DBF" w:rsidRDefault="005A4DBF" w:rsidP="0020258B">
      <w:pPr>
        <w:spacing w:after="0" w:line="0" w:lineRule="atLeast"/>
        <w:jc w:val="center"/>
        <w:rPr>
          <w:rFonts w:ascii="Times New Roman" w:hAnsi="Times New Roman" w:cs="Times New Roman"/>
          <w:sz w:val="28"/>
          <w:szCs w:val="28"/>
          <w:lang w:val="uk-UA"/>
        </w:rPr>
      </w:pPr>
    </w:p>
    <w:p w:rsidR="005A4DBF" w:rsidRDefault="005A4DBF" w:rsidP="0020258B">
      <w:pPr>
        <w:spacing w:after="0" w:line="0" w:lineRule="atLeast"/>
        <w:jc w:val="center"/>
        <w:rPr>
          <w:rFonts w:ascii="Times New Roman" w:hAnsi="Times New Roman" w:cs="Times New Roman"/>
          <w:sz w:val="28"/>
          <w:szCs w:val="28"/>
          <w:lang w:val="uk-UA"/>
        </w:rPr>
      </w:pPr>
    </w:p>
    <w:p w:rsidR="000A76C7" w:rsidRDefault="000A76C7" w:rsidP="009E4A22">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sz w:val="28"/>
          <w:szCs w:val="28"/>
          <w:lang w:val="uk-UA"/>
        </w:rPr>
      </w:pPr>
      <w:r w:rsidRPr="00EB6813">
        <w:rPr>
          <w:rFonts w:ascii="Times New Roman" w:hAnsi="Times New Roman" w:cs="Times New Roman"/>
          <w:sz w:val="28"/>
          <w:szCs w:val="28"/>
          <w:lang w:val="uk-UA"/>
        </w:rPr>
        <w:t>202</w:t>
      </w:r>
      <w:r w:rsidR="00F1694F">
        <w:rPr>
          <w:rFonts w:ascii="Times New Roman" w:hAnsi="Times New Roman" w:cs="Times New Roman"/>
          <w:sz w:val="28"/>
          <w:szCs w:val="28"/>
          <w:lang w:val="uk-UA"/>
        </w:rPr>
        <w:t>3</w:t>
      </w:r>
      <w:r w:rsidRPr="00EB6813">
        <w:rPr>
          <w:rFonts w:ascii="Times New Roman" w:hAnsi="Times New Roman" w:cs="Times New Roman"/>
          <w:sz w:val="28"/>
          <w:szCs w:val="28"/>
          <w:lang w:val="uk-UA"/>
        </w:rPr>
        <w:t xml:space="preserve"> рік.</w:t>
      </w:r>
    </w:p>
    <w:p w:rsidR="00CB12DC" w:rsidRPr="00EB6813" w:rsidRDefault="00CB12DC" w:rsidP="0020258B">
      <w:pPr>
        <w:spacing w:after="0" w:line="0" w:lineRule="atLeast"/>
        <w:jc w:val="both"/>
        <w:rPr>
          <w:rFonts w:ascii="Times New Roman" w:hAnsi="Times New Roman" w:cs="Times New Roman"/>
          <w:b/>
          <w:sz w:val="28"/>
          <w:szCs w:val="28"/>
          <w:lang w:val="uk-UA"/>
        </w:rPr>
      </w:pPr>
    </w:p>
    <w:p w:rsidR="006771DF" w:rsidRPr="00EB6813" w:rsidRDefault="006771DF" w:rsidP="0020258B">
      <w:pPr>
        <w:spacing w:after="0" w:line="0" w:lineRule="atLeast"/>
        <w:jc w:val="center"/>
        <w:rPr>
          <w:rFonts w:ascii="Times New Roman" w:hAnsi="Times New Roman" w:cs="Times New Roman"/>
          <w:b/>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1.Загальні положення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1.1. Комунальне підприємство Звягельської міської ради </w:t>
      </w:r>
      <w:r w:rsidR="005E6AC7" w:rsidRPr="00EB6813">
        <w:rPr>
          <w:rFonts w:ascii="Times New Roman" w:hAnsi="Times New Roman" w:cs="Times New Roman"/>
          <w:sz w:val="28"/>
          <w:szCs w:val="28"/>
          <w:lang w:val="uk-UA"/>
        </w:rPr>
        <w:t>«Звягельсервіс»</w:t>
      </w:r>
      <w:r w:rsidRPr="00EB6813">
        <w:rPr>
          <w:rFonts w:ascii="Times New Roman" w:hAnsi="Times New Roman" w:cs="Times New Roman"/>
          <w:sz w:val="28"/>
          <w:szCs w:val="28"/>
          <w:lang w:val="uk-UA"/>
        </w:rPr>
        <w:t xml:space="preserve">, (далі-Підприємство), засноване Звягельською міською радою (далі-Засновник) на комунальній власності </w:t>
      </w:r>
      <w:r w:rsidR="006771DF" w:rsidRPr="00EB6813">
        <w:rPr>
          <w:rFonts w:ascii="Times New Roman" w:hAnsi="Times New Roman" w:cs="Times New Roman"/>
          <w:sz w:val="28"/>
          <w:szCs w:val="28"/>
          <w:lang w:val="uk-UA"/>
        </w:rPr>
        <w:t xml:space="preserve">Звягельської міської </w:t>
      </w:r>
      <w:r w:rsidRPr="00EB6813">
        <w:rPr>
          <w:rFonts w:ascii="Times New Roman" w:hAnsi="Times New Roman" w:cs="Times New Roman"/>
          <w:sz w:val="28"/>
          <w:szCs w:val="28"/>
          <w:lang w:val="uk-UA"/>
        </w:rPr>
        <w:t>територіальної громади і підпорядковане, підзвітне та підконтрольне Засновнику. Органом управління Підприємством у разі делегування повноважень Засновника є виконавчий комітет Звягельської міської ради.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1.2. Місце</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знаходження Підприємства: 11700 Україна, Житомирська область,</w:t>
      </w:r>
      <w:r w:rsidR="005E6AC7" w:rsidRPr="00EB6813">
        <w:rPr>
          <w:rFonts w:ascii="Times New Roman" w:hAnsi="Times New Roman" w:cs="Times New Roman"/>
          <w:sz w:val="28"/>
          <w:szCs w:val="28"/>
          <w:lang w:val="uk-UA"/>
        </w:rPr>
        <w:t xml:space="preserve"> </w:t>
      </w:r>
      <w:r w:rsidR="006771DF" w:rsidRPr="00EB6813">
        <w:rPr>
          <w:rFonts w:ascii="Times New Roman" w:hAnsi="Times New Roman" w:cs="Times New Roman"/>
          <w:sz w:val="28"/>
          <w:szCs w:val="28"/>
          <w:lang w:val="uk-UA"/>
        </w:rPr>
        <w:t>Звягельський район</w:t>
      </w:r>
      <w:r w:rsidRPr="00EB6813">
        <w:rPr>
          <w:rFonts w:ascii="Times New Roman" w:hAnsi="Times New Roman" w:cs="Times New Roman"/>
          <w:sz w:val="28"/>
          <w:szCs w:val="28"/>
          <w:lang w:val="uk-UA"/>
        </w:rPr>
        <w:t xml:space="preserve"> м. Звягель, вул. Житомирська, 45.</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1.3 Підприємство є юридичною особою за законодавством України, має права та обов’язки і здійснює свою діяльність у відповідності з даним Статутом, Господарським та Цивільним кодексами України, «Про місцеве самоврядування в Україні», «Про підприємництво», «Про зовнішньо-економічну діяльність», рішеннями Звягельської міської ради та виконавчого комітету Звягельської міської ради, іншими нормативно-правовими актами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1.4. Підприємство за своїми зобов’язаннями відповідає всім майном, на яке, відповідно до закону, може бути звернено стягнення на вимогу кредитора.  Виступає позивачем і відповідачем в органах суду та господарського суду.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Засновник не несе відповідальності по зобов’язаннях</w:t>
      </w:r>
      <w:r w:rsidR="005E6AC7" w:rsidRPr="00EB6813">
        <w:rPr>
          <w:rFonts w:ascii="Times New Roman" w:hAnsi="Times New Roman" w:cs="Times New Roman"/>
          <w:sz w:val="28"/>
          <w:szCs w:val="28"/>
          <w:lang w:val="uk-UA"/>
        </w:rPr>
        <w:t xml:space="preserve"> </w:t>
      </w:r>
      <w:r w:rsidR="00624DAB">
        <w:rPr>
          <w:rFonts w:ascii="Times New Roman" w:hAnsi="Times New Roman" w:cs="Times New Roman"/>
          <w:sz w:val="28"/>
          <w:szCs w:val="28"/>
          <w:lang w:val="uk-UA"/>
        </w:rPr>
        <w:t>Підприємст</w:t>
      </w:r>
      <w:r w:rsidRPr="00EB6813">
        <w:rPr>
          <w:rFonts w:ascii="Times New Roman" w:hAnsi="Times New Roman" w:cs="Times New Roman"/>
          <w:sz w:val="28"/>
          <w:szCs w:val="28"/>
          <w:lang w:val="uk-UA"/>
        </w:rPr>
        <w:t>ва. Підприємство не несе відповідальності по зобов’язаннях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У всіх випадках, що не передбачені чинним статутом Підприємства керується рішенням Засновника та вимогами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1.5. 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У разі збиткової діяльності Підприємства Засновник, якщо він визнає продукцію /послуги/ Підприємства суспільно-необхідними, надає Підприємству дотації і інші пільги.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1.6. Найменування підприємства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Повне: Комунальне підприємство Звягельської міської ради </w:t>
      </w:r>
      <w:r w:rsidR="005E6AC7" w:rsidRPr="00EB6813">
        <w:rPr>
          <w:rFonts w:ascii="Times New Roman" w:hAnsi="Times New Roman" w:cs="Times New Roman"/>
          <w:sz w:val="28"/>
          <w:szCs w:val="28"/>
          <w:lang w:val="uk-UA"/>
        </w:rPr>
        <w:t>«Звягельсервіс»</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Скорочене : КП ЗМР</w:t>
      </w:r>
      <w:r w:rsidR="003E6B9A" w:rsidRPr="00EB6813">
        <w:rPr>
          <w:rFonts w:ascii="Times New Roman" w:hAnsi="Times New Roman" w:cs="Times New Roman"/>
          <w:sz w:val="28"/>
          <w:szCs w:val="28"/>
          <w:lang w:val="uk-UA"/>
        </w:rPr>
        <w:t xml:space="preserve"> </w:t>
      </w:r>
      <w:r w:rsidR="005E6AC7" w:rsidRPr="00EB6813">
        <w:rPr>
          <w:rFonts w:ascii="Times New Roman" w:hAnsi="Times New Roman" w:cs="Times New Roman"/>
          <w:sz w:val="28"/>
          <w:szCs w:val="28"/>
          <w:lang w:val="uk-UA"/>
        </w:rPr>
        <w:t>«Звягельсервіс»</w:t>
      </w:r>
    </w:p>
    <w:p w:rsidR="00CB12DC" w:rsidRPr="00EB6813" w:rsidRDefault="00CB12DC" w:rsidP="0020258B">
      <w:pPr>
        <w:spacing w:after="0" w:line="0" w:lineRule="atLeast"/>
        <w:ind w:firstLine="709"/>
        <w:jc w:val="both"/>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2.Юридичний статус</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2.1. Підприємство є комунальним унітарним комерційним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Підприємство має самостійний баланс, розрахунковий рахунок, валютний та інші рахунки  в  установах банків, печатку та штампи зі своїм  найменуванням та ідентифікаційним кодом, фірмові бланки та інші реквізити, здійснює свою діяльність на основі самофінансування та самоокупності.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2.2. Підприємство виконує покладені на нього обов’язки і користується правами, що пов’язані з його діяльністю, має право від свого імені укладати угоди, набувати майнових та немайнових прав, бути позивачем у судах.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2.3. Підприємство у своєму складі не має юридичних осіб і виконує свою діяльність на підставі Статуту, який затверджується Засновником.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2.4. Участь Підприємства в асоціаціях, концернах, інших об’єднаннях здійснюється за згодою Засновника, якщо це не суперечить чинному законодавству України.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2.5. Створення будь-яких спільних підприємств за участю Підприємства здійснюється також за згодою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3.Мета і предмет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3.1. Головною метою діяльності Підприємства є задоволення суспільних потреб в роботах,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3.2. Основними видами діяльності Підприємства є:</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Здавання в оренду нерухомого майна;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управління нерухомим майном, а саме: управління від імені Засновника житловою нерухомістю: виконання комплексу послуг з утримання будинків та прибудинкових територій, згідно укладених договорів; управління житлом та іншим нерухомим майном у </w:t>
      </w:r>
      <w:proofErr w:type="spellStart"/>
      <w:r w:rsidRPr="00EB6813">
        <w:rPr>
          <w:rFonts w:ascii="Times New Roman" w:hAnsi="Times New Roman" w:cs="Times New Roman"/>
          <w:sz w:val="28"/>
          <w:szCs w:val="28"/>
          <w:lang w:val="uk-UA"/>
        </w:rPr>
        <w:t>співвласності</w:t>
      </w:r>
      <w:proofErr w:type="spellEnd"/>
      <w:r w:rsidRPr="00EB6813">
        <w:rPr>
          <w:rFonts w:ascii="Times New Roman" w:hAnsi="Times New Roman" w:cs="Times New Roman"/>
          <w:sz w:val="28"/>
          <w:szCs w:val="28"/>
          <w:lang w:val="uk-UA"/>
        </w:rPr>
        <w:t>;</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укладання з постачальниками (виробниками) послуг договорів про надання послуг з центрального опалення, постачання холодної та гарячої води, водовідведення;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послуг з санітарної очистки юридичним та фізичним особам;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сприяння власникам багатоквартирних будинків у створенні ОСББ;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функції виконання будівельних робіт, робіт з благоустрою та озеленення території;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насадження і догляд за декоративними деревами, включаючи підрізання дерев і живоплоту, пересадження великих дерев, різка дерев;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послуг у рослинництві за винагороду або на договірній основі;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облаштування , догляд і </w:t>
      </w:r>
      <w:proofErr w:type="spellStart"/>
      <w:r w:rsidRPr="00EB6813">
        <w:rPr>
          <w:rFonts w:ascii="Times New Roman" w:hAnsi="Times New Roman" w:cs="Times New Roman"/>
          <w:sz w:val="28"/>
          <w:szCs w:val="28"/>
          <w:lang w:val="uk-UA"/>
        </w:rPr>
        <w:t>переоблаштування</w:t>
      </w:r>
      <w:proofErr w:type="spellEnd"/>
      <w:r w:rsidRPr="00EB6813">
        <w:rPr>
          <w:rFonts w:ascii="Times New Roman" w:hAnsi="Times New Roman" w:cs="Times New Roman"/>
          <w:sz w:val="28"/>
          <w:szCs w:val="28"/>
          <w:lang w:val="uk-UA"/>
        </w:rPr>
        <w:t xml:space="preserve"> ландшафту, включаючи закладення та утримання парків і садів, кладовищ тощо, приватних і комунальних житлових будинків, адміністративних будинків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житлово-комунальних послуг, утримання будинків та прибудинкових територій;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прийом громадян з питань, пов’язаних з діяльністю підприємства, розгляд, прийняття рішень по зверненню громадян;</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контроль за станом житлового і нежитлового фонду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і проведення планових і позапланових оглядів житлових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санітарне обслуговування прибудинкової території;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технічне обслуговування житлових будівель, їх інженерних систем і обладнання;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робіт по герметизації</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інженерних</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вводів до будинків та контроль за їх</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належним станом;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забезпечення безперебійної роботи інженерного обладнання будинків, усунення пошкоджень та дефектів та їх диспетчерське обслуговування;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-контроль за додержанням мешканцями вимог інструкцій по безпечному використанню побутових газових приладів в квартирах;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щомісячне вручення власникам, наймачам, орендарям житлових та нежитлових приміщень будинків платіжних вимог на оплату послуг з утримання будинків та прибудинкових територій, орендної плати, а також плати за комунальні послуги;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-контроль за своєчасністю надходження плати  за послуги з утримання будинків та прибудинкових територій, орендної плати, а також плати за комунальні послуги;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облік і контроль за економним використанням комунальних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облік нежилої площі, передача </w:t>
      </w:r>
      <w:r w:rsidRPr="00EB6813">
        <w:rPr>
          <w:rFonts w:ascii="Times New Roman" w:hAnsi="Times New Roman" w:cs="Times New Roman"/>
          <w:color w:val="000000" w:themeColor="text1"/>
          <w:sz w:val="28"/>
          <w:szCs w:val="28"/>
          <w:lang w:val="uk-UA"/>
        </w:rPr>
        <w:t xml:space="preserve">до Управління житлово-комунального господарства та екології </w:t>
      </w:r>
      <w:r w:rsidR="00BD3AF5" w:rsidRPr="00EB6813">
        <w:rPr>
          <w:rFonts w:ascii="Times New Roman" w:hAnsi="Times New Roman" w:cs="Times New Roman"/>
          <w:color w:val="000000" w:themeColor="text1"/>
          <w:sz w:val="28"/>
          <w:szCs w:val="28"/>
          <w:lang w:val="uk-UA"/>
        </w:rPr>
        <w:t>Звягельської</w:t>
      </w:r>
      <w:r w:rsidRPr="00EB6813">
        <w:rPr>
          <w:rFonts w:ascii="Times New Roman" w:hAnsi="Times New Roman" w:cs="Times New Roman"/>
          <w:color w:val="000000" w:themeColor="text1"/>
          <w:sz w:val="28"/>
          <w:szCs w:val="28"/>
          <w:lang w:val="uk-UA"/>
        </w:rPr>
        <w:t xml:space="preserve"> міської ради </w:t>
      </w:r>
      <w:r w:rsidRPr="00EB6813">
        <w:rPr>
          <w:rFonts w:ascii="Times New Roman" w:hAnsi="Times New Roman" w:cs="Times New Roman"/>
          <w:sz w:val="28"/>
          <w:szCs w:val="28"/>
          <w:lang w:val="uk-UA"/>
        </w:rPr>
        <w:t>відомостей про нежилі приміщення, які звільнені орендарями або не використовуються ними;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співпраця з об’єднаннями мешканців за місцем проживання та окремими мешканцями з метою покращення утримання житлових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-здійснення ремонтно-будівельних, </w:t>
      </w:r>
      <w:proofErr w:type="spellStart"/>
      <w:r w:rsidRPr="00EB6813">
        <w:rPr>
          <w:rFonts w:ascii="Times New Roman" w:hAnsi="Times New Roman" w:cs="Times New Roman"/>
          <w:sz w:val="28"/>
          <w:szCs w:val="28"/>
          <w:lang w:val="uk-UA"/>
        </w:rPr>
        <w:t>монтажно</w:t>
      </w:r>
      <w:proofErr w:type="spellEnd"/>
      <w:r w:rsidRPr="00EB6813">
        <w:rPr>
          <w:rFonts w:ascii="Times New Roman" w:hAnsi="Times New Roman" w:cs="Times New Roman"/>
          <w:sz w:val="28"/>
          <w:szCs w:val="28"/>
          <w:lang w:val="uk-UA"/>
        </w:rPr>
        <w:t xml:space="preserve">-налагоджувальних та спеціалізованих робіт;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виготовлення будівельних матеріалів, виробів, конструкцій, товарів народного споживання;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побутових та інших послуг на замовлення юридичних та фізичних осіб;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платних послуг по вивезенню побутових, будівельних та інших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ремонту квартир, виконання столярних, електричних, сантехнічних робіт на замовлення юридичних та фізичних осіб;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будівельні роботи відкритих спортивних комплексів;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підготовчі роботи на будівельних майданчиках, в тому числі: розчищення будівельних майданчиків, виконання земляних робіт ( виймання </w:t>
      </w:r>
      <w:proofErr w:type="spellStart"/>
      <w:r w:rsidRPr="00EB6813">
        <w:rPr>
          <w:rFonts w:ascii="Times New Roman" w:hAnsi="Times New Roman" w:cs="Times New Roman"/>
          <w:sz w:val="28"/>
          <w:szCs w:val="28"/>
          <w:lang w:val="uk-UA"/>
        </w:rPr>
        <w:t>грунту</w:t>
      </w:r>
      <w:proofErr w:type="spellEnd"/>
      <w:r w:rsidRPr="00EB6813">
        <w:rPr>
          <w:rFonts w:ascii="Times New Roman" w:hAnsi="Times New Roman" w:cs="Times New Roman"/>
          <w:sz w:val="28"/>
          <w:szCs w:val="28"/>
          <w:lang w:val="uk-UA"/>
        </w:rPr>
        <w:t>, планування та вирівнювання будівельних майданчиків, риття траншей, видалення скельних порід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додержання норм з охорони праці і техніки безпеки серед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 всіх передбачених законом заходів для запобігання самовільному будівництву на прибудинкові території, яка закріплена за Підприємством, балконів, гаражів, сараїв, інших споруд та організація у встановленому законом порядку знесення самовільно збудованих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транспортних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 інноваційної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торгово-посередницька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послуги зі збирання грошей за паркування автомобілів;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поховання померлих і надання ритуальних послуг згідно з договорами-замовленнями;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виготовлення і реалізація предметів ритуальної належності, пам’ятників, столярних виробів;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установлення намогильних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функціонування місць поховання у відповідності до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утримання місць поховання згідно із встановленими правилами та санітарними нормами, організація надання послуг населенню по догляду за могилами;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виконання робіт з благоустрою місць поховання та прилеглих територій ( за рахунок коштів бюджету та власних коштів);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створення різних умов для поховання померлого незалежного від раси, кольору шкіри, політичних, релігійних та інших переконань, статті, етнічного та соціального походження, майнового стану, місця проживання, </w:t>
      </w:r>
      <w:proofErr w:type="spellStart"/>
      <w:r w:rsidRPr="00EB6813">
        <w:rPr>
          <w:rFonts w:ascii="Times New Roman" w:hAnsi="Times New Roman" w:cs="Times New Roman"/>
          <w:sz w:val="28"/>
          <w:szCs w:val="28"/>
          <w:lang w:val="uk-UA"/>
        </w:rPr>
        <w:t>мовних</w:t>
      </w:r>
      <w:proofErr w:type="spellEnd"/>
      <w:r w:rsidRPr="00EB6813">
        <w:rPr>
          <w:rFonts w:ascii="Times New Roman" w:hAnsi="Times New Roman" w:cs="Times New Roman"/>
          <w:sz w:val="28"/>
          <w:szCs w:val="28"/>
          <w:lang w:val="uk-UA"/>
        </w:rPr>
        <w:t xml:space="preserve"> або інших ознак;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конфіденційності інформації про померлого;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видача користувачу місця поховання свідоцтва про поховання;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оформлення та проведення поховання померлих громадян та урн з прахом;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проведення траурного ритуалу «Поховання» на кладовищах;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торгівля виробами, необхідними для надання ритуальних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роздрібна та оптова торгівля товарами ритуального призначення;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-надання населенню послуг з перевезення тіл померлих та осіб, що їх супроводжують;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транспортних та пасажирських перевезень, в тому числі передача автомобілів в оренду;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експлуатація закладів громадського харчування та підприємств торгівлі;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торгівля промисловими товарами;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купівля-продаж товарів господарського призначення;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виробництво товарів господарського асортименту;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обробка природного каменю та реалізація виготовленої з нього різноманітної продукції;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w:t>
      </w:r>
      <w:proofErr w:type="spellStart"/>
      <w:r w:rsidRPr="00EB6813">
        <w:rPr>
          <w:rFonts w:ascii="Times New Roman" w:hAnsi="Times New Roman" w:cs="Times New Roman"/>
          <w:sz w:val="28"/>
          <w:szCs w:val="28"/>
          <w:lang w:val="uk-UA"/>
        </w:rPr>
        <w:t>торгівельно</w:t>
      </w:r>
      <w:proofErr w:type="spellEnd"/>
      <w:r w:rsidRPr="00EB6813">
        <w:rPr>
          <w:rFonts w:ascii="Times New Roman" w:hAnsi="Times New Roman" w:cs="Times New Roman"/>
          <w:sz w:val="28"/>
          <w:szCs w:val="28"/>
          <w:lang w:val="uk-UA"/>
        </w:rPr>
        <w:t xml:space="preserve">-закупівельна діяльність з природним </w:t>
      </w:r>
      <w:proofErr w:type="spellStart"/>
      <w:r w:rsidRPr="00EB6813">
        <w:rPr>
          <w:rFonts w:ascii="Times New Roman" w:hAnsi="Times New Roman" w:cs="Times New Roman"/>
          <w:sz w:val="28"/>
          <w:szCs w:val="28"/>
          <w:lang w:val="uk-UA"/>
        </w:rPr>
        <w:t>каменем</w:t>
      </w:r>
      <w:proofErr w:type="spellEnd"/>
      <w:r w:rsidRPr="00EB6813">
        <w:rPr>
          <w:rFonts w:ascii="Times New Roman" w:hAnsi="Times New Roman" w:cs="Times New Roman"/>
          <w:sz w:val="28"/>
          <w:szCs w:val="28"/>
          <w:lang w:val="uk-UA"/>
        </w:rPr>
        <w:t xml:space="preserve"> та виробів з нього, товарів виробничо- технічного призначення, продуктів харчування;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поліграфічних та рекламних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регулювання відносин з іншими підприємствами і організаціями на підставі господарських договорів;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зовнішньоекономічної діяльності в межах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іншої діяльності та надання платних послуг, що не заборонені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-збирання,</w:t>
      </w:r>
      <w:r w:rsidR="00717FF9"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сортування та утилізації ТВП (твердих побутових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оброблення та видалення безпечних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експлуатація полігонів для захоронення безпечних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будівництво доріг і автострад;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-організація утримання в належному технічному стані та розвитку мережі вулиць, комунікацій дощової каналізації та інших штучних споруд, в </w:t>
      </w:r>
      <w:proofErr w:type="spellStart"/>
      <w:r w:rsidRPr="00EB6813">
        <w:rPr>
          <w:rFonts w:ascii="Times New Roman" w:hAnsi="Times New Roman" w:cs="Times New Roman"/>
          <w:sz w:val="28"/>
          <w:szCs w:val="28"/>
          <w:lang w:val="uk-UA"/>
        </w:rPr>
        <w:t>т.ч</w:t>
      </w:r>
      <w:proofErr w:type="spellEnd"/>
      <w:r w:rsidRPr="00EB6813">
        <w:rPr>
          <w:rFonts w:ascii="Times New Roman" w:hAnsi="Times New Roman" w:cs="Times New Roman"/>
          <w:sz w:val="28"/>
          <w:szCs w:val="28"/>
          <w:lang w:val="uk-UA"/>
        </w:rPr>
        <w:t xml:space="preserve">. огороджувальних конструкцій (турнікетів), створення умов для безперервного та безпечного руху автотранспорту на них, задоволення потреб господарства </w:t>
      </w:r>
      <w:bookmarkStart w:id="1" w:name="_Hlk75848749"/>
      <w:r w:rsidRPr="00EB6813">
        <w:rPr>
          <w:rFonts w:ascii="Times New Roman" w:hAnsi="Times New Roman" w:cs="Times New Roman"/>
          <w:sz w:val="28"/>
          <w:szCs w:val="28"/>
          <w:lang w:val="uk-UA"/>
        </w:rPr>
        <w:t>Звягельської</w:t>
      </w:r>
      <w:bookmarkEnd w:id="1"/>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міської ТГ у вдосконаленні і раціональному розвитку дорожньої інфраструктури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реалізація єдиної транспортної політики у дорожньо-транспортному комплексі, що здійснює міська рада, щодо розвитку та утримання існуючої мережі вулиць у межах фінансових ресурсів;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підготовка та організація виконання програм з питань забезпечення надійного і безпечного руху вулицями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color w:val="FF0000"/>
          <w:sz w:val="28"/>
          <w:szCs w:val="28"/>
          <w:lang w:val="uk-UA"/>
        </w:rPr>
      </w:pPr>
      <w:r w:rsidRPr="00EB6813">
        <w:rPr>
          <w:rFonts w:ascii="Times New Roman" w:hAnsi="Times New Roman" w:cs="Times New Roman"/>
          <w:sz w:val="28"/>
          <w:szCs w:val="28"/>
          <w:lang w:val="uk-UA"/>
        </w:rPr>
        <w:t>- надання послуг з механізованого прибирання вулиць і площ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санітарне прибирання (ручне та механізоване) доріг, тротуарів, скверів, газонів місць загального користування;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каналізація, відведення й очищення стічних вод;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електромонтажні</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роботи , в тому числі : установлення</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електропроводки та електроарматури, систем освітлення, вуличного</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освітлення та електричного сигнального устаткування;</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роботи/послуги з зовнішнього освітлення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ТГ, обслуговування світлофорних об’єктів;</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інформаційно-консультативні послуги;</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надання в оренду вантажних автомобілів;</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виконання проектних та проектно-вишукувальних робіт;</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контроль за дотриманням правил утримання тварин у притулках;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регулювання кількості безпритульних тварин шляхом їх вилову, стерилізації, кастрації та утримання в притулку;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виїзд на випадки, пов’язані з укусами людей тваринами та з загрозою здоров’ю та життю людей;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ветеринарна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щеплення та стерилізація котів та собак;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приймання від населення котів та собак у притулок для тварин;</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приймання до готелю та тимчасове утримання собак і котів;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проведення </w:t>
      </w:r>
      <w:proofErr w:type="spellStart"/>
      <w:r w:rsidRPr="00EB6813">
        <w:rPr>
          <w:rFonts w:ascii="Times New Roman" w:hAnsi="Times New Roman" w:cs="Times New Roman"/>
          <w:sz w:val="28"/>
          <w:szCs w:val="28"/>
          <w:lang w:val="uk-UA"/>
        </w:rPr>
        <w:t>евтаназії</w:t>
      </w:r>
      <w:proofErr w:type="spellEnd"/>
      <w:r w:rsidRPr="00EB6813">
        <w:rPr>
          <w:rFonts w:ascii="Times New Roman" w:hAnsi="Times New Roman" w:cs="Times New Roman"/>
          <w:sz w:val="28"/>
          <w:szCs w:val="28"/>
          <w:lang w:val="uk-UA"/>
        </w:rPr>
        <w:t xml:space="preserve"> невиліковно хворим тваринам за бажанням власників;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w:t>
      </w:r>
      <w:r w:rsidR="005E6AC7" w:rsidRPr="00EB6813">
        <w:rPr>
          <w:rFonts w:ascii="Times New Roman" w:hAnsi="Times New Roman" w:cs="Times New Roman"/>
          <w:sz w:val="28"/>
          <w:szCs w:val="28"/>
          <w:lang w:val="uk-UA"/>
        </w:rPr>
        <w:t xml:space="preserve"> надання допоміжних послуг </w:t>
      </w:r>
      <w:r w:rsidRPr="00EB6813">
        <w:rPr>
          <w:rFonts w:ascii="Times New Roman" w:hAnsi="Times New Roman" w:cs="Times New Roman"/>
          <w:sz w:val="28"/>
          <w:szCs w:val="28"/>
          <w:lang w:val="uk-UA"/>
        </w:rPr>
        <w:t>у лісовому господарстві;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монтаж у будівлях та спорудах: ліфтів, ескалаторів, у </w:t>
      </w:r>
      <w:proofErr w:type="spellStart"/>
      <w:r w:rsidRPr="00EB6813">
        <w:rPr>
          <w:rFonts w:ascii="Times New Roman" w:hAnsi="Times New Roman" w:cs="Times New Roman"/>
          <w:sz w:val="28"/>
          <w:szCs w:val="28"/>
          <w:lang w:val="uk-UA"/>
        </w:rPr>
        <w:t>т.ч</w:t>
      </w:r>
      <w:proofErr w:type="spellEnd"/>
      <w:r w:rsidRPr="00EB6813">
        <w:rPr>
          <w:rFonts w:ascii="Times New Roman" w:hAnsi="Times New Roman" w:cs="Times New Roman"/>
          <w:sz w:val="28"/>
          <w:szCs w:val="28"/>
          <w:lang w:val="uk-UA"/>
        </w:rPr>
        <w:t xml:space="preserve"> їх ремонт і технічне обслуговування;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функціонування доріг, мостів,</w:t>
      </w:r>
      <w:r w:rsid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тунелів, </w:t>
      </w:r>
      <w:proofErr w:type="spellStart"/>
      <w:r w:rsidRPr="00EB6813">
        <w:rPr>
          <w:rFonts w:ascii="Times New Roman" w:hAnsi="Times New Roman" w:cs="Times New Roman"/>
          <w:sz w:val="28"/>
          <w:szCs w:val="28"/>
          <w:lang w:val="uk-UA"/>
        </w:rPr>
        <w:t>паркувальних</w:t>
      </w:r>
      <w:proofErr w:type="spellEnd"/>
      <w:r w:rsidRPr="00EB6813">
        <w:rPr>
          <w:rFonts w:ascii="Times New Roman" w:hAnsi="Times New Roman" w:cs="Times New Roman"/>
          <w:sz w:val="28"/>
          <w:szCs w:val="28"/>
          <w:lang w:val="uk-UA"/>
        </w:rPr>
        <w:t xml:space="preserve"> майданчиків, платних автостоянок, стоянок для велосипедів;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послуги з паркування автомобілів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3.3. Перелік видів діяльності у Статуті не вичерпний і не обмежує Підприємство в здійсненні діяльності, яка не заборонена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3.4.  Підприємство може займатися і тими видами діяльності, що потребують спеціального дозволу (ліцензії), отримавши його у встановленому порядку.</w:t>
      </w: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4. Майно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4.1. Майно Підприємства належить до комунальної власності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територіальної громади і закріплюється за підприємством на праві господарського відання, (далі–майно).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4.2. </w:t>
      </w:r>
      <w:r w:rsidR="00E61FE2" w:rsidRPr="00EB6813">
        <w:rPr>
          <w:rFonts w:ascii="Times New Roman" w:hAnsi="Times New Roman" w:cs="Times New Roman"/>
          <w:sz w:val="28"/>
          <w:szCs w:val="28"/>
          <w:lang w:val="uk-UA"/>
        </w:rPr>
        <w:t>Статутний капітал Підприємства становить</w:t>
      </w:r>
      <w:r w:rsidR="005A3F41">
        <w:rPr>
          <w:rFonts w:ascii="Times New Roman" w:hAnsi="Times New Roman" w:cs="Times New Roman"/>
          <w:sz w:val="28"/>
          <w:szCs w:val="28"/>
          <w:lang w:val="uk-UA"/>
        </w:rPr>
        <w:t xml:space="preserve"> </w:t>
      </w:r>
      <w:r w:rsidR="005A3F41" w:rsidRPr="00E61FE2">
        <w:rPr>
          <w:rFonts w:ascii="Times New Roman" w:hAnsi="Times New Roman" w:cs="Times New Roman"/>
          <w:sz w:val="28"/>
          <w:szCs w:val="28"/>
          <w:lang w:val="uk-UA"/>
        </w:rPr>
        <w:t>30 370 936,00 грн</w:t>
      </w:r>
      <w:r w:rsidR="005A3F41" w:rsidRPr="002518BE">
        <w:rPr>
          <w:rFonts w:ascii="Times New Roman" w:hAnsi="Times New Roman" w:cs="Times New Roman"/>
          <w:sz w:val="28"/>
          <w:szCs w:val="28"/>
          <w:lang w:val="uk-UA"/>
        </w:rPr>
        <w:t>. (тридцять мільйонів триста сімдесят тисяч дев’ятсот тридцять шість гривень 00 копійок)</w:t>
      </w:r>
      <w:r w:rsidR="00E61FE2" w:rsidRPr="00EB6813">
        <w:rPr>
          <w:rFonts w:ascii="Times New Roman" w:hAnsi="Times New Roman" w:cs="Times New Roman"/>
          <w:sz w:val="28"/>
          <w:szCs w:val="28"/>
          <w:lang w:val="uk-UA"/>
        </w:rPr>
        <w:t xml:space="preserve"> у вигляді рухомого і нерухомого майна та коштів. Розмір статутного капіталу змінюється згідно рішення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4.3. 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4.4 Джерелами формування майна Підприємства є:</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грошові та матеріальні внески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доходи, одержані від реалізації продукції, робіт, послуг, інших видів господарської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доходи від цінних паперів;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кредити банків та інших кредиторів;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капітальні вкладення і дотації з бюджетів;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майно, придбане в інших суб’єктів господарювання, організації та громадян у встановленому законодавством порядку;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інші джерела, не заборонені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4.5.Відчуження майна (основні фонди), що закріплене за Підприємством на праві господарського відання, здійснюється за згодою Засновника, на конкурентних засадах у порядку, визначеному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4.6. Списання майна (основних фондів), що закріплене за Підприємством на праві господарського  відання, здійснюється за погодженням з Власником майна, у порядку визначеному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4.7. Підприємство має право здавати в оренду, відповідно до чинного законодавства: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підприємством, організаціям та установам, а також громадянам устаткування, транспортні засоби, інвентар та інші матеріальні цінності, які йому належать;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нерухоме майно, що закріплене за Підприємством на праві господарського відання, за згодою Засновника майна.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4.8. Підприємство здійснює користування землею відповідно до мети своєї діяльності та чинного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4.9.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4.10. Підприємство не несе відповідальність за зобов’язаннями  Засновника, його виконавчого органу та інших органів місцевого самоврядування.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4.11. Підприємство відповідає за своїми зобов’язаннями лише обіговими коштами, що перебувають у його розпорядженні.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Засновник не несе відповідальність за зобов’язаннями Підприємства, крім випадків, визначених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5. Права та обов’язки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 Права: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5.1.1. Підприємство за погодженням Засновника планує свою господарську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EB6813">
        <w:rPr>
          <w:rFonts w:ascii="Times New Roman" w:hAnsi="Times New Roman" w:cs="Times New Roman"/>
          <w:sz w:val="28"/>
          <w:szCs w:val="28"/>
          <w:lang w:val="uk-UA"/>
        </w:rPr>
        <w:t>кон’юктури</w:t>
      </w:r>
      <w:proofErr w:type="spellEnd"/>
      <w:r w:rsidRPr="00EB6813">
        <w:rPr>
          <w:rFonts w:ascii="Times New Roman" w:hAnsi="Times New Roman" w:cs="Times New Roman"/>
          <w:sz w:val="28"/>
          <w:szCs w:val="28"/>
          <w:lang w:val="uk-UA"/>
        </w:rPr>
        <w:t xml:space="preserve"> ринку продукції, товарів, робіт, послуг та економічної ситуації.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5.1.2. З письмової згоди Засновника може продавати, здавати в оренду майно відповідно до чинного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5.1.3. Зі згоди Засновника на добровільних засадах може вступати в товариства, господарської асоціації, концерни і інші об’єднання;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5.1.4. Зі згоди Засновника одержувати від будь-яких фінансово-кредитних установ кредити на договірних засадах;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5.1.5. Реалізувати послуги та товари за цінами і тарифами, що встановлюються самостійно або на договірних засадах, а у випадках передбачених законодавством актами України за державними цінами і тарифами;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5.1.6. Здійснювати інші види діяльності, що не суперечать Статуту і сприяють вирішенню поставлених завдань.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w:t>
      </w:r>
      <w:r w:rsidR="007C6F3E" w:rsidRPr="00EB6813">
        <w:rPr>
          <w:rFonts w:ascii="Times New Roman" w:hAnsi="Times New Roman" w:cs="Times New Roman"/>
          <w:sz w:val="28"/>
          <w:szCs w:val="28"/>
          <w:lang w:val="uk-UA"/>
        </w:rPr>
        <w:t>2</w:t>
      </w:r>
      <w:r w:rsidRPr="00EB6813">
        <w:rPr>
          <w:rFonts w:ascii="Times New Roman" w:hAnsi="Times New Roman" w:cs="Times New Roman"/>
          <w:sz w:val="28"/>
          <w:szCs w:val="28"/>
          <w:lang w:val="uk-UA"/>
        </w:rPr>
        <w:t>. Обов’язки: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5.2.1. При визначенні стратегії господарської діяльності Підприємство повинне враховувати договірні зобов’язання, а також складати і виконувати річний план та з поквартальною розбивкою фінансовий план на кожен наступний рік.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5.2.2. Підприємство: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своєчасну сплату податків та інших відрахувань згідно з чинним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здійснює будівництво, реконструкцію, а також капітальний ремонт основних засобів, забезпечує своєчасне освоєння нових виробничих </w:t>
      </w:r>
      <w:proofErr w:type="spellStart"/>
      <w:r w:rsidRPr="00EB6813">
        <w:rPr>
          <w:rFonts w:ascii="Times New Roman" w:hAnsi="Times New Roman" w:cs="Times New Roman"/>
          <w:sz w:val="28"/>
          <w:szCs w:val="28"/>
          <w:lang w:val="uk-UA"/>
        </w:rPr>
        <w:t>потужностей</w:t>
      </w:r>
      <w:proofErr w:type="spellEnd"/>
      <w:r w:rsidRPr="00EB6813">
        <w:rPr>
          <w:rFonts w:ascii="Times New Roman" w:hAnsi="Times New Roman" w:cs="Times New Roman"/>
          <w:sz w:val="28"/>
          <w:szCs w:val="28"/>
          <w:lang w:val="uk-UA"/>
        </w:rPr>
        <w:t xml:space="preserve"> та якнайшвидшого введення в дію придбаного обладнання;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оперативну діяльність по матеріально-технічному забезпеченню виробництва;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придбаває необхідні матеріальні ресурси у фізичних і юридичних осіб незалежно від форм власності;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виконує нормативи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5.2.3.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Для забезпечення ведення бухгалтерського обліку Підприємство самостійно обирає форми його організації.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5.2.4.Підприємство щорічно звітує про результати фінансово-господарської діяльності за виконання річного фінансового плану до Органу управління майном.</w:t>
      </w:r>
    </w:p>
    <w:p w:rsidR="00CB12DC" w:rsidRPr="00EB6813" w:rsidRDefault="00CB12DC" w:rsidP="0020258B">
      <w:pPr>
        <w:spacing w:after="0" w:line="0" w:lineRule="atLeast"/>
        <w:ind w:firstLine="709"/>
        <w:jc w:val="center"/>
        <w:rPr>
          <w:rFonts w:ascii="Times New Roman" w:hAnsi="Times New Roman" w:cs="Times New Roman"/>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6. Управління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6.1.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 Підприємство самостійно визначає структуру управління, встановлює чисельність штату за погодженням з заступником міського голови</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згідно розподілу обов’язків.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6.2. Управління Підприємства здійснює директор, який призначається на посаду на контрактній основі та звільняється з посади міським головою у визначеному порядку.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6.3. Директор самостійно вирішує питання діяльності Підприємства за винятком тих, що віднесені Статутом до компетенції Засновника та Органу управління майном, Компетенція Директора: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повну відповідальність за стан та діяльність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виконання поточних і перспективних планів Підприємства і діє на засадах єдиноначальності;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штатний розклад затверджує</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Засновник в особі заступника міського голови згідно розподілу обов’язків і визначає кількість працівників Підприємства, його структуру;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 залучає спеціалістів для роботи за сумісництвом, на умовах </w:t>
      </w:r>
      <w:proofErr w:type="spellStart"/>
      <w:r w:rsidRPr="00EB6813">
        <w:rPr>
          <w:rFonts w:ascii="Times New Roman" w:hAnsi="Times New Roman" w:cs="Times New Roman"/>
          <w:sz w:val="28"/>
          <w:szCs w:val="28"/>
          <w:lang w:val="uk-UA"/>
        </w:rPr>
        <w:t>підряду</w:t>
      </w:r>
      <w:proofErr w:type="spellEnd"/>
      <w:r w:rsidRPr="00EB6813">
        <w:rPr>
          <w:rFonts w:ascii="Times New Roman" w:hAnsi="Times New Roman" w:cs="Times New Roman"/>
          <w:sz w:val="28"/>
          <w:szCs w:val="28"/>
          <w:lang w:val="uk-UA"/>
        </w:rPr>
        <w:t>, визначає порядок та розміри оплати їх праці;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приймає на роботу і звільняє з роботи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призначає на посаду та звільняє з посади заступників директора Підприємства за погодження з Органом управління майном;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представляє Підприємство у відносинах з юридичними особами та громадянами без довіреності;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укладає від імені Підприємства угоди і забезпечує їх виконання;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відкриває в банківських установах розрахунковий та інші рахунки, затверджує штатний розпис, видає накази і дає вказівки, обов’язкові до виконання усіма працівниками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своєчасний розгляд скарг і заяв громадян та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розпоряджається майном та грошовими коштами Підприємства відповідно до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укладає угоди про матеріальну відповідальність працівників;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відповідальність за збитки, завдані підприємству з вини керівника Підприємства в порядку визначених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інші функції і повноваження, що надані Директору відповідно до чинного законодавства України та цього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персональну відповідальність за оформлення та виконання фінансових планів, дотримання державної дисципліни, ефективне використання та охорону майна, закріпленого за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6.4. Виробничі, трудові та економічні відносини трудового колективу з адміністрацією Підприємства регулюються Колективним договором, де встановлюються додаткові соціальні пільги для працівників і частині тривалості відпусток, днів відпочинку, робочого тижня, матеріального стимулювання праці, матеріальної допомоги та інші соціальні гарантії.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6.5. Трудовий колектив Підприємства складають працівники, які працюють на Підприємстві за трудовими договорами, а також іншими формами,  що регулюють трудові відносини працівників з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6.6. Органом самоуправління трудового колективу є загальні збори трудового колективу (конференція)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Кожен член трудового колективу на зборах ( конференції) має один голос. Збори трудового колективу правочинні, якщо на них присутні не менше ¾ членів трудового колективу Підприємства. Для представництва інтересів трудового колективу на загальних зборах (конференції) трудовий колектив може обрати органи колективного самоврядування, до складу яких не може обиратись директор.</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6.7.  Право укладання Колективного договору від імені Засновника надається Директору, а від імені трудового колективу – уповноваженому ним органу.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BD2F99" w:rsidRDefault="00BD2F99" w:rsidP="0020258B">
      <w:pPr>
        <w:spacing w:after="0" w:line="0" w:lineRule="atLeast"/>
        <w:jc w:val="center"/>
        <w:rPr>
          <w:rFonts w:ascii="Times New Roman" w:hAnsi="Times New Roman" w:cs="Times New Roman"/>
          <w:b/>
          <w:sz w:val="28"/>
          <w:szCs w:val="28"/>
          <w:lang w:val="uk-UA"/>
        </w:rPr>
      </w:pPr>
    </w:p>
    <w:p w:rsidR="00BD2F99" w:rsidRDefault="00BD2F99" w:rsidP="0020258B">
      <w:pPr>
        <w:spacing w:after="0" w:line="0" w:lineRule="atLeast"/>
        <w:jc w:val="center"/>
        <w:rPr>
          <w:rFonts w:ascii="Times New Roman" w:hAnsi="Times New Roman" w:cs="Times New Roman"/>
          <w:b/>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lastRenderedPageBreak/>
        <w:t>7.Господарська та соціальна діяльність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 Основним узагальнюючим показником фінансових результатів господарської діяльності Підприємства є дохід (прибуток).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7.2. Розподіл прибутку та напрямки його використання проводиться після відрахування відповідних податків та обов’язкових платежів до бюджету.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7.3. Підприємство повинно виконувати доведені до нього в установленому порядку рішення Засновника щодо перерахування в бюджет міської територіальної громади встановлені відрахування в частині чистого прибутку та надходжень від оренди нерухомого майна та продажу оборотних активів.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7.4. Директор підприємства самостійно встановлює форми, системи та розмір оплати праці, а також інші види доходів працівника згідно із чинним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7.5.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та не може бути нижча встановленого законодавством України мінімального розміру.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7.6. Умови праці та матеріального забезпечення Директора обумовлюються в трудовому контракті, який укладається між міським головою та Директором.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7.7. Підприємство разом з Органом управління, щорічно планує діяльність і визначає перспективу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7.8. Ціни на товари (роботи, послуги) Підприємство встановлює відповідно до чинного законодавства України за погодженням з Органом управління.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7.9.У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7.10.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7.11.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якщо інше не передбачене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7.12. Аудит фінансової діяльності Підприємства здійснюється відповідно до чинного законодавства України.</w:t>
      </w:r>
    </w:p>
    <w:p w:rsidR="00CB12DC" w:rsidRPr="00EB6813" w:rsidRDefault="00CB12DC" w:rsidP="0020258B">
      <w:pPr>
        <w:spacing w:after="0" w:line="0" w:lineRule="atLeast"/>
        <w:ind w:left="567"/>
        <w:jc w:val="both"/>
        <w:rPr>
          <w:rFonts w:ascii="Times New Roman" w:hAnsi="Times New Roman" w:cs="Times New Roman"/>
          <w:sz w:val="28"/>
          <w:szCs w:val="28"/>
          <w:lang w:val="uk-UA"/>
        </w:rPr>
      </w:pPr>
    </w:p>
    <w:p w:rsidR="00BD2F99" w:rsidRDefault="00BD2F99" w:rsidP="0020258B">
      <w:pPr>
        <w:spacing w:after="0" w:line="0" w:lineRule="atLeast"/>
        <w:jc w:val="center"/>
        <w:rPr>
          <w:rFonts w:ascii="Times New Roman" w:hAnsi="Times New Roman" w:cs="Times New Roman"/>
          <w:b/>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lastRenderedPageBreak/>
        <w:t>8.Зовнішньо-економічна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8.1. Підприємство має право за погодженням з Засновника здійснювати зовнішньо-економічну діяльність, яка регулюється чинним законодавством України.</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8.2. При здійсненні зовнішньо-економічної Підприємство користується повним обсягом прав суб’єкта зовнішньо-економічної діяльності відповідно до чинного законодавства</w:t>
      </w:r>
    </w:p>
    <w:p w:rsidR="00CB12DC" w:rsidRPr="00EB6813" w:rsidRDefault="00CB12DC" w:rsidP="0020258B">
      <w:pPr>
        <w:spacing w:after="0" w:line="0" w:lineRule="atLeast"/>
        <w:jc w:val="both"/>
        <w:rPr>
          <w:rFonts w:ascii="Times New Roman" w:hAnsi="Times New Roman" w:cs="Times New Roman"/>
          <w:sz w:val="28"/>
          <w:szCs w:val="28"/>
          <w:lang w:val="uk-UA"/>
        </w:rPr>
      </w:pPr>
    </w:p>
    <w:p w:rsidR="005E6AC7" w:rsidRPr="00EB6813" w:rsidRDefault="005E6AC7" w:rsidP="0020258B">
      <w:pPr>
        <w:spacing w:after="0" w:line="0" w:lineRule="atLeast"/>
        <w:ind w:firstLine="709"/>
        <w:jc w:val="center"/>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9.Ліквідація та реорганізація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9.1. Припинення діяльності Підприємства відбувається через реорганізацію (злиття, приєднання, поділ, виділ, перетворення) або ліквідацію.</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 Підприємство ліквідується у разі: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9.3.1. Прийняття відповідного рішення міської ради.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9.3.2. Визнання його банкрутом.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9.3.3. Якщо прийнято рішення про заборону діяльності Підприємства через 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9.3.4.  Якщо рішенням суду будуть визнані недійсними установчі документи підприємства та/або рішення про створення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9.3.5. Його збитковості та на інших підставах, передбачених законодавчими актами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і терміни проведення ліквідації, а також термін для заяви претензій кредиторами визначає Засновник. У разі банкрутства Підприємства його ліквідація проводиться згідно із Законом України «Про відновлення платоспроможності боржника або визнання його банкрутом».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9.5. З часу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9.6. При реорганізації та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EB6813" w:rsidRDefault="00EB6813" w:rsidP="0020258B">
      <w:pPr>
        <w:spacing w:after="0" w:line="0" w:lineRule="atLeast"/>
        <w:ind w:firstLine="709"/>
        <w:jc w:val="center"/>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lastRenderedPageBreak/>
        <w:t>10.Внесення змін та доповнень до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10.1.Зміни та доповнення до Статуту вносяться у порядку, визначеному чинним законодавством України.</w:t>
      </w:r>
    </w:p>
    <w:p w:rsidR="00CB12DC" w:rsidRPr="00EB6813" w:rsidRDefault="00CB12DC" w:rsidP="0020258B">
      <w:pPr>
        <w:widowControl w:val="0"/>
        <w:autoSpaceDE w:val="0"/>
        <w:autoSpaceDN w:val="0"/>
        <w:adjustRightInd w:val="0"/>
        <w:spacing w:after="0" w:line="0" w:lineRule="atLeast"/>
        <w:jc w:val="center"/>
        <w:rPr>
          <w:rFonts w:ascii="Times New Roman" w:hAnsi="Times New Roman" w:cs="Times New Roman"/>
          <w:bCs/>
          <w:sz w:val="28"/>
          <w:szCs w:val="28"/>
          <w:lang w:val="uk-UA"/>
        </w:rPr>
      </w:pPr>
    </w:p>
    <w:p w:rsidR="00CB12DC" w:rsidRPr="00EB6813" w:rsidRDefault="00CB12DC" w:rsidP="0020258B">
      <w:pPr>
        <w:widowControl w:val="0"/>
        <w:autoSpaceDE w:val="0"/>
        <w:autoSpaceDN w:val="0"/>
        <w:adjustRightInd w:val="0"/>
        <w:spacing w:after="0" w:line="0" w:lineRule="atLeast"/>
        <w:jc w:val="center"/>
        <w:rPr>
          <w:rFonts w:ascii="Times New Roman" w:hAnsi="Times New Roman" w:cs="Times New Roman"/>
          <w:b/>
          <w:bCs/>
          <w:sz w:val="28"/>
          <w:szCs w:val="28"/>
          <w:lang w:val="uk-UA"/>
        </w:rPr>
      </w:pPr>
      <w:r w:rsidRPr="00EB6813">
        <w:rPr>
          <w:rFonts w:ascii="Times New Roman" w:hAnsi="Times New Roman" w:cs="Times New Roman"/>
          <w:b/>
          <w:bCs/>
          <w:sz w:val="28"/>
          <w:szCs w:val="28"/>
          <w:lang w:val="uk-UA"/>
        </w:rPr>
        <w:t>11.Наглядова рада</w:t>
      </w:r>
    </w:p>
    <w:p w:rsidR="00CB12DC" w:rsidRPr="00EB6813" w:rsidRDefault="00CB12DC" w:rsidP="0020258B">
      <w:pPr>
        <w:widowControl w:val="0"/>
        <w:autoSpaceDE w:val="0"/>
        <w:autoSpaceDN w:val="0"/>
        <w:adjustRightInd w:val="0"/>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bCs/>
          <w:sz w:val="28"/>
          <w:szCs w:val="28"/>
          <w:lang w:val="uk-UA"/>
        </w:rPr>
        <w:t>11.1.</w:t>
      </w:r>
      <w:r w:rsidRPr="00EB6813">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5E6AC7" w:rsidRPr="00EB6813">
        <w:rPr>
          <w:rFonts w:ascii="Times New Roman" w:hAnsi="Times New Roman" w:cs="Times New Roman"/>
          <w:sz w:val="28"/>
          <w:szCs w:val="28"/>
          <w:lang w:val="uk-UA"/>
        </w:rPr>
        <w:t>«Звягельсервіс»</w:t>
      </w:r>
    </w:p>
    <w:p w:rsidR="00CB12DC" w:rsidRPr="00EB6813" w:rsidRDefault="00CB12DC" w:rsidP="0020258B">
      <w:pPr>
        <w:tabs>
          <w:tab w:val="left" w:pos="0"/>
          <w:tab w:val="left" w:pos="142"/>
        </w:tabs>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11.2.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Звягельською міською радою.</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sz w:val="28"/>
          <w:szCs w:val="28"/>
          <w:lang w:val="uk-UA"/>
        </w:rPr>
        <w:t xml:space="preserve">11.3. </w:t>
      </w:r>
      <w:r w:rsidRPr="00EB6813">
        <w:rPr>
          <w:rFonts w:ascii="Times New Roman" w:hAnsi="Times New Roman" w:cs="Times New Roman"/>
          <w:color w:val="000000"/>
          <w:sz w:val="28"/>
          <w:szCs w:val="28"/>
          <w:lang w:val="uk-UA"/>
        </w:rPr>
        <w:t xml:space="preserve">До виключної компетенції </w:t>
      </w:r>
      <w:r w:rsidRPr="00EB6813">
        <w:rPr>
          <w:rFonts w:ascii="Times New Roman" w:hAnsi="Times New Roman" w:cs="Times New Roman"/>
          <w:sz w:val="28"/>
          <w:szCs w:val="28"/>
          <w:lang w:val="uk-UA"/>
        </w:rPr>
        <w:t xml:space="preserve">Наглядової ради </w:t>
      </w:r>
      <w:r w:rsidRPr="00EB6813">
        <w:rPr>
          <w:rFonts w:ascii="Times New Roman" w:hAnsi="Times New Roman" w:cs="Times New Roman"/>
          <w:color w:val="000000"/>
          <w:sz w:val="28"/>
          <w:szCs w:val="28"/>
          <w:lang w:val="uk-UA"/>
        </w:rPr>
        <w:t>належить</w:t>
      </w:r>
      <w:bookmarkStart w:id="2" w:name="o397"/>
      <w:bookmarkEnd w:id="2"/>
      <w:r w:rsidRPr="00EB6813">
        <w:rPr>
          <w:rFonts w:ascii="Times New Roman" w:hAnsi="Times New Roman" w:cs="Times New Roman"/>
          <w:color w:val="000000"/>
          <w:sz w:val="28"/>
          <w:szCs w:val="28"/>
          <w:lang w:val="uk-UA"/>
        </w:rPr>
        <w:t>:</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 xml:space="preserve">11.3.1. Погодження  </w:t>
      </w:r>
      <w:proofErr w:type="spellStart"/>
      <w:r w:rsidRPr="00EB6813">
        <w:rPr>
          <w:rFonts w:ascii="Times New Roman" w:hAnsi="Times New Roman" w:cs="Times New Roman"/>
          <w:color w:val="000000"/>
          <w:sz w:val="28"/>
          <w:szCs w:val="28"/>
          <w:lang w:val="uk-UA"/>
        </w:rPr>
        <w:t>проєкту</w:t>
      </w:r>
      <w:proofErr w:type="spellEnd"/>
      <w:r w:rsidRPr="00EB6813">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EB6813">
        <w:rPr>
          <w:rFonts w:ascii="Times New Roman" w:hAnsi="Times New Roman" w:cs="Times New Roman"/>
          <w:color w:val="000000"/>
          <w:sz w:val="28"/>
          <w:szCs w:val="28"/>
          <w:lang w:val="uk-UA"/>
        </w:rPr>
        <w:t>проєктів</w:t>
      </w:r>
      <w:proofErr w:type="spellEnd"/>
      <w:r w:rsidRPr="00EB6813">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3" w:name="o398"/>
      <w:bookmarkEnd w:id="3"/>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11.3.2.</w:t>
      </w:r>
      <w:bookmarkStart w:id="4" w:name="o399"/>
      <w:bookmarkStart w:id="5" w:name="o401"/>
      <w:bookmarkStart w:id="6" w:name="o402"/>
      <w:bookmarkEnd w:id="4"/>
      <w:bookmarkEnd w:id="5"/>
      <w:bookmarkEnd w:id="6"/>
      <w:r w:rsidRPr="00EB6813">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11.3.3.  В разі необхідності, внесення своїх пропозицій щодо обрання незалежного аудитора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11.3.4.</w:t>
      </w:r>
      <w:bookmarkStart w:id="7" w:name="o405"/>
      <w:bookmarkEnd w:id="7"/>
      <w:r w:rsidRPr="00EB6813">
        <w:rPr>
          <w:rFonts w:ascii="Times New Roman" w:hAnsi="Times New Roman" w:cs="Times New Roman"/>
          <w:color w:val="000000"/>
          <w:sz w:val="28"/>
          <w:szCs w:val="28"/>
          <w:lang w:val="uk-UA"/>
        </w:rPr>
        <w:t xml:space="preserve">Забезпечення запобігання, виявлення та врегулювання </w:t>
      </w:r>
      <w:r w:rsidRPr="00EB6813">
        <w:rPr>
          <w:rFonts w:ascii="Times New Roman" w:hAnsi="Times New Roman" w:cs="Times New Roman"/>
          <w:color w:val="000000"/>
          <w:sz w:val="28"/>
          <w:szCs w:val="28"/>
          <w:lang w:val="uk-UA"/>
        </w:rPr>
        <w:br/>
        <w:t>конфліктів інтересів Директора та членів</w:t>
      </w:r>
      <w:r w:rsidRPr="00EB6813">
        <w:rPr>
          <w:rFonts w:ascii="Times New Roman" w:hAnsi="Times New Roman" w:cs="Times New Roman"/>
          <w:sz w:val="28"/>
          <w:szCs w:val="28"/>
          <w:lang w:val="uk-UA"/>
        </w:rPr>
        <w:t xml:space="preserve"> Наглядової ради,</w:t>
      </w:r>
      <w:r w:rsidRPr="00EB6813">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EB6813">
        <w:rPr>
          <w:rFonts w:ascii="Times New Roman" w:hAnsi="Times New Roman" w:cs="Times New Roman"/>
          <w:sz w:val="28"/>
          <w:szCs w:val="28"/>
          <w:lang w:val="uk-UA"/>
        </w:rPr>
        <w:t xml:space="preserve">виконавчих органів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 xml:space="preserve">11.3.5. Визначення форм контролю за ефективністю управління </w:t>
      </w:r>
      <w:r w:rsidRPr="00EB6813">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11.3.6.</w:t>
      </w:r>
      <w:bookmarkStart w:id="8" w:name="o411"/>
      <w:bookmarkStart w:id="9" w:name="o413"/>
      <w:bookmarkStart w:id="10" w:name="o414"/>
      <w:bookmarkEnd w:id="8"/>
      <w:bookmarkEnd w:id="9"/>
      <w:bookmarkEnd w:id="10"/>
      <w:r w:rsidRPr="00EB6813">
        <w:rPr>
          <w:rFonts w:ascii="Times New Roman" w:hAnsi="Times New Roman" w:cs="Times New Roman"/>
          <w:color w:val="000000"/>
          <w:sz w:val="28"/>
          <w:szCs w:val="28"/>
          <w:lang w:val="uk-UA"/>
        </w:rPr>
        <w:t>Формування антикорупційної політики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11.3.7.</w:t>
      </w:r>
      <w:bookmarkStart w:id="11" w:name="o415"/>
      <w:bookmarkStart w:id="12" w:name="o416"/>
      <w:bookmarkStart w:id="13" w:name="o417"/>
      <w:bookmarkEnd w:id="11"/>
      <w:bookmarkEnd w:id="12"/>
      <w:bookmarkEnd w:id="13"/>
      <w:r w:rsidRPr="00EB6813">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EB6813">
        <w:rPr>
          <w:rFonts w:ascii="Times New Roman" w:hAnsi="Times New Roman" w:cs="Times New Roman"/>
          <w:sz w:val="28"/>
          <w:szCs w:val="28"/>
          <w:lang w:val="uk-UA"/>
        </w:rPr>
        <w:t xml:space="preserve">про наглядові ради юридичних осіб, заснованих </w:t>
      </w:r>
      <w:r w:rsidR="00BD3AF5" w:rsidRPr="00EB6813">
        <w:rPr>
          <w:rFonts w:ascii="Times New Roman" w:hAnsi="Times New Roman" w:cs="Times New Roman"/>
          <w:sz w:val="28"/>
          <w:szCs w:val="28"/>
          <w:lang w:val="uk-UA"/>
        </w:rPr>
        <w:t>Звягельською</w:t>
      </w:r>
      <w:r w:rsidRPr="00EB6813">
        <w:rPr>
          <w:rFonts w:ascii="Times New Roman" w:hAnsi="Times New Roman" w:cs="Times New Roman"/>
          <w:sz w:val="28"/>
          <w:szCs w:val="28"/>
          <w:lang w:val="uk-UA"/>
        </w:rPr>
        <w:t xml:space="preserve"> міською радою, </w:t>
      </w:r>
      <w:r w:rsidRPr="00EB6813">
        <w:rPr>
          <w:rFonts w:ascii="Times New Roman" w:hAnsi="Times New Roman" w:cs="Times New Roman"/>
          <w:color w:val="000000"/>
          <w:sz w:val="28"/>
          <w:szCs w:val="28"/>
          <w:lang w:val="uk-UA"/>
        </w:rPr>
        <w:t>належать до виключної компетенції  Наглядової ради.</w:t>
      </w:r>
    </w:p>
    <w:p w:rsidR="00CB12DC" w:rsidRPr="00EB6813" w:rsidRDefault="00CB12DC" w:rsidP="0020258B">
      <w:pPr>
        <w:spacing w:after="0" w:line="0" w:lineRule="atLeast"/>
        <w:ind w:firstLine="567"/>
        <w:rPr>
          <w:rFonts w:ascii="Times New Roman" w:hAnsi="Times New Roman" w:cs="Times New Roman"/>
          <w:sz w:val="28"/>
          <w:szCs w:val="28"/>
          <w:lang w:val="uk-UA"/>
        </w:rPr>
      </w:pPr>
      <w:bookmarkStart w:id="14" w:name="o418"/>
      <w:bookmarkEnd w:id="14"/>
      <w:r w:rsidRPr="00EB6813">
        <w:rPr>
          <w:rFonts w:ascii="Times New Roman" w:hAnsi="Times New Roman" w:cs="Times New Roman"/>
          <w:sz w:val="28"/>
          <w:szCs w:val="28"/>
          <w:lang w:val="uk-UA"/>
        </w:rPr>
        <w:t>11.4. Наглядова рада  має право:</w:t>
      </w:r>
    </w:p>
    <w:p w:rsidR="00CB12DC" w:rsidRPr="00EB6813" w:rsidRDefault="00CB12DC" w:rsidP="0020258B">
      <w:pPr>
        <w:spacing w:after="0" w:line="0" w:lineRule="atLeast"/>
        <w:ind w:firstLine="567"/>
        <w:jc w:val="both"/>
        <w:rPr>
          <w:rFonts w:ascii="Times New Roman" w:hAnsi="Times New Roman" w:cs="Times New Roman"/>
          <w:b/>
          <w:sz w:val="28"/>
          <w:szCs w:val="28"/>
          <w:lang w:val="uk-UA"/>
        </w:rPr>
      </w:pPr>
      <w:r w:rsidRPr="00EB6813">
        <w:rPr>
          <w:rFonts w:ascii="Times New Roman" w:hAnsi="Times New Roman" w:cs="Times New Roman"/>
          <w:sz w:val="28"/>
          <w:szCs w:val="28"/>
          <w:lang w:val="uk-UA"/>
        </w:rPr>
        <w:t xml:space="preserve">- отримувати інформацію про діяльність Підприємства, в тому числі </w:t>
      </w:r>
      <w:r w:rsidRPr="00EB6813">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заслуховувати звіти Директора з окремих питань діяльності Підприємства;</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 залучати експертів, спеціалістів (економістів, юристів, фінансистів, аудиторів) до аналізу окремих питань діяльності Підприємства; </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ініціювати внесення змін до Статуту Підприємства.</w:t>
      </w:r>
    </w:p>
    <w:p w:rsidR="00CB12DC" w:rsidRPr="00EB6813" w:rsidRDefault="00CB12DC" w:rsidP="0020258B">
      <w:pPr>
        <w:pStyle w:val="msonormalcxspmiddle"/>
        <w:spacing w:before="0" w:beforeAutospacing="0" w:after="0" w:afterAutospacing="0" w:line="0" w:lineRule="atLeast"/>
        <w:ind w:firstLine="567"/>
        <w:contextualSpacing/>
        <w:jc w:val="both"/>
        <w:rPr>
          <w:sz w:val="28"/>
          <w:szCs w:val="28"/>
          <w:lang w:val="uk-UA"/>
        </w:rPr>
      </w:pPr>
    </w:p>
    <w:p w:rsidR="00CB12DC" w:rsidRPr="00EB6813" w:rsidRDefault="00CB12DC" w:rsidP="0020258B">
      <w:pPr>
        <w:pStyle w:val="msonormalcxspmiddle"/>
        <w:spacing w:before="0" w:beforeAutospacing="0" w:after="0" w:afterAutospacing="0" w:line="0" w:lineRule="atLeast"/>
        <w:ind w:firstLine="567"/>
        <w:contextualSpacing/>
        <w:jc w:val="both"/>
        <w:rPr>
          <w:sz w:val="28"/>
          <w:szCs w:val="28"/>
          <w:lang w:val="uk-UA"/>
        </w:rPr>
      </w:pPr>
      <w:r w:rsidRPr="00EB6813">
        <w:rPr>
          <w:sz w:val="28"/>
          <w:szCs w:val="28"/>
          <w:lang w:val="uk-UA"/>
        </w:rPr>
        <w:t xml:space="preserve">11.5. Члени Наглядових рад мають право: </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доступу до всіх приміщень П</w:t>
      </w:r>
      <w:r w:rsidRPr="00EB6813">
        <w:rPr>
          <w:color w:val="000000" w:themeColor="text1"/>
          <w:sz w:val="28"/>
          <w:szCs w:val="28"/>
          <w:lang w:val="uk-UA"/>
        </w:rPr>
        <w:t xml:space="preserve">ідприємства у робочий час та день; </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позачергового прийому у посадових осіб Підприємства;</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брати участь у всіх офіційних нарадах, зустрічах, засіданнях та комісіях на Підприємстві;</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вносити пропозиції до планів роботи Підприємства;</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надавати Директору пропозиції щодо діяльності Підприємства.</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11.6. Члени Наглядової ради зобов’язані:</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r w:rsidR="00BD3AF5" w:rsidRPr="00EB6813">
        <w:rPr>
          <w:sz w:val="28"/>
          <w:szCs w:val="28"/>
          <w:lang w:val="uk-UA"/>
        </w:rPr>
        <w:t xml:space="preserve">Звягельською </w:t>
      </w:r>
      <w:r w:rsidRPr="00EB6813">
        <w:rPr>
          <w:sz w:val="28"/>
          <w:szCs w:val="28"/>
          <w:lang w:val="uk-UA"/>
        </w:rPr>
        <w:t>міською радою;</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CB12DC" w:rsidRPr="00EB6813" w:rsidRDefault="00CB12DC" w:rsidP="0020258B">
      <w:pPr>
        <w:widowControl w:val="0"/>
        <w:shd w:val="clear" w:color="auto" w:fill="FFFFFF"/>
        <w:autoSpaceDE w:val="0"/>
        <w:autoSpaceDN w:val="0"/>
        <w:adjustRightInd w:val="0"/>
        <w:spacing w:afterLines="100" w:after="24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 перевищувати межі своїх повноважень.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tabs>
          <w:tab w:val="left" w:pos="1080"/>
          <w:tab w:val="left" w:pos="6480"/>
        </w:tabs>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Секретар міської ради                                                          Оксана ГВОЗДЕНКО</w:t>
      </w:r>
    </w:p>
    <w:p w:rsidR="00CB12DC" w:rsidRPr="00EB6813" w:rsidRDefault="00CB12DC" w:rsidP="0020258B">
      <w:pPr>
        <w:spacing w:after="0" w:line="0" w:lineRule="atLeast"/>
        <w:rPr>
          <w:rFonts w:ascii="Times New Roman" w:hAnsi="Times New Roman" w:cs="Times New Roman"/>
          <w:bCs/>
          <w:color w:val="000000"/>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5142BD" w:rsidRPr="00EB6813" w:rsidRDefault="005142BD" w:rsidP="0020258B">
      <w:pPr>
        <w:spacing w:after="0" w:line="0" w:lineRule="atLeast"/>
        <w:rPr>
          <w:rFonts w:ascii="Times New Roman" w:hAnsi="Times New Roman" w:cs="Times New Roman"/>
          <w:sz w:val="28"/>
          <w:szCs w:val="28"/>
          <w:lang w:val="uk-UA"/>
        </w:rPr>
      </w:pPr>
    </w:p>
    <w:p w:rsidR="005142BD" w:rsidRDefault="005142BD"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Pr="00C6087B" w:rsidRDefault="00C6087B" w:rsidP="00C6087B">
      <w:pPr>
        <w:rPr>
          <w:rFonts w:ascii="Times New Roman" w:eastAsiaTheme="minorHAnsi" w:hAnsi="Times New Roman" w:cs="Times New Roman"/>
          <w:sz w:val="26"/>
          <w:szCs w:val="26"/>
          <w:lang w:val="uk-UA" w:eastAsia="en-US"/>
        </w:rPr>
      </w:pPr>
    </w:p>
    <w:p w:rsidR="00C6087B" w:rsidRPr="00C6087B" w:rsidRDefault="00C6087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r w:rsidRPr="00C6087B">
        <w:rPr>
          <w:rFonts w:ascii="Times New Roman" w:eastAsiaTheme="minorHAnsi" w:hAnsi="Times New Roman" w:cs="Times New Roman"/>
          <w:b/>
          <w:sz w:val="28"/>
          <w:szCs w:val="28"/>
          <w:lang w:val="uk-UA" w:eastAsia="en-US"/>
        </w:rPr>
        <w:t>ПОРІВНЯЛЬНА ТАБЛИЦЯ</w:t>
      </w:r>
    </w:p>
    <w:p w:rsidR="00C6087B" w:rsidRPr="00C6087B" w:rsidRDefault="00624DA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до проекту рішення</w:t>
      </w:r>
    </w:p>
    <w:p w:rsidR="00C6087B" w:rsidRPr="00C6087B" w:rsidRDefault="00C6087B" w:rsidP="00C6087B">
      <w:pPr>
        <w:tabs>
          <w:tab w:val="left" w:pos="3000"/>
        </w:tabs>
        <w:spacing w:after="0" w:line="240" w:lineRule="auto"/>
        <w:jc w:val="center"/>
        <w:rPr>
          <w:rFonts w:ascii="Times New Roman" w:eastAsiaTheme="minorHAnsi" w:hAnsi="Times New Roman" w:cs="Times New Roman"/>
          <w:b/>
          <w:sz w:val="28"/>
          <w:szCs w:val="28"/>
          <w:lang w:val="uk-UA" w:eastAsia="en-US"/>
        </w:rPr>
      </w:pPr>
    </w:p>
    <w:tbl>
      <w:tblPr>
        <w:tblStyle w:val="11"/>
        <w:tblW w:w="0" w:type="auto"/>
        <w:tblLook w:val="04A0" w:firstRow="1" w:lastRow="0" w:firstColumn="1" w:lastColumn="0" w:noHBand="0" w:noVBand="1"/>
      </w:tblPr>
      <w:tblGrid>
        <w:gridCol w:w="4684"/>
        <w:gridCol w:w="4661"/>
      </w:tblGrid>
      <w:tr w:rsidR="00C6087B" w:rsidRPr="00C6087B" w:rsidTr="00ED2DAF">
        <w:trPr>
          <w:trHeight w:val="571"/>
        </w:trPr>
        <w:tc>
          <w:tcPr>
            <w:tcW w:w="4927" w:type="dxa"/>
          </w:tcPr>
          <w:p w:rsidR="00C6087B" w:rsidRPr="00C6087B" w:rsidRDefault="00C6087B" w:rsidP="00C6087B">
            <w:pPr>
              <w:tabs>
                <w:tab w:val="left" w:pos="3000"/>
              </w:tabs>
              <w:jc w:val="both"/>
            </w:pPr>
            <w:r w:rsidRPr="00C6087B">
              <w:t>Зміст положень попередньої редакції Статуту</w:t>
            </w:r>
          </w:p>
        </w:tc>
        <w:tc>
          <w:tcPr>
            <w:tcW w:w="4928" w:type="dxa"/>
          </w:tcPr>
          <w:p w:rsidR="00C6087B" w:rsidRPr="00C6087B" w:rsidRDefault="00C6087B" w:rsidP="00C6087B">
            <w:pPr>
              <w:tabs>
                <w:tab w:val="left" w:pos="3000"/>
              </w:tabs>
              <w:jc w:val="both"/>
            </w:pPr>
            <w:r w:rsidRPr="00C6087B">
              <w:t>Зміст положень нової редакції Статуту</w:t>
            </w:r>
          </w:p>
        </w:tc>
      </w:tr>
      <w:tr w:rsidR="00C6087B" w:rsidRPr="00C6087B" w:rsidTr="00ED2DAF">
        <w:tc>
          <w:tcPr>
            <w:tcW w:w="4927" w:type="dxa"/>
          </w:tcPr>
          <w:p w:rsidR="00C6087B" w:rsidRPr="00C6087B" w:rsidRDefault="00C6087B" w:rsidP="00C6087B">
            <w:pPr>
              <w:tabs>
                <w:tab w:val="left" w:pos="691"/>
              </w:tabs>
              <w:autoSpaceDE w:val="0"/>
              <w:autoSpaceDN w:val="0"/>
              <w:adjustRightInd w:val="0"/>
              <w:rPr>
                <w:rFonts w:eastAsia="Times New Roman"/>
                <w:lang w:eastAsia="uk-UA"/>
              </w:rPr>
            </w:pPr>
            <w:r w:rsidRPr="00C6087B">
              <w:rPr>
                <w:rFonts w:eastAsia="Times New Roman"/>
                <w:sz w:val="28"/>
                <w:szCs w:val="28"/>
              </w:rPr>
              <w:t xml:space="preserve">4.2 Статутний капітал Підприємства становить </w:t>
            </w:r>
            <w:r w:rsidRPr="00C6087B">
              <w:rPr>
                <w:rFonts w:eastAsia="Times New Roman"/>
                <w:b/>
                <w:sz w:val="28"/>
                <w:szCs w:val="28"/>
              </w:rPr>
              <w:t>19 573 936,00 грн. (дев’ятнадцять мільйонів п’ятсот сімдесят три тисячі дев’ятсот тридцять шість гривень 00 копійок)</w:t>
            </w:r>
            <w:r w:rsidRPr="00C6087B">
              <w:rPr>
                <w:rFonts w:eastAsia="Times New Roman"/>
                <w:sz w:val="28"/>
                <w:szCs w:val="28"/>
              </w:rPr>
              <w:t xml:space="preserve"> у вигляді рухомого і нерухомого майна та коштів. Розмір статутного капіталу змінюється згідно рішення Засновника</w:t>
            </w:r>
          </w:p>
        </w:tc>
        <w:tc>
          <w:tcPr>
            <w:tcW w:w="4928" w:type="dxa"/>
          </w:tcPr>
          <w:p w:rsidR="00C6087B" w:rsidRPr="00C6087B" w:rsidRDefault="00C6087B" w:rsidP="00C6087B">
            <w:pPr>
              <w:tabs>
                <w:tab w:val="left" w:pos="691"/>
              </w:tabs>
              <w:autoSpaceDE w:val="0"/>
              <w:autoSpaceDN w:val="0"/>
              <w:adjustRightInd w:val="0"/>
              <w:rPr>
                <w:rFonts w:eastAsia="Times New Roman"/>
                <w:lang w:eastAsia="uk-UA"/>
              </w:rPr>
            </w:pPr>
            <w:r w:rsidRPr="00C6087B">
              <w:rPr>
                <w:rFonts w:eastAsia="Times New Roman"/>
                <w:sz w:val="28"/>
                <w:szCs w:val="28"/>
              </w:rPr>
              <w:t xml:space="preserve">4.2 Статутний капітал Підприємства становить </w:t>
            </w:r>
            <w:r w:rsidRPr="00C6087B">
              <w:rPr>
                <w:rFonts w:eastAsia="Times New Roman"/>
                <w:b/>
                <w:sz w:val="28"/>
                <w:szCs w:val="28"/>
              </w:rPr>
              <w:t>30 370 936,00 грн. (тридцять мільйонів триста сімдесят тисяч дев’ятсот тридцять шість гривень 00 копійок)</w:t>
            </w:r>
            <w:r w:rsidRPr="00C6087B">
              <w:rPr>
                <w:rFonts w:eastAsia="Times New Roman"/>
                <w:sz w:val="28"/>
                <w:szCs w:val="28"/>
              </w:rPr>
              <w:t xml:space="preserve"> у вигляді рухомого і нерухомого майна та коштів. Розмір статутного капіталу змінюється згідно рішення Засновника.</w:t>
            </w:r>
          </w:p>
        </w:tc>
      </w:tr>
    </w:tbl>
    <w:p w:rsidR="00C6087B" w:rsidRPr="00C6087B" w:rsidRDefault="00C6087B" w:rsidP="00C6087B">
      <w:pPr>
        <w:tabs>
          <w:tab w:val="left" w:pos="3000"/>
        </w:tabs>
        <w:jc w:val="both"/>
        <w:rPr>
          <w:rFonts w:ascii="Times New Roman" w:eastAsiaTheme="minorHAnsi" w:hAnsi="Times New Roman" w:cs="Times New Roman"/>
          <w:sz w:val="26"/>
          <w:szCs w:val="26"/>
          <w:lang w:val="uk-UA" w:eastAsia="en-US"/>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Default="00C6087B" w:rsidP="0020258B">
      <w:pPr>
        <w:spacing w:after="0" w:line="0" w:lineRule="atLeast"/>
        <w:rPr>
          <w:rFonts w:ascii="Times New Roman" w:hAnsi="Times New Roman" w:cs="Times New Roman"/>
          <w:sz w:val="28"/>
          <w:szCs w:val="28"/>
          <w:lang w:val="uk-UA"/>
        </w:rPr>
      </w:pPr>
    </w:p>
    <w:p w:rsidR="00C6087B" w:rsidRPr="00EB6813" w:rsidRDefault="00C6087B" w:rsidP="0020258B">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Олег ГОДУН</w:t>
      </w:r>
    </w:p>
    <w:sectPr w:rsidR="00C6087B" w:rsidRPr="00EB6813"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6989"/>
    <w:rsid w:val="000A76C7"/>
    <w:rsid w:val="000F7719"/>
    <w:rsid w:val="001447AC"/>
    <w:rsid w:val="0020258B"/>
    <w:rsid w:val="002F4E4B"/>
    <w:rsid w:val="00302F9A"/>
    <w:rsid w:val="003D27C4"/>
    <w:rsid w:val="003E1A7C"/>
    <w:rsid w:val="003E6B9A"/>
    <w:rsid w:val="005142BD"/>
    <w:rsid w:val="00535787"/>
    <w:rsid w:val="00592DFD"/>
    <w:rsid w:val="005A3F41"/>
    <w:rsid w:val="005A4DBF"/>
    <w:rsid w:val="005E6AC7"/>
    <w:rsid w:val="00624DAB"/>
    <w:rsid w:val="006771DF"/>
    <w:rsid w:val="006D2DE5"/>
    <w:rsid w:val="00717FF9"/>
    <w:rsid w:val="00740E27"/>
    <w:rsid w:val="0074462C"/>
    <w:rsid w:val="00791405"/>
    <w:rsid w:val="007C6F3E"/>
    <w:rsid w:val="00857A73"/>
    <w:rsid w:val="0086380B"/>
    <w:rsid w:val="0096464F"/>
    <w:rsid w:val="009B77DC"/>
    <w:rsid w:val="009E4A22"/>
    <w:rsid w:val="00A33E30"/>
    <w:rsid w:val="00B30139"/>
    <w:rsid w:val="00B7452F"/>
    <w:rsid w:val="00BD2F99"/>
    <w:rsid w:val="00BD3AF5"/>
    <w:rsid w:val="00C35F45"/>
    <w:rsid w:val="00C6087B"/>
    <w:rsid w:val="00CB12DC"/>
    <w:rsid w:val="00CB409A"/>
    <w:rsid w:val="00D00830"/>
    <w:rsid w:val="00D56B59"/>
    <w:rsid w:val="00D65F64"/>
    <w:rsid w:val="00D92FFF"/>
    <w:rsid w:val="00DB1CFC"/>
    <w:rsid w:val="00DB21B5"/>
    <w:rsid w:val="00E2332C"/>
    <w:rsid w:val="00E61FE2"/>
    <w:rsid w:val="00E75ACB"/>
    <w:rsid w:val="00EB581A"/>
    <w:rsid w:val="00EB6813"/>
    <w:rsid w:val="00EF03E4"/>
    <w:rsid w:val="00F1694F"/>
    <w:rsid w:val="00F25D7E"/>
    <w:rsid w:val="00F42442"/>
    <w:rsid w:val="00F678EE"/>
    <w:rsid w:val="00FB2A64"/>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16D1"/>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C6087B"/>
    <w:pPr>
      <w:spacing w:after="0" w:line="240" w:lineRule="auto"/>
    </w:pPr>
    <w:rPr>
      <w:rFonts w:ascii="Times New Roman" w:eastAsiaTheme="minorHAnsi" w:hAnsi="Times New Roman" w:cs="Times New Roman"/>
      <w:sz w:val="26"/>
      <w:szCs w:val="26"/>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25</cp:revision>
  <cp:lastPrinted>2023-05-16T12:01:00Z</cp:lastPrinted>
  <dcterms:created xsi:type="dcterms:W3CDTF">2023-01-04T14:28:00Z</dcterms:created>
  <dcterms:modified xsi:type="dcterms:W3CDTF">2023-05-17T00:17:00Z</dcterms:modified>
</cp:coreProperties>
</file>