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356905">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ВИКОНАВЧИЙ КОМІТЕТ</w:t>
      </w:r>
    </w:p>
    <w:p w:rsidR="00300705" w:rsidRPr="00300705" w:rsidRDefault="00300705" w:rsidP="00300705">
      <w:pPr>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ЗВЯГЕЛЬСЬКОЇ МІСЬКОЇ РАДИ</w:t>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РІШЕННЯ</w:t>
      </w:r>
    </w:p>
    <w:p w:rsidR="00300705" w:rsidRPr="00300705" w:rsidRDefault="00300705" w:rsidP="00300705">
      <w:pPr>
        <w:spacing w:after="0" w:line="240" w:lineRule="auto"/>
        <w:jc w:val="both"/>
        <w:rPr>
          <w:rFonts w:ascii="Times New Roman" w:eastAsia="Times New Roman" w:hAnsi="Times New Roman" w:cs="Times New Roman"/>
          <w:sz w:val="28"/>
          <w:szCs w:val="28"/>
          <w:lang w:eastAsia="ru-RU"/>
        </w:rPr>
      </w:pPr>
    </w:p>
    <w:p w:rsidR="00D15663" w:rsidRDefault="00D15663" w:rsidP="00D15663">
      <w:pPr>
        <w:spacing w:after="0" w:line="240" w:lineRule="auto"/>
        <w:jc w:val="both"/>
        <w:rPr>
          <w:rFonts w:ascii="Times New Roman" w:eastAsia="Times New Roman" w:hAnsi="Times New Roman" w:cs="Times New Roman"/>
          <w:sz w:val="28"/>
          <w:szCs w:val="28"/>
          <w:lang w:eastAsia="ru-RU"/>
        </w:rPr>
      </w:pPr>
    </w:p>
    <w:p w:rsidR="00300705" w:rsidRPr="00300705" w:rsidRDefault="00C3424C" w:rsidP="00D15663">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sidR="003D1330">
        <w:rPr>
          <w:rFonts w:ascii="Times New Roman" w:eastAsia="Times New Roman" w:hAnsi="Times New Roman" w:cs="Times New Roman"/>
          <w:sz w:val="28"/>
          <w:szCs w:val="28"/>
          <w:lang w:eastAsia="ru-RU"/>
        </w:rPr>
        <w:t>21.06.2023</w:t>
      </w:r>
      <w:r w:rsidR="00300705" w:rsidRPr="00300705">
        <w:rPr>
          <w:rFonts w:ascii="Times New Roman" w:eastAsia="Times New Roman" w:hAnsi="Times New Roman" w:cs="Times New Roman"/>
          <w:sz w:val="28"/>
          <w:szCs w:val="28"/>
          <w:lang w:eastAsia="ru-RU"/>
        </w:rPr>
        <w:t xml:space="preserve">   </w:t>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r>
      <w:r w:rsidR="00300705" w:rsidRPr="00300705">
        <w:rPr>
          <w:rFonts w:ascii="Times New Roman" w:eastAsia="Times New Roman" w:hAnsi="Times New Roman" w:cs="Times New Roman"/>
          <w:sz w:val="28"/>
          <w:szCs w:val="28"/>
          <w:lang w:eastAsia="ru-RU"/>
        </w:rPr>
        <w:tab/>
        <w:t xml:space="preserve">              </w:t>
      </w:r>
      <w:r w:rsidR="00757415">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5DC7">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sidR="00757415">
        <w:rPr>
          <w:rFonts w:ascii="Times New Roman" w:eastAsia="Times New Roman" w:hAnsi="Times New Roman" w:cs="Times New Roman"/>
          <w:sz w:val="28"/>
          <w:szCs w:val="28"/>
          <w:lang w:eastAsia="ru-RU"/>
        </w:rPr>
        <w:t>№</w:t>
      </w:r>
      <w:r w:rsidR="003D1330">
        <w:rPr>
          <w:rFonts w:ascii="Times New Roman" w:eastAsia="Times New Roman" w:hAnsi="Times New Roman" w:cs="Times New Roman"/>
          <w:sz w:val="28"/>
          <w:szCs w:val="28"/>
          <w:lang w:eastAsia="ru-RU"/>
        </w:rPr>
        <w:t>789</w:t>
      </w:r>
    </w:p>
    <w:p w:rsidR="00300705" w:rsidRPr="00300705" w:rsidRDefault="00300705" w:rsidP="00757415">
      <w:pPr>
        <w:spacing w:after="0" w:line="240" w:lineRule="auto"/>
        <w:ind w:left="-142" w:firstLine="709"/>
        <w:jc w:val="both"/>
        <w:rPr>
          <w:rFonts w:ascii="Times New Roman" w:eastAsia="Times New Roman" w:hAnsi="Times New Roman" w:cs="Times New Roman"/>
          <w:sz w:val="28"/>
          <w:szCs w:val="28"/>
          <w:lang w:eastAsia="ru-RU"/>
        </w:rPr>
      </w:pPr>
    </w:p>
    <w:p w:rsidR="00FE698B" w:rsidRPr="00FE698B" w:rsidRDefault="00FE698B" w:rsidP="00757415">
      <w:pPr>
        <w:spacing w:after="0" w:line="240" w:lineRule="auto"/>
        <w:ind w:left="-142" w:firstLine="709"/>
        <w:jc w:val="both"/>
        <w:rPr>
          <w:rFonts w:ascii="Times New Roman" w:eastAsia="Times New Roman" w:hAnsi="Times New Roman" w:cs="Times New Roman"/>
          <w:sz w:val="28"/>
          <w:szCs w:val="28"/>
          <w:lang w:eastAsia="ru-RU"/>
        </w:rPr>
      </w:pPr>
    </w:p>
    <w:tbl>
      <w:tblPr>
        <w:tblStyle w:val="a3"/>
        <w:tblW w:w="95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ED0E03" w:rsidRPr="005E4B84" w:rsidTr="00757415">
        <w:trPr>
          <w:trHeight w:val="997"/>
        </w:trPr>
        <w:tc>
          <w:tcPr>
            <w:tcW w:w="9532" w:type="dxa"/>
          </w:tcPr>
          <w:p w:rsidR="00356905" w:rsidRDefault="00ED0E03" w:rsidP="00C3424C">
            <w:pPr>
              <w:widowControl w:val="0"/>
              <w:tabs>
                <w:tab w:val="left" w:pos="360"/>
              </w:tabs>
              <w:autoSpaceDE w:val="0"/>
              <w:autoSpaceDN w:val="0"/>
              <w:adjustRightInd w:val="0"/>
              <w:ind w:left="-108"/>
              <w:jc w:val="both"/>
              <w:rPr>
                <w:sz w:val="28"/>
                <w:szCs w:val="28"/>
              </w:rPr>
            </w:pPr>
            <w:r>
              <w:rPr>
                <w:sz w:val="28"/>
                <w:szCs w:val="28"/>
              </w:rPr>
              <w:t xml:space="preserve">Про створення </w:t>
            </w:r>
            <w:r w:rsidR="00C3424C">
              <w:rPr>
                <w:sz w:val="28"/>
                <w:szCs w:val="28"/>
              </w:rPr>
              <w:t xml:space="preserve">комісії з розгляду </w:t>
            </w:r>
          </w:p>
          <w:p w:rsidR="00C3424C" w:rsidRDefault="00C3424C" w:rsidP="00C3424C">
            <w:pPr>
              <w:widowControl w:val="0"/>
              <w:tabs>
                <w:tab w:val="left" w:pos="360"/>
              </w:tabs>
              <w:autoSpaceDE w:val="0"/>
              <w:autoSpaceDN w:val="0"/>
              <w:adjustRightInd w:val="0"/>
              <w:ind w:left="-108"/>
              <w:jc w:val="both"/>
              <w:rPr>
                <w:sz w:val="28"/>
                <w:szCs w:val="28"/>
              </w:rPr>
            </w:pPr>
            <w:r>
              <w:rPr>
                <w:sz w:val="28"/>
                <w:szCs w:val="28"/>
              </w:rPr>
              <w:t>питань щодо надання компенсації</w:t>
            </w:r>
          </w:p>
          <w:p w:rsidR="00960A03" w:rsidRDefault="00C3424C" w:rsidP="00C3424C">
            <w:pPr>
              <w:widowControl w:val="0"/>
              <w:tabs>
                <w:tab w:val="left" w:pos="360"/>
              </w:tabs>
              <w:autoSpaceDE w:val="0"/>
              <w:autoSpaceDN w:val="0"/>
              <w:adjustRightInd w:val="0"/>
              <w:ind w:left="-108"/>
              <w:jc w:val="both"/>
              <w:rPr>
                <w:sz w:val="28"/>
                <w:szCs w:val="28"/>
              </w:rPr>
            </w:pPr>
            <w:r>
              <w:rPr>
                <w:sz w:val="28"/>
                <w:szCs w:val="28"/>
              </w:rPr>
              <w:t xml:space="preserve">за </w:t>
            </w:r>
            <w:r w:rsidR="00960A03">
              <w:rPr>
                <w:sz w:val="28"/>
                <w:szCs w:val="28"/>
              </w:rPr>
              <w:t>пошкоджені</w:t>
            </w:r>
            <w:r w:rsidR="00F07716">
              <w:rPr>
                <w:sz w:val="28"/>
                <w:szCs w:val="28"/>
              </w:rPr>
              <w:t>/</w:t>
            </w:r>
            <w:r>
              <w:rPr>
                <w:sz w:val="28"/>
                <w:szCs w:val="28"/>
              </w:rPr>
              <w:t xml:space="preserve">знищені об’єкти </w:t>
            </w:r>
          </w:p>
          <w:p w:rsidR="00960A03" w:rsidRDefault="00C3424C" w:rsidP="00960A03">
            <w:pPr>
              <w:widowControl w:val="0"/>
              <w:tabs>
                <w:tab w:val="left" w:pos="360"/>
              </w:tabs>
              <w:autoSpaceDE w:val="0"/>
              <w:autoSpaceDN w:val="0"/>
              <w:adjustRightInd w:val="0"/>
              <w:ind w:left="-108"/>
              <w:jc w:val="both"/>
              <w:rPr>
                <w:sz w:val="28"/>
                <w:szCs w:val="28"/>
              </w:rPr>
            </w:pPr>
            <w:r>
              <w:rPr>
                <w:sz w:val="28"/>
                <w:szCs w:val="28"/>
              </w:rPr>
              <w:t xml:space="preserve">нерухомого майна внаслідок бойових дій, </w:t>
            </w:r>
          </w:p>
          <w:p w:rsidR="00960A03" w:rsidRDefault="00C3424C" w:rsidP="00960A03">
            <w:pPr>
              <w:widowControl w:val="0"/>
              <w:tabs>
                <w:tab w:val="left" w:pos="360"/>
              </w:tabs>
              <w:autoSpaceDE w:val="0"/>
              <w:autoSpaceDN w:val="0"/>
              <w:adjustRightInd w:val="0"/>
              <w:ind w:left="-108"/>
              <w:jc w:val="both"/>
              <w:rPr>
                <w:sz w:val="28"/>
                <w:szCs w:val="28"/>
              </w:rPr>
            </w:pPr>
            <w:r>
              <w:rPr>
                <w:sz w:val="28"/>
                <w:szCs w:val="28"/>
              </w:rPr>
              <w:t xml:space="preserve">терористичних актів, диверсій, спричинених </w:t>
            </w:r>
          </w:p>
          <w:p w:rsidR="00C3424C" w:rsidRDefault="00C3424C" w:rsidP="00960A03">
            <w:pPr>
              <w:widowControl w:val="0"/>
              <w:tabs>
                <w:tab w:val="left" w:pos="360"/>
              </w:tabs>
              <w:autoSpaceDE w:val="0"/>
              <w:autoSpaceDN w:val="0"/>
              <w:adjustRightInd w:val="0"/>
              <w:ind w:left="-108"/>
              <w:jc w:val="both"/>
              <w:rPr>
                <w:sz w:val="28"/>
                <w:szCs w:val="28"/>
              </w:rPr>
            </w:pPr>
            <w:r>
              <w:rPr>
                <w:sz w:val="28"/>
                <w:szCs w:val="28"/>
              </w:rPr>
              <w:t>збройною агресією</w:t>
            </w:r>
            <w:r w:rsidR="00960A03">
              <w:rPr>
                <w:sz w:val="28"/>
                <w:szCs w:val="28"/>
              </w:rPr>
              <w:t xml:space="preserve"> </w:t>
            </w:r>
            <w:r w:rsidR="005958F4">
              <w:rPr>
                <w:sz w:val="28"/>
                <w:szCs w:val="28"/>
              </w:rPr>
              <w:t>російської ф</w:t>
            </w:r>
            <w:r>
              <w:rPr>
                <w:sz w:val="28"/>
                <w:szCs w:val="28"/>
              </w:rPr>
              <w:t>едерації проти України</w:t>
            </w:r>
          </w:p>
          <w:p w:rsidR="00ED0E03" w:rsidRDefault="00356905" w:rsidP="00D15663">
            <w:pPr>
              <w:widowControl w:val="0"/>
              <w:tabs>
                <w:tab w:val="left" w:pos="360"/>
                <w:tab w:val="left" w:pos="2610"/>
              </w:tabs>
              <w:autoSpaceDE w:val="0"/>
              <w:autoSpaceDN w:val="0"/>
              <w:adjustRightInd w:val="0"/>
              <w:ind w:left="-108" w:firstLine="709"/>
              <w:jc w:val="both"/>
              <w:rPr>
                <w:sz w:val="28"/>
                <w:szCs w:val="28"/>
              </w:rPr>
            </w:pPr>
            <w:r>
              <w:rPr>
                <w:sz w:val="28"/>
                <w:szCs w:val="28"/>
              </w:rPr>
              <w:tab/>
            </w:r>
          </w:p>
          <w:p w:rsidR="00ED0E03" w:rsidRPr="00E06DFD" w:rsidRDefault="00ED0E03" w:rsidP="00757415">
            <w:pPr>
              <w:ind w:left="-142" w:firstLine="709"/>
              <w:jc w:val="both"/>
              <w:rPr>
                <w:sz w:val="28"/>
                <w:szCs w:val="28"/>
              </w:rPr>
            </w:pPr>
          </w:p>
        </w:tc>
      </w:tr>
    </w:tbl>
    <w:p w:rsidR="00ED0E03" w:rsidRPr="00C3424C" w:rsidRDefault="00ED0E03"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color w:val="000000" w:themeColor="text1"/>
          <w:sz w:val="28"/>
          <w:szCs w:val="28"/>
        </w:rPr>
      </w:pPr>
      <w:r w:rsidRPr="00ED0E03">
        <w:rPr>
          <w:rFonts w:ascii="Times New Roman" w:hAnsi="Times New Roman" w:cs="Times New Roman"/>
          <w:sz w:val="28"/>
          <w:szCs w:val="28"/>
        </w:rPr>
        <w:t xml:space="preserve">Керуючись статтею </w:t>
      </w:r>
      <w:r w:rsidR="008A4870">
        <w:rPr>
          <w:rFonts w:ascii="Times New Roman" w:hAnsi="Times New Roman" w:cs="Times New Roman"/>
          <w:sz w:val="28"/>
          <w:szCs w:val="28"/>
        </w:rPr>
        <w:t>40</w:t>
      </w:r>
      <w:r>
        <w:rPr>
          <w:rFonts w:ascii="Times New Roman" w:hAnsi="Times New Roman" w:cs="Times New Roman"/>
          <w:sz w:val="28"/>
          <w:szCs w:val="28"/>
        </w:rPr>
        <w:t xml:space="preserve"> Закону України «</w:t>
      </w:r>
      <w:r w:rsidRPr="00ED0E03">
        <w:rPr>
          <w:rFonts w:ascii="Times New Roman" w:hAnsi="Times New Roman" w:cs="Times New Roman"/>
          <w:sz w:val="28"/>
          <w:szCs w:val="28"/>
        </w:rPr>
        <w:t xml:space="preserve">Про місцеве самоврядування в </w:t>
      </w:r>
      <w:r>
        <w:rPr>
          <w:rFonts w:ascii="Times New Roman" w:hAnsi="Times New Roman" w:cs="Times New Roman"/>
          <w:sz w:val="28"/>
          <w:szCs w:val="28"/>
        </w:rPr>
        <w:t>Україні»</w:t>
      </w:r>
      <w:r w:rsidRPr="00ED0E03">
        <w:rPr>
          <w:rFonts w:ascii="Times New Roman" w:hAnsi="Times New Roman" w:cs="Times New Roman"/>
          <w:sz w:val="28"/>
          <w:szCs w:val="28"/>
        </w:rPr>
        <w:t xml:space="preserve">, </w:t>
      </w:r>
      <w:r w:rsidR="00C3424C">
        <w:rPr>
          <w:rFonts w:ascii="Times New Roman" w:hAnsi="Times New Roman" w:cs="Times New Roman"/>
          <w:color w:val="000000" w:themeColor="text1"/>
          <w:sz w:val="28"/>
          <w:szCs w:val="28"/>
          <w:shd w:val="clear" w:color="auto" w:fill="FFFFFF"/>
        </w:rPr>
        <w:t>Законами</w:t>
      </w:r>
      <w:r w:rsidR="00C3424C" w:rsidRPr="00C3424C">
        <w:rPr>
          <w:rFonts w:ascii="Times New Roman" w:hAnsi="Times New Roman" w:cs="Times New Roman"/>
          <w:color w:val="000000" w:themeColor="text1"/>
          <w:sz w:val="28"/>
          <w:szCs w:val="28"/>
          <w:shd w:val="clear" w:color="auto" w:fill="FFFFFF"/>
        </w:rPr>
        <w:t xml:space="preserve"> України «Про компенсацію за пошкодження та знищення окремих категорій об’єктів нерухомого майна внаслідок бойових дій, терористичних актів, диверсій,</w:t>
      </w:r>
      <w:r w:rsidR="005958F4">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C3424C" w:rsidRPr="00C3424C">
        <w:rPr>
          <w:rFonts w:ascii="Times New Roman" w:hAnsi="Times New Roman" w:cs="Times New Roman"/>
          <w:color w:val="000000" w:themeColor="text1"/>
          <w:sz w:val="28"/>
          <w:szCs w:val="28"/>
          <w:shd w:val="clear" w:color="auto" w:fill="FFFFFF"/>
        </w:rPr>
        <w:t>едерації проти України, та Державний реєстр майна, пошкодженого та знищеного внаслідок бойових дій, терористичних актів, диверсій,</w:t>
      </w:r>
      <w:r w:rsidR="005958F4">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C3424C" w:rsidRPr="00C3424C">
        <w:rPr>
          <w:rFonts w:ascii="Times New Roman" w:hAnsi="Times New Roman" w:cs="Times New Roman"/>
          <w:color w:val="000000" w:themeColor="text1"/>
          <w:sz w:val="28"/>
          <w:szCs w:val="28"/>
          <w:shd w:val="clear" w:color="auto" w:fill="FFFFFF"/>
        </w:rPr>
        <w:t>едерації проти України», «Про правовий режим воєнног</w:t>
      </w:r>
      <w:r w:rsidR="00F07716">
        <w:rPr>
          <w:rFonts w:ascii="Times New Roman" w:hAnsi="Times New Roman" w:cs="Times New Roman"/>
          <w:color w:val="000000" w:themeColor="text1"/>
          <w:sz w:val="28"/>
          <w:szCs w:val="28"/>
          <w:shd w:val="clear" w:color="auto" w:fill="FFFFFF"/>
        </w:rPr>
        <w:t>о стану», на виконання постанов</w:t>
      </w:r>
      <w:r w:rsidR="00C3424C" w:rsidRPr="00C3424C">
        <w:rPr>
          <w:rFonts w:ascii="Times New Roman" w:hAnsi="Times New Roman" w:cs="Times New Roman"/>
          <w:color w:val="000000" w:themeColor="text1"/>
          <w:sz w:val="28"/>
          <w:szCs w:val="28"/>
          <w:shd w:val="clear" w:color="auto" w:fill="FFFFFF"/>
        </w:rPr>
        <w:t xml:space="preserve"> Кабінету Міністрів України від 21</w:t>
      </w:r>
      <w:r w:rsidR="00C3424C">
        <w:rPr>
          <w:rFonts w:ascii="Times New Roman" w:hAnsi="Times New Roman" w:cs="Times New Roman"/>
          <w:color w:val="000000" w:themeColor="text1"/>
          <w:sz w:val="28"/>
          <w:szCs w:val="28"/>
          <w:shd w:val="clear" w:color="auto" w:fill="FFFFFF"/>
        </w:rPr>
        <w:t>.04.</w:t>
      </w:r>
      <w:r w:rsidR="00C3424C" w:rsidRPr="00C3424C">
        <w:rPr>
          <w:rFonts w:ascii="Times New Roman" w:hAnsi="Times New Roman" w:cs="Times New Roman"/>
          <w:color w:val="000000" w:themeColor="text1"/>
          <w:sz w:val="28"/>
          <w:szCs w:val="28"/>
          <w:shd w:val="clear" w:color="auto" w:fill="FFFFFF"/>
        </w:rPr>
        <w:t>2023</w:t>
      </w:r>
      <w:r w:rsidR="00C3424C">
        <w:rPr>
          <w:rFonts w:ascii="Times New Roman" w:hAnsi="Times New Roman" w:cs="Times New Roman"/>
          <w:color w:val="000000" w:themeColor="text1"/>
          <w:sz w:val="28"/>
          <w:szCs w:val="28"/>
          <w:shd w:val="clear" w:color="auto" w:fill="FFFFFF"/>
        </w:rPr>
        <w:t xml:space="preserve"> </w:t>
      </w:r>
      <w:r w:rsidR="00C3424C" w:rsidRPr="00C3424C">
        <w:rPr>
          <w:rFonts w:ascii="Times New Roman" w:hAnsi="Times New Roman" w:cs="Times New Roman"/>
          <w:color w:val="000000" w:themeColor="text1"/>
          <w:sz w:val="28"/>
          <w:szCs w:val="28"/>
          <w:shd w:val="clear" w:color="auto" w:fill="FFFFFF"/>
        </w:rPr>
        <w:t>№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w:t>
      </w:r>
      <w:r w:rsidR="005958F4">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C3424C" w:rsidRPr="00C3424C">
        <w:rPr>
          <w:rFonts w:ascii="Times New Roman" w:hAnsi="Times New Roman" w:cs="Times New Roman"/>
          <w:color w:val="000000" w:themeColor="text1"/>
          <w:sz w:val="28"/>
          <w:szCs w:val="28"/>
          <w:shd w:val="clear" w:color="auto" w:fill="FFFFFF"/>
        </w:rPr>
        <w:t>едерації, з використанням електронної публічної послуги «</w:t>
      </w:r>
      <w:proofErr w:type="spellStart"/>
      <w:r w:rsidR="00C3424C" w:rsidRPr="00C3424C">
        <w:rPr>
          <w:rFonts w:ascii="Times New Roman" w:hAnsi="Times New Roman" w:cs="Times New Roman"/>
          <w:color w:val="000000" w:themeColor="text1"/>
          <w:sz w:val="28"/>
          <w:szCs w:val="28"/>
          <w:shd w:val="clear" w:color="auto" w:fill="FFFFFF"/>
        </w:rPr>
        <w:t>єВідновлення</w:t>
      </w:r>
      <w:proofErr w:type="spellEnd"/>
      <w:r w:rsidR="00C3424C" w:rsidRPr="00C3424C">
        <w:rPr>
          <w:rFonts w:ascii="Times New Roman" w:hAnsi="Times New Roman" w:cs="Times New Roman"/>
          <w:color w:val="000000" w:themeColor="text1"/>
          <w:sz w:val="28"/>
          <w:szCs w:val="28"/>
          <w:shd w:val="clear" w:color="auto" w:fill="FFFFFF"/>
        </w:rPr>
        <w:t>»,</w:t>
      </w:r>
      <w:r w:rsidR="00F07716">
        <w:rPr>
          <w:rFonts w:ascii="Times New Roman" w:hAnsi="Times New Roman" w:cs="Times New Roman"/>
          <w:color w:val="000000" w:themeColor="text1"/>
          <w:sz w:val="28"/>
          <w:szCs w:val="28"/>
          <w:shd w:val="clear" w:color="auto" w:fill="FFFFFF"/>
        </w:rPr>
        <w:t xml:space="preserve"> від 19.05.2023 № 516 «Про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w:t>
      </w:r>
      <w:r w:rsidR="005958F4">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F07716">
        <w:rPr>
          <w:rFonts w:ascii="Times New Roman" w:hAnsi="Times New Roman" w:cs="Times New Roman"/>
          <w:color w:val="000000" w:themeColor="text1"/>
          <w:sz w:val="28"/>
          <w:szCs w:val="28"/>
          <w:shd w:val="clear" w:color="auto" w:fill="FFFFFF"/>
        </w:rPr>
        <w:t>едерації проти України»,</w:t>
      </w:r>
      <w:r w:rsidR="00C3424C" w:rsidRPr="00C3424C">
        <w:rPr>
          <w:rFonts w:ascii="Times New Roman" w:hAnsi="Times New Roman" w:cs="Times New Roman"/>
          <w:color w:val="000000" w:themeColor="text1"/>
          <w:sz w:val="28"/>
          <w:szCs w:val="28"/>
          <w:shd w:val="clear" w:color="auto" w:fill="FFFFFF"/>
        </w:rPr>
        <w:t xml:space="preserve"> з метою розгляду питань надання компенсації за пошкоджені об’єкти нерухомого майна внаслідок бойових дій, терористичних актів, диверсій,</w:t>
      </w:r>
      <w:r w:rsidR="005958F4">
        <w:rPr>
          <w:rFonts w:ascii="Times New Roman" w:hAnsi="Times New Roman" w:cs="Times New Roman"/>
          <w:color w:val="000000" w:themeColor="text1"/>
          <w:sz w:val="28"/>
          <w:szCs w:val="28"/>
          <w:shd w:val="clear" w:color="auto" w:fill="FFFFFF"/>
        </w:rPr>
        <w:t xml:space="preserve"> спричинених збройною агресією російської ф</w:t>
      </w:r>
      <w:r w:rsidR="00C3424C" w:rsidRPr="00C3424C">
        <w:rPr>
          <w:rFonts w:ascii="Times New Roman" w:hAnsi="Times New Roman" w:cs="Times New Roman"/>
          <w:color w:val="000000" w:themeColor="text1"/>
          <w:sz w:val="28"/>
          <w:szCs w:val="28"/>
          <w:shd w:val="clear" w:color="auto" w:fill="FFFFFF"/>
        </w:rPr>
        <w:t>едерації проти України</w:t>
      </w:r>
      <w:r w:rsidR="00C3424C">
        <w:rPr>
          <w:rFonts w:ascii="Times New Roman" w:hAnsi="Times New Roman" w:cs="Times New Roman"/>
          <w:color w:val="000000" w:themeColor="text1"/>
          <w:sz w:val="28"/>
          <w:szCs w:val="28"/>
          <w:shd w:val="clear" w:color="auto" w:fill="FFFFFF"/>
        </w:rPr>
        <w:t xml:space="preserve">, виконавчий комітет міської ради </w:t>
      </w:r>
    </w:p>
    <w:p w:rsidR="00356905" w:rsidRPr="00ED0E03" w:rsidRDefault="00356905"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p>
    <w:p w:rsidR="00C3424C" w:rsidRDefault="00ED0E03" w:rsidP="00C3424C">
      <w:pPr>
        <w:widowControl w:val="0"/>
        <w:tabs>
          <w:tab w:val="left" w:pos="360"/>
        </w:tabs>
        <w:autoSpaceDE w:val="0"/>
        <w:autoSpaceDN w:val="0"/>
        <w:adjustRightInd w:val="0"/>
        <w:spacing w:after="0" w:line="240" w:lineRule="auto"/>
        <w:ind w:left="-284"/>
        <w:jc w:val="both"/>
        <w:rPr>
          <w:rFonts w:ascii="Times New Roman" w:hAnsi="Times New Roman" w:cs="Times New Roman"/>
          <w:sz w:val="28"/>
          <w:szCs w:val="28"/>
        </w:rPr>
      </w:pPr>
      <w:r w:rsidRPr="00ED0E03">
        <w:rPr>
          <w:rFonts w:ascii="Times New Roman" w:hAnsi="Times New Roman" w:cs="Times New Roman"/>
          <w:sz w:val="28"/>
          <w:szCs w:val="28"/>
        </w:rPr>
        <w:t>ВИРІШИ</w:t>
      </w:r>
      <w:r w:rsidR="0011105D">
        <w:rPr>
          <w:rFonts w:ascii="Times New Roman" w:hAnsi="Times New Roman" w:cs="Times New Roman"/>
          <w:sz w:val="28"/>
          <w:szCs w:val="28"/>
        </w:rPr>
        <w:t>В</w:t>
      </w:r>
      <w:r w:rsidRPr="00ED0E03">
        <w:rPr>
          <w:rFonts w:ascii="Times New Roman" w:hAnsi="Times New Roman" w:cs="Times New Roman"/>
          <w:sz w:val="28"/>
          <w:szCs w:val="28"/>
        </w:rPr>
        <w:t>:</w:t>
      </w:r>
    </w:p>
    <w:p w:rsidR="00C3424C" w:rsidRDefault="00C3424C" w:rsidP="00C3424C">
      <w:pPr>
        <w:widowControl w:val="0"/>
        <w:tabs>
          <w:tab w:val="left" w:pos="360"/>
        </w:tabs>
        <w:autoSpaceDE w:val="0"/>
        <w:autoSpaceDN w:val="0"/>
        <w:adjustRightInd w:val="0"/>
        <w:spacing w:after="0" w:line="240" w:lineRule="auto"/>
        <w:ind w:left="-284"/>
        <w:jc w:val="both"/>
        <w:rPr>
          <w:rFonts w:ascii="Times New Roman" w:hAnsi="Times New Roman" w:cs="Times New Roman"/>
          <w:sz w:val="28"/>
          <w:szCs w:val="28"/>
        </w:rPr>
      </w:pPr>
    </w:p>
    <w:p w:rsidR="00C3424C" w:rsidRPr="00C3424C" w:rsidRDefault="00C3424C"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sidRPr="00C3424C">
        <w:rPr>
          <w:rFonts w:ascii="Times New Roman" w:hAnsi="Times New Roman" w:cs="Times New Roman"/>
          <w:sz w:val="28"/>
          <w:szCs w:val="28"/>
        </w:rPr>
        <w:t xml:space="preserve">1. </w:t>
      </w:r>
      <w:r w:rsidRPr="00C3424C">
        <w:rPr>
          <w:rFonts w:ascii="Times New Roman" w:eastAsia="Times New Roman" w:hAnsi="Times New Roman" w:cs="Times New Roman"/>
          <w:color w:val="000000" w:themeColor="text1"/>
          <w:sz w:val="28"/>
          <w:szCs w:val="28"/>
          <w:lang w:eastAsia="uk-UA"/>
        </w:rPr>
        <w:t xml:space="preserve">Створити Комісію з розгляду питань щодо надання компенсації за </w:t>
      </w:r>
      <w:r w:rsidR="00F07716" w:rsidRPr="00F07716">
        <w:rPr>
          <w:rFonts w:ascii="Times New Roman" w:hAnsi="Times New Roman" w:cs="Times New Roman"/>
          <w:sz w:val="28"/>
          <w:szCs w:val="28"/>
        </w:rPr>
        <w:t>пошкоджені/знищені</w:t>
      </w:r>
      <w:r w:rsidRPr="00C3424C">
        <w:rPr>
          <w:rFonts w:ascii="Times New Roman" w:eastAsia="Times New Roman" w:hAnsi="Times New Roman" w:cs="Times New Roman"/>
          <w:color w:val="000000" w:themeColor="text1"/>
          <w:sz w:val="28"/>
          <w:szCs w:val="28"/>
          <w:lang w:eastAsia="uk-UA"/>
        </w:rPr>
        <w:t xml:space="preserve"> об’єкти нерухомого майна внаслідок бойових дій, терористичних актів, диверсій,</w:t>
      </w:r>
      <w:r w:rsidR="005958F4">
        <w:rPr>
          <w:rFonts w:ascii="Times New Roman" w:eastAsia="Times New Roman" w:hAnsi="Times New Roman" w:cs="Times New Roman"/>
          <w:color w:val="000000" w:themeColor="text1"/>
          <w:sz w:val="28"/>
          <w:szCs w:val="28"/>
          <w:lang w:eastAsia="uk-UA"/>
        </w:rPr>
        <w:t xml:space="preserve"> спричинених збройною агресією російської ф</w:t>
      </w:r>
      <w:r w:rsidRPr="00C3424C">
        <w:rPr>
          <w:rFonts w:ascii="Times New Roman" w:eastAsia="Times New Roman" w:hAnsi="Times New Roman" w:cs="Times New Roman"/>
          <w:color w:val="000000" w:themeColor="text1"/>
          <w:sz w:val="28"/>
          <w:szCs w:val="28"/>
          <w:lang w:eastAsia="uk-UA"/>
        </w:rPr>
        <w:t>едерації проти України</w:t>
      </w:r>
      <w:r w:rsidR="00F07716">
        <w:rPr>
          <w:rFonts w:ascii="Times New Roman" w:eastAsia="Times New Roman" w:hAnsi="Times New Roman" w:cs="Times New Roman"/>
          <w:color w:val="000000" w:themeColor="text1"/>
          <w:sz w:val="28"/>
          <w:szCs w:val="28"/>
          <w:lang w:eastAsia="uk-UA"/>
        </w:rPr>
        <w:t xml:space="preserve"> та затвердити її склад (додаток 1)</w:t>
      </w:r>
      <w:r w:rsidRPr="00C3424C">
        <w:rPr>
          <w:rFonts w:ascii="Times New Roman" w:eastAsia="Times New Roman" w:hAnsi="Times New Roman" w:cs="Times New Roman"/>
          <w:color w:val="000000" w:themeColor="text1"/>
          <w:sz w:val="28"/>
          <w:szCs w:val="28"/>
          <w:lang w:eastAsia="uk-UA"/>
        </w:rPr>
        <w:t>.</w:t>
      </w:r>
    </w:p>
    <w:p w:rsidR="00C3424C" w:rsidRPr="00C3424C" w:rsidRDefault="00C3424C"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color w:val="000000" w:themeColor="text1"/>
          <w:sz w:val="28"/>
          <w:szCs w:val="28"/>
        </w:rPr>
      </w:pPr>
      <w:r w:rsidRPr="00C3424C">
        <w:rPr>
          <w:rFonts w:ascii="Times New Roman" w:eastAsia="Times New Roman" w:hAnsi="Times New Roman" w:cs="Times New Roman"/>
          <w:color w:val="000000" w:themeColor="text1"/>
          <w:sz w:val="28"/>
          <w:szCs w:val="28"/>
          <w:lang w:eastAsia="uk-UA"/>
        </w:rPr>
        <w:t xml:space="preserve">2. Затвердити Положення про Комісію з розгляду питань щодо надання компенсації за </w:t>
      </w:r>
      <w:r w:rsidR="00F07716" w:rsidRPr="00F07716">
        <w:rPr>
          <w:rFonts w:ascii="Times New Roman" w:hAnsi="Times New Roman" w:cs="Times New Roman"/>
          <w:color w:val="000000" w:themeColor="text1"/>
          <w:sz w:val="28"/>
          <w:szCs w:val="28"/>
        </w:rPr>
        <w:t>пошкоджені/знищені</w:t>
      </w:r>
      <w:r w:rsidRPr="00C3424C">
        <w:rPr>
          <w:rFonts w:ascii="Times New Roman" w:eastAsia="Times New Roman" w:hAnsi="Times New Roman" w:cs="Times New Roman"/>
          <w:color w:val="000000" w:themeColor="text1"/>
          <w:sz w:val="28"/>
          <w:szCs w:val="28"/>
          <w:lang w:eastAsia="uk-UA"/>
        </w:rPr>
        <w:t xml:space="preserve"> об’єкти нерухомого майна внаслідок </w:t>
      </w:r>
      <w:r w:rsidRPr="00C3424C">
        <w:rPr>
          <w:rFonts w:ascii="Times New Roman" w:eastAsia="Times New Roman" w:hAnsi="Times New Roman" w:cs="Times New Roman"/>
          <w:color w:val="000000" w:themeColor="text1"/>
          <w:sz w:val="28"/>
          <w:szCs w:val="28"/>
          <w:lang w:eastAsia="uk-UA"/>
        </w:rPr>
        <w:lastRenderedPageBreak/>
        <w:t>бойових дій, терористичних актів, диверсій,</w:t>
      </w:r>
      <w:r w:rsidR="005958F4">
        <w:rPr>
          <w:rFonts w:ascii="Times New Roman" w:eastAsia="Times New Roman" w:hAnsi="Times New Roman" w:cs="Times New Roman"/>
          <w:color w:val="000000" w:themeColor="text1"/>
          <w:sz w:val="28"/>
          <w:szCs w:val="28"/>
          <w:lang w:eastAsia="uk-UA"/>
        </w:rPr>
        <w:t xml:space="preserve"> спричинених збройною агресією російської ф</w:t>
      </w:r>
      <w:r w:rsidRPr="00C3424C">
        <w:rPr>
          <w:rFonts w:ascii="Times New Roman" w:eastAsia="Times New Roman" w:hAnsi="Times New Roman" w:cs="Times New Roman"/>
          <w:color w:val="000000" w:themeColor="text1"/>
          <w:sz w:val="28"/>
          <w:szCs w:val="28"/>
          <w:lang w:eastAsia="uk-UA"/>
        </w:rPr>
        <w:t>е</w:t>
      </w:r>
      <w:r w:rsidR="00F07716">
        <w:rPr>
          <w:rFonts w:ascii="Times New Roman" w:eastAsia="Times New Roman" w:hAnsi="Times New Roman" w:cs="Times New Roman"/>
          <w:color w:val="000000" w:themeColor="text1"/>
          <w:sz w:val="28"/>
          <w:szCs w:val="28"/>
          <w:lang w:eastAsia="uk-UA"/>
        </w:rPr>
        <w:t>дерації проти України (додаток 2</w:t>
      </w:r>
      <w:r w:rsidRPr="00C3424C">
        <w:rPr>
          <w:rFonts w:ascii="Times New Roman" w:eastAsia="Times New Roman" w:hAnsi="Times New Roman" w:cs="Times New Roman"/>
          <w:color w:val="000000" w:themeColor="text1"/>
          <w:sz w:val="28"/>
          <w:szCs w:val="28"/>
          <w:lang w:eastAsia="uk-UA"/>
        </w:rPr>
        <w:t>).</w:t>
      </w:r>
    </w:p>
    <w:p w:rsidR="00ED0E03" w:rsidRPr="00C3424C" w:rsidRDefault="00F07716" w:rsidP="00C3424C">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w:t>
      </w:r>
      <w:r w:rsidR="00C3424C" w:rsidRPr="00C3424C">
        <w:rPr>
          <w:rFonts w:ascii="Times New Roman" w:hAnsi="Times New Roman" w:cs="Times New Roman"/>
          <w:sz w:val="28"/>
          <w:szCs w:val="28"/>
        </w:rPr>
        <w:t xml:space="preserve">. </w:t>
      </w:r>
      <w:r w:rsidR="00ED0E03" w:rsidRPr="00C3424C">
        <w:rPr>
          <w:rFonts w:ascii="Times New Roman" w:hAnsi="Times New Roman" w:cs="Times New Roman"/>
          <w:sz w:val="28"/>
          <w:szCs w:val="28"/>
        </w:rPr>
        <w:t xml:space="preserve">Контроль за виконанням цього рішення покласти </w:t>
      </w:r>
      <w:r w:rsidR="000D3D54" w:rsidRPr="00C3424C">
        <w:rPr>
          <w:rFonts w:ascii="Times New Roman" w:hAnsi="Times New Roman" w:cs="Times New Roman"/>
          <w:sz w:val="28"/>
          <w:szCs w:val="28"/>
        </w:rPr>
        <w:t xml:space="preserve"> </w:t>
      </w:r>
      <w:r w:rsidR="00ED0E03" w:rsidRPr="00C3424C">
        <w:rPr>
          <w:rFonts w:ascii="Times New Roman" w:hAnsi="Times New Roman" w:cs="Times New Roman"/>
          <w:sz w:val="28"/>
        </w:rPr>
        <w:t xml:space="preserve"> заступника міського голови </w:t>
      </w:r>
      <w:proofErr w:type="spellStart"/>
      <w:r w:rsidR="00ED0E03" w:rsidRPr="00C3424C">
        <w:rPr>
          <w:rFonts w:ascii="Times New Roman" w:hAnsi="Times New Roman" w:cs="Times New Roman"/>
          <w:sz w:val="28"/>
        </w:rPr>
        <w:t>Якубова</w:t>
      </w:r>
      <w:proofErr w:type="spellEnd"/>
      <w:r w:rsidR="00ED0E03" w:rsidRPr="00C3424C">
        <w:rPr>
          <w:rFonts w:ascii="Times New Roman" w:hAnsi="Times New Roman" w:cs="Times New Roman"/>
          <w:sz w:val="28"/>
        </w:rPr>
        <w:t xml:space="preserve"> В.О.</w:t>
      </w:r>
    </w:p>
    <w:p w:rsidR="00ED0E03" w:rsidRDefault="00ED0E03" w:rsidP="00D15663">
      <w:pPr>
        <w:widowControl w:val="0"/>
        <w:tabs>
          <w:tab w:val="left" w:pos="450"/>
        </w:tabs>
        <w:autoSpaceDE w:val="0"/>
        <w:autoSpaceDN w:val="0"/>
        <w:adjustRightInd w:val="0"/>
        <w:spacing w:after="0" w:line="240" w:lineRule="auto"/>
        <w:ind w:left="-284" w:firstLine="709"/>
        <w:jc w:val="both"/>
        <w:rPr>
          <w:sz w:val="28"/>
          <w:szCs w:val="28"/>
        </w:rPr>
      </w:pPr>
    </w:p>
    <w:p w:rsidR="00F357E1" w:rsidRDefault="00F357E1"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356905" w:rsidRDefault="000B05FE"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В.о. міського голови</w:t>
      </w:r>
      <w:r w:rsidR="00ED0E03" w:rsidRPr="00A37E5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26302A">
        <w:rPr>
          <w:rFonts w:ascii="Times New Roman" w:hAnsi="Times New Roman" w:cs="Times New Roman"/>
          <w:sz w:val="28"/>
          <w:szCs w:val="28"/>
        </w:rPr>
        <w:t xml:space="preserve">  </w:t>
      </w:r>
      <w:r>
        <w:rPr>
          <w:rFonts w:ascii="Times New Roman" w:hAnsi="Times New Roman" w:cs="Times New Roman"/>
          <w:sz w:val="28"/>
          <w:szCs w:val="28"/>
        </w:rPr>
        <w:t>Оксана ГВОЗДЕНКО</w:t>
      </w: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C3424C" w:rsidRDefault="00C3424C"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p>
    <w:p w:rsidR="00356905" w:rsidRPr="00A37E51" w:rsidRDefault="00356905" w:rsidP="00356905">
      <w:pPr>
        <w:widowControl w:val="0"/>
        <w:tabs>
          <w:tab w:val="left" w:pos="450"/>
        </w:tabs>
        <w:autoSpaceDE w:val="0"/>
        <w:autoSpaceDN w:val="0"/>
        <w:adjustRightInd w:val="0"/>
        <w:spacing w:after="0" w:line="240" w:lineRule="auto"/>
        <w:jc w:val="both"/>
        <w:rPr>
          <w:rFonts w:ascii="Times New Roman" w:hAnsi="Times New Roman" w:cs="Times New Roman"/>
          <w:sz w:val="28"/>
          <w:szCs w:val="28"/>
        </w:rPr>
      </w:pPr>
    </w:p>
    <w:p w:rsidR="00F07716" w:rsidRPr="00F228FE" w:rsidRDefault="000C0AD2" w:rsidP="00F07716">
      <w:pPr>
        <w:tabs>
          <w:tab w:val="left" w:pos="6096"/>
        </w:tabs>
        <w:spacing w:after="0" w:line="240" w:lineRule="auto"/>
        <w:rPr>
          <w:rFonts w:ascii="Times New Roman" w:hAnsi="Times New Roman" w:cs="Times New Roman"/>
          <w:sz w:val="28"/>
          <w:szCs w:val="28"/>
        </w:rPr>
      </w:pPr>
      <w:r>
        <w:rPr>
          <w:sz w:val="28"/>
          <w:szCs w:val="28"/>
        </w:rPr>
        <w:lastRenderedPageBreak/>
        <w:t xml:space="preserve">  </w:t>
      </w:r>
      <w:r w:rsidR="00F07716">
        <w:rPr>
          <w:sz w:val="28"/>
          <w:szCs w:val="28"/>
        </w:rPr>
        <w:t xml:space="preserve">                                                                                                 </w:t>
      </w:r>
      <w:r w:rsidR="00F07716">
        <w:rPr>
          <w:rFonts w:ascii="Times New Roman" w:hAnsi="Times New Roman" w:cs="Times New Roman"/>
          <w:sz w:val="28"/>
          <w:szCs w:val="28"/>
        </w:rPr>
        <w:t>Додаток  1</w:t>
      </w:r>
      <w:r w:rsidR="00F07716" w:rsidRPr="00F228FE">
        <w:rPr>
          <w:rFonts w:ascii="Times New Roman" w:hAnsi="Times New Roman" w:cs="Times New Roman"/>
          <w:sz w:val="28"/>
          <w:szCs w:val="28"/>
        </w:rPr>
        <w:t xml:space="preserve">                                          </w:t>
      </w:r>
    </w:p>
    <w:p w:rsidR="00F07716" w:rsidRDefault="00F07716" w:rsidP="00F07716">
      <w:pPr>
        <w:spacing w:after="0" w:line="240" w:lineRule="auto"/>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до рішення  </w:t>
      </w:r>
      <w:r>
        <w:rPr>
          <w:rFonts w:ascii="Times New Roman" w:hAnsi="Times New Roman" w:cs="Times New Roman"/>
          <w:sz w:val="28"/>
          <w:szCs w:val="28"/>
        </w:rPr>
        <w:t xml:space="preserve">виконавчого   </w:t>
      </w:r>
    </w:p>
    <w:p w:rsidR="00F07716" w:rsidRPr="00F228FE" w:rsidRDefault="00F07716" w:rsidP="00F07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комітету </w:t>
      </w:r>
      <w:r w:rsidRPr="00F228FE">
        <w:rPr>
          <w:rFonts w:ascii="Times New Roman" w:hAnsi="Times New Roman" w:cs="Times New Roman"/>
          <w:sz w:val="28"/>
          <w:szCs w:val="28"/>
        </w:rPr>
        <w:t xml:space="preserve">міської ради </w:t>
      </w:r>
    </w:p>
    <w:p w:rsidR="00F07716" w:rsidRDefault="00F07716" w:rsidP="00F07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00831369">
        <w:rPr>
          <w:rFonts w:ascii="Times New Roman" w:hAnsi="Times New Roman" w:cs="Times New Roman"/>
          <w:sz w:val="28"/>
          <w:szCs w:val="28"/>
        </w:rPr>
        <w:t>21.06.2023</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r w:rsidR="003D1330">
        <w:rPr>
          <w:rFonts w:ascii="Times New Roman" w:hAnsi="Times New Roman" w:cs="Times New Roman"/>
          <w:sz w:val="28"/>
          <w:szCs w:val="28"/>
        </w:rPr>
        <w:t>789</w:t>
      </w:r>
    </w:p>
    <w:p w:rsidR="00F07716" w:rsidRDefault="00F07716" w:rsidP="00F07716">
      <w:pPr>
        <w:spacing w:after="0" w:line="240" w:lineRule="auto"/>
        <w:rPr>
          <w:rFonts w:ascii="Times New Roman" w:hAnsi="Times New Roman" w:cs="Times New Roman"/>
          <w:sz w:val="28"/>
          <w:szCs w:val="28"/>
        </w:rPr>
      </w:pPr>
    </w:p>
    <w:p w:rsidR="00F07716" w:rsidRPr="00F228FE" w:rsidRDefault="00F07716" w:rsidP="00F07716">
      <w:pPr>
        <w:spacing w:after="0" w:line="240" w:lineRule="auto"/>
        <w:rPr>
          <w:rFonts w:ascii="Times New Roman" w:hAnsi="Times New Roman" w:cs="Times New Roman"/>
          <w:sz w:val="28"/>
          <w:szCs w:val="28"/>
        </w:rPr>
      </w:pPr>
    </w:p>
    <w:p w:rsidR="00F07716" w:rsidRDefault="0010689F" w:rsidP="00F07716">
      <w:pPr>
        <w:pStyle w:val="HTML"/>
        <w:shd w:val="clear" w:color="auto" w:fill="FFFFFF"/>
        <w:tabs>
          <w:tab w:val="clear" w:pos="9160"/>
          <w:tab w:val="left" w:pos="9072"/>
        </w:tabs>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p w:rsidR="00F07716" w:rsidRDefault="00F07716" w:rsidP="00F07716">
      <w:pPr>
        <w:pStyle w:val="HTML"/>
        <w:shd w:val="clear" w:color="auto" w:fill="FFFFFF"/>
        <w:tabs>
          <w:tab w:val="clear" w:pos="9160"/>
          <w:tab w:val="left" w:pos="9072"/>
        </w:tabs>
        <w:jc w:val="center"/>
        <w:rPr>
          <w:rFonts w:ascii="Times New Roman" w:hAnsi="Times New Roman" w:cs="Times New Roman"/>
          <w:color w:val="000000" w:themeColor="text1"/>
          <w:sz w:val="28"/>
          <w:szCs w:val="28"/>
          <w:lang w:val="uk-UA" w:eastAsia="uk-UA"/>
        </w:rPr>
      </w:pPr>
      <w:r w:rsidRPr="003D1330">
        <w:rPr>
          <w:rFonts w:ascii="Times New Roman" w:hAnsi="Times New Roman" w:cs="Times New Roman"/>
          <w:color w:val="000000" w:themeColor="text1"/>
          <w:sz w:val="28"/>
          <w:szCs w:val="28"/>
          <w:lang w:val="uk-UA" w:eastAsia="uk-UA"/>
        </w:rPr>
        <w:t>Комісії з розгляду питань щодо надання компенсації за пошкоджені</w:t>
      </w:r>
      <w:r w:rsidR="00E327F3">
        <w:rPr>
          <w:rFonts w:ascii="Times New Roman" w:hAnsi="Times New Roman" w:cs="Times New Roman"/>
          <w:color w:val="000000" w:themeColor="text1"/>
          <w:sz w:val="28"/>
          <w:szCs w:val="28"/>
          <w:lang w:val="uk-UA" w:eastAsia="uk-UA"/>
        </w:rPr>
        <w:t>/знищені</w:t>
      </w:r>
      <w:r w:rsidRPr="003D1330">
        <w:rPr>
          <w:rFonts w:ascii="Times New Roman" w:hAnsi="Times New Roman" w:cs="Times New Roman"/>
          <w:color w:val="000000" w:themeColor="text1"/>
          <w:sz w:val="28"/>
          <w:szCs w:val="28"/>
          <w:lang w:val="uk-UA" w:eastAsia="uk-UA"/>
        </w:rPr>
        <w:t xml:space="preserve"> об’єкти нерухомого майна внаслідок бойових дій, терористичних актів, диверсій,</w:t>
      </w:r>
      <w:r w:rsidR="005958F4" w:rsidRPr="003D1330">
        <w:rPr>
          <w:rFonts w:ascii="Times New Roman" w:hAnsi="Times New Roman" w:cs="Times New Roman"/>
          <w:color w:val="000000" w:themeColor="text1"/>
          <w:sz w:val="28"/>
          <w:szCs w:val="28"/>
          <w:lang w:val="uk-UA" w:eastAsia="uk-UA"/>
        </w:rPr>
        <w:t xml:space="preserve"> спричинених збройною агресією </w:t>
      </w:r>
      <w:r w:rsidR="005958F4">
        <w:rPr>
          <w:rFonts w:ascii="Times New Roman" w:hAnsi="Times New Roman" w:cs="Times New Roman"/>
          <w:color w:val="000000" w:themeColor="text1"/>
          <w:sz w:val="28"/>
          <w:szCs w:val="28"/>
          <w:lang w:val="uk-UA" w:eastAsia="uk-UA"/>
        </w:rPr>
        <w:t>р</w:t>
      </w:r>
      <w:r w:rsidR="005958F4" w:rsidRPr="003D1330">
        <w:rPr>
          <w:rFonts w:ascii="Times New Roman" w:hAnsi="Times New Roman" w:cs="Times New Roman"/>
          <w:color w:val="000000" w:themeColor="text1"/>
          <w:sz w:val="28"/>
          <w:szCs w:val="28"/>
          <w:lang w:val="uk-UA" w:eastAsia="uk-UA"/>
        </w:rPr>
        <w:t xml:space="preserve">осійської </w:t>
      </w:r>
      <w:r w:rsidR="005958F4">
        <w:rPr>
          <w:rFonts w:ascii="Times New Roman" w:hAnsi="Times New Roman" w:cs="Times New Roman"/>
          <w:color w:val="000000" w:themeColor="text1"/>
          <w:sz w:val="28"/>
          <w:szCs w:val="28"/>
          <w:lang w:val="uk-UA" w:eastAsia="uk-UA"/>
        </w:rPr>
        <w:t>ф</w:t>
      </w:r>
      <w:r w:rsidRPr="003D1330">
        <w:rPr>
          <w:rFonts w:ascii="Times New Roman" w:hAnsi="Times New Roman" w:cs="Times New Roman"/>
          <w:color w:val="000000" w:themeColor="text1"/>
          <w:sz w:val="28"/>
          <w:szCs w:val="28"/>
          <w:lang w:val="uk-UA" w:eastAsia="uk-UA"/>
        </w:rPr>
        <w:t>едерації проти України</w:t>
      </w:r>
    </w:p>
    <w:p w:rsidR="00F07716" w:rsidRDefault="00F07716" w:rsidP="00F07716">
      <w:pPr>
        <w:pStyle w:val="HTML"/>
        <w:shd w:val="clear" w:color="auto" w:fill="FFFFFF"/>
        <w:tabs>
          <w:tab w:val="clear" w:pos="9160"/>
          <w:tab w:val="left" w:pos="9072"/>
        </w:tabs>
        <w:jc w:val="both"/>
        <w:rPr>
          <w:rFonts w:ascii="Times New Roman" w:hAnsi="Times New Roman" w:cs="Times New Roman"/>
          <w:color w:val="000000" w:themeColor="text1"/>
          <w:sz w:val="28"/>
          <w:szCs w:val="28"/>
          <w:lang w:val="uk-UA" w:eastAsia="uk-UA"/>
        </w:rPr>
      </w:pPr>
    </w:p>
    <w:tbl>
      <w:tblPr>
        <w:tblW w:w="9640" w:type="dxa"/>
        <w:tblInd w:w="-318" w:type="dxa"/>
        <w:tblLayout w:type="fixed"/>
        <w:tblLook w:val="04A0" w:firstRow="1" w:lastRow="0" w:firstColumn="1" w:lastColumn="0" w:noHBand="0" w:noVBand="1"/>
      </w:tblPr>
      <w:tblGrid>
        <w:gridCol w:w="3949"/>
        <w:gridCol w:w="5691"/>
      </w:tblGrid>
      <w:tr w:rsidR="00F07716" w:rsidRPr="0006737B"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Якубов</w:t>
            </w:r>
            <w:proofErr w:type="spellEnd"/>
            <w:r>
              <w:rPr>
                <w:rFonts w:ascii="Times New Roman" w:eastAsia="Calibri" w:hAnsi="Times New Roman" w:cs="Times New Roman"/>
                <w:sz w:val="28"/>
                <w:szCs w:val="28"/>
              </w:rPr>
              <w:t xml:space="preserve"> </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Віталій Олександрович</w:t>
            </w:r>
          </w:p>
        </w:tc>
        <w:tc>
          <w:tcPr>
            <w:tcW w:w="5691" w:type="dxa"/>
          </w:tcPr>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голова</w:t>
            </w:r>
            <w:r w:rsidRPr="00E14A06">
              <w:rPr>
                <w:rFonts w:ascii="Times New Roman" w:eastAsia="Calibri" w:hAnsi="Times New Roman" w:cs="Times New Roman"/>
                <w:sz w:val="28"/>
                <w:szCs w:val="28"/>
              </w:rPr>
              <w:t xml:space="preserve"> комісії,</w:t>
            </w:r>
          </w:p>
          <w:p w:rsidR="00F07716" w:rsidRPr="00E14A06" w:rsidRDefault="00F07716" w:rsidP="006E4F3D">
            <w:pPr>
              <w:spacing w:after="0" w:line="240" w:lineRule="auto"/>
              <w:jc w:val="both"/>
              <w:rPr>
                <w:rFonts w:ascii="Times New Roman" w:eastAsia="Calibri" w:hAnsi="Times New Roman" w:cs="Times New Roman"/>
                <w:sz w:val="28"/>
                <w:szCs w:val="28"/>
              </w:rPr>
            </w:pPr>
            <w:r w:rsidRPr="00E14A06">
              <w:rPr>
                <w:rFonts w:ascii="Times New Roman" w:eastAsia="Calibri" w:hAnsi="Times New Roman" w:cs="Times New Roman"/>
                <w:sz w:val="28"/>
                <w:szCs w:val="28"/>
              </w:rPr>
              <w:t>заступник міського голови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06737B" w:rsidTr="00613216">
        <w:tc>
          <w:tcPr>
            <w:tcW w:w="3949" w:type="dxa"/>
          </w:tcPr>
          <w:p w:rsidR="00F07716" w:rsidRPr="00E14A06" w:rsidRDefault="00F07716" w:rsidP="006E4F3D">
            <w:pPr>
              <w:spacing w:after="0" w:line="240" w:lineRule="auto"/>
              <w:jc w:val="both"/>
              <w:rPr>
                <w:rFonts w:ascii="Times New Roman" w:hAnsi="Times New Roman" w:cs="Times New Roman"/>
                <w:sz w:val="28"/>
                <w:szCs w:val="28"/>
              </w:rPr>
            </w:pPr>
            <w:proofErr w:type="spellStart"/>
            <w:r w:rsidRPr="00E14A06">
              <w:rPr>
                <w:rFonts w:ascii="Times New Roman" w:hAnsi="Times New Roman" w:cs="Times New Roman"/>
                <w:sz w:val="28"/>
                <w:szCs w:val="28"/>
              </w:rPr>
              <w:t>Годун</w:t>
            </w:r>
            <w:proofErr w:type="spellEnd"/>
            <w:r w:rsidRPr="00E14A06">
              <w:rPr>
                <w:rFonts w:ascii="Times New Roman" w:hAnsi="Times New Roman" w:cs="Times New Roman"/>
                <w:sz w:val="28"/>
                <w:szCs w:val="28"/>
              </w:rPr>
              <w:t xml:space="preserve"> </w:t>
            </w:r>
          </w:p>
          <w:p w:rsidR="00F07716" w:rsidRPr="00E14A06" w:rsidRDefault="00F07716" w:rsidP="006E4F3D">
            <w:pPr>
              <w:spacing w:after="0" w:line="240" w:lineRule="auto"/>
              <w:jc w:val="both"/>
              <w:rPr>
                <w:rFonts w:ascii="Times New Roman" w:hAnsi="Times New Roman" w:cs="Times New Roman"/>
                <w:sz w:val="28"/>
                <w:szCs w:val="28"/>
              </w:rPr>
            </w:pPr>
            <w:r w:rsidRPr="00E14A06">
              <w:rPr>
                <w:rFonts w:ascii="Times New Roman" w:hAnsi="Times New Roman" w:cs="Times New Roman"/>
                <w:sz w:val="28"/>
                <w:szCs w:val="28"/>
              </w:rPr>
              <w:t>Олег Вікторович</w:t>
            </w:r>
          </w:p>
        </w:tc>
        <w:tc>
          <w:tcPr>
            <w:tcW w:w="5691" w:type="dxa"/>
          </w:tcPr>
          <w:p w:rsidR="00F07716" w:rsidRPr="00E14A06" w:rsidRDefault="00F07716" w:rsidP="006E4F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заступник голови комісії,</w:t>
            </w:r>
          </w:p>
          <w:p w:rsidR="00F07716" w:rsidRPr="00E14A06" w:rsidRDefault="00F07716" w:rsidP="006E4F3D">
            <w:pPr>
              <w:spacing w:after="0" w:line="240" w:lineRule="auto"/>
              <w:jc w:val="both"/>
              <w:rPr>
                <w:rFonts w:ascii="Times New Roman" w:hAnsi="Times New Roman" w:cs="Times New Roman"/>
                <w:bCs/>
                <w:sz w:val="28"/>
                <w:szCs w:val="28"/>
              </w:rPr>
            </w:pPr>
            <w:r w:rsidRPr="00E14A06">
              <w:rPr>
                <w:rFonts w:ascii="Times New Roman" w:eastAsia="Calibri" w:hAnsi="Times New Roman" w:cs="Times New Roman"/>
                <w:sz w:val="28"/>
                <w:szCs w:val="28"/>
              </w:rPr>
              <w:t xml:space="preserve">начальник </w:t>
            </w:r>
            <w:r w:rsidRPr="00E14A06">
              <w:rPr>
                <w:rFonts w:ascii="Times New Roman" w:hAnsi="Times New Roman" w:cs="Times New Roman"/>
                <w:bCs/>
                <w:sz w:val="28"/>
                <w:szCs w:val="28"/>
              </w:rPr>
              <w:t>управління житлово-комунального господарства та екології                  міської ради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06737B"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Данилюк </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Ілона Миколаївна</w:t>
            </w:r>
          </w:p>
        </w:tc>
        <w:tc>
          <w:tcPr>
            <w:tcW w:w="5691" w:type="dxa"/>
          </w:tcPr>
          <w:p w:rsidR="00F07716" w:rsidRDefault="00F07716" w:rsidP="006E4F3D">
            <w:pPr>
              <w:spacing w:after="0" w:line="240" w:lineRule="auto"/>
              <w:jc w:val="both"/>
              <w:rPr>
                <w:rFonts w:ascii="Times New Roman" w:eastAsia="Calibri" w:hAnsi="Times New Roman" w:cs="Times New Roman"/>
                <w:sz w:val="28"/>
                <w:szCs w:val="28"/>
              </w:rPr>
            </w:pPr>
            <w:r w:rsidRPr="00E14A06">
              <w:rPr>
                <w:rFonts w:ascii="Times New Roman" w:eastAsia="Calibri" w:hAnsi="Times New Roman" w:cs="Times New Roman"/>
                <w:sz w:val="28"/>
                <w:szCs w:val="28"/>
              </w:rPr>
              <w:t>секретар комісії,</w:t>
            </w:r>
          </w:p>
          <w:p w:rsidR="00F07716" w:rsidRPr="00E14A0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головний спеціаліст відділу з питань цивільного захисту міської ради</w:t>
            </w:r>
          </w:p>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7D3570" w:rsidTr="00613216">
        <w:tc>
          <w:tcPr>
            <w:tcW w:w="3949" w:type="dxa"/>
          </w:tcPr>
          <w:p w:rsidR="00F07716" w:rsidRPr="00E14A06" w:rsidRDefault="00F07716" w:rsidP="006E4F3D">
            <w:pPr>
              <w:spacing w:after="0" w:line="240" w:lineRule="auto"/>
              <w:jc w:val="both"/>
              <w:rPr>
                <w:rFonts w:ascii="Times New Roman" w:eastAsia="Calibri" w:hAnsi="Times New Roman" w:cs="Times New Roman"/>
                <w:b/>
                <w:sz w:val="28"/>
                <w:szCs w:val="28"/>
                <w:u w:val="single"/>
              </w:rPr>
            </w:pPr>
            <w:r w:rsidRPr="00E14A06">
              <w:rPr>
                <w:rFonts w:ascii="Times New Roman" w:eastAsia="Calibri" w:hAnsi="Times New Roman" w:cs="Times New Roman"/>
                <w:b/>
                <w:sz w:val="28"/>
                <w:szCs w:val="28"/>
                <w:u w:val="single"/>
              </w:rPr>
              <w:t>Члени комісії:</w:t>
            </w:r>
          </w:p>
          <w:p w:rsidR="00F07716" w:rsidRPr="00E14A06" w:rsidRDefault="00F07716" w:rsidP="006E4F3D">
            <w:pPr>
              <w:spacing w:after="0" w:line="240" w:lineRule="auto"/>
              <w:jc w:val="both"/>
              <w:rPr>
                <w:rFonts w:ascii="Times New Roman" w:eastAsia="Calibri" w:hAnsi="Times New Roman" w:cs="Times New Roman"/>
                <w:b/>
                <w:sz w:val="28"/>
                <w:szCs w:val="28"/>
                <w:u w:val="single"/>
              </w:rPr>
            </w:pPr>
          </w:p>
          <w:p w:rsidR="00F07716" w:rsidRPr="00E14A06" w:rsidRDefault="00F07716" w:rsidP="006E4F3D">
            <w:pPr>
              <w:spacing w:after="0" w:line="240" w:lineRule="auto"/>
              <w:jc w:val="both"/>
              <w:rPr>
                <w:rFonts w:ascii="Times New Roman" w:eastAsia="Calibri" w:hAnsi="Times New Roman" w:cs="Times New Roman"/>
                <w:b/>
                <w:sz w:val="28"/>
                <w:szCs w:val="28"/>
                <w:u w:val="single"/>
              </w:rPr>
            </w:pPr>
          </w:p>
        </w:tc>
        <w:tc>
          <w:tcPr>
            <w:tcW w:w="5691" w:type="dxa"/>
          </w:tcPr>
          <w:p w:rsidR="00F07716" w:rsidRPr="00E14A06" w:rsidRDefault="00F07716" w:rsidP="006E4F3D">
            <w:pPr>
              <w:spacing w:after="0" w:line="240" w:lineRule="auto"/>
              <w:jc w:val="both"/>
              <w:rPr>
                <w:rFonts w:ascii="Times New Roman" w:eastAsia="Calibri" w:hAnsi="Times New Roman" w:cs="Times New Roman"/>
                <w:sz w:val="28"/>
                <w:szCs w:val="28"/>
              </w:rPr>
            </w:pP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Антонюк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Павло Георгійович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начальник юридичного відділу міської ради</w:t>
            </w: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Бадовська</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Олена Михайлівна</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голова громадської ради</w:t>
            </w:r>
            <w:r w:rsidR="00323F76">
              <w:rPr>
                <w:rFonts w:ascii="Times New Roman" w:eastAsia="Calibri" w:hAnsi="Times New Roman" w:cs="Times New Roman"/>
                <w:sz w:val="28"/>
                <w:szCs w:val="28"/>
              </w:rPr>
              <w:t xml:space="preserve"> (за згодою)</w:t>
            </w:r>
          </w:p>
        </w:tc>
      </w:tr>
      <w:tr w:rsidR="00F07716" w:rsidRPr="00896A4C"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Волинець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Сергій Володимирович</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головний спеціаліст відділу внутрішнього аудиту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Куриленко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Галина Сергіївна</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начальник відділу бухгалтерського обліку та звітності фінансового управління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Нестерчук</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Олександр Олегович </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провідний фахівець ВЦЗ </w:t>
            </w:r>
            <w:proofErr w:type="spellStart"/>
            <w:r w:rsidRPr="00932635">
              <w:rPr>
                <w:rFonts w:ascii="Times New Roman" w:eastAsia="Calibri" w:hAnsi="Times New Roman" w:cs="Times New Roman"/>
                <w:sz w:val="28"/>
                <w:szCs w:val="28"/>
              </w:rPr>
              <w:t>Звягельського</w:t>
            </w:r>
            <w:proofErr w:type="spellEnd"/>
            <w:r w:rsidRPr="00932635">
              <w:rPr>
                <w:rFonts w:ascii="Times New Roman" w:eastAsia="Calibri" w:hAnsi="Times New Roman" w:cs="Times New Roman"/>
                <w:sz w:val="28"/>
                <w:szCs w:val="28"/>
              </w:rPr>
              <w:t xml:space="preserve"> РУ ГУ ДСНС України у Житомирській області</w:t>
            </w:r>
            <w:r w:rsidR="00323F76">
              <w:rPr>
                <w:rFonts w:ascii="Times New Roman" w:eastAsia="Calibri" w:hAnsi="Times New Roman" w:cs="Times New Roman"/>
                <w:sz w:val="28"/>
                <w:szCs w:val="28"/>
              </w:rPr>
              <w:t xml:space="preserve">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Олійник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Марина Григорівна </w:t>
            </w:r>
          </w:p>
        </w:tc>
        <w:tc>
          <w:tcPr>
            <w:tcW w:w="5691" w:type="dxa"/>
          </w:tcPr>
          <w:p w:rsidR="00F07716" w:rsidRPr="00932635" w:rsidRDefault="00F07716" w:rsidP="006E4F3D">
            <w:pPr>
              <w:spacing w:after="0" w:line="240" w:lineRule="auto"/>
              <w:jc w:val="both"/>
              <w:rPr>
                <w:rFonts w:ascii="Times New Roman" w:hAnsi="Times New Roman"/>
                <w:sz w:val="28"/>
                <w:szCs w:val="28"/>
              </w:rPr>
            </w:pPr>
            <w:r w:rsidRPr="00932635">
              <w:rPr>
                <w:rFonts w:ascii="Times New Roman" w:eastAsia="Calibri" w:hAnsi="Times New Roman" w:cs="Times New Roman"/>
                <w:sz w:val="28"/>
                <w:szCs w:val="28"/>
              </w:rPr>
              <w:t xml:space="preserve">головний спеціаліст відділу містобудування та архітектури </w:t>
            </w:r>
            <w:r w:rsidRPr="00932635">
              <w:rPr>
                <w:rFonts w:ascii="Times New Roman" w:hAnsi="Times New Roman"/>
                <w:sz w:val="28"/>
                <w:szCs w:val="28"/>
              </w:rPr>
              <w:t>управління містобудування, архітектури та земельних відносин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lastRenderedPageBreak/>
              <w:t>Охрименко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Ярослав Васильович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0F26FE" w:rsidRPr="00932635" w:rsidRDefault="00F07716" w:rsidP="000F26FE">
            <w:pPr>
              <w:spacing w:after="0" w:line="240" w:lineRule="auto"/>
              <w:jc w:val="both"/>
              <w:rPr>
                <w:rFonts w:ascii="Times New Roman" w:hAnsi="Times New Roman"/>
                <w:sz w:val="28"/>
                <w:szCs w:val="28"/>
              </w:rPr>
            </w:pPr>
            <w:r w:rsidRPr="00932635">
              <w:rPr>
                <w:rFonts w:ascii="Times New Roman" w:eastAsia="Calibri" w:hAnsi="Times New Roman" w:cs="Times New Roman"/>
                <w:sz w:val="28"/>
                <w:szCs w:val="28"/>
              </w:rPr>
              <w:t xml:space="preserve">начальник відділу земельних відносин </w:t>
            </w:r>
            <w:r w:rsidRPr="00932635">
              <w:rPr>
                <w:rFonts w:ascii="Times New Roman" w:hAnsi="Times New Roman" w:cs="Times New Roman"/>
                <w:bCs/>
                <w:sz w:val="28"/>
                <w:szCs w:val="28"/>
              </w:rPr>
              <w:t xml:space="preserve">управління </w:t>
            </w:r>
            <w:r w:rsidR="000F26FE" w:rsidRPr="00932635">
              <w:rPr>
                <w:rFonts w:ascii="Times New Roman" w:hAnsi="Times New Roman"/>
                <w:sz w:val="28"/>
                <w:szCs w:val="28"/>
              </w:rPr>
              <w:t>містобудування, архітектури та земельних відносин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 </w:t>
            </w: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Павленко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Андрій Костянтинович</w:t>
            </w:r>
          </w:p>
        </w:tc>
        <w:tc>
          <w:tcPr>
            <w:tcW w:w="5691" w:type="dxa"/>
          </w:tcPr>
          <w:p w:rsidR="00F07716" w:rsidRPr="00932635" w:rsidRDefault="00F07716" w:rsidP="006E4F3D">
            <w:pPr>
              <w:spacing w:after="0" w:line="240" w:lineRule="auto"/>
              <w:jc w:val="both"/>
              <w:rPr>
                <w:rFonts w:ascii="Times New Roman" w:hAnsi="Times New Roman" w:cs="Times New Roman"/>
                <w:bCs/>
                <w:sz w:val="28"/>
                <w:szCs w:val="28"/>
              </w:rPr>
            </w:pPr>
            <w:r w:rsidRPr="00932635">
              <w:rPr>
                <w:rFonts w:ascii="Times New Roman" w:eastAsia="Calibri" w:hAnsi="Times New Roman" w:cs="Times New Roman"/>
                <w:sz w:val="28"/>
                <w:szCs w:val="28"/>
              </w:rPr>
              <w:t xml:space="preserve">начальник відділу капітального будівництва </w:t>
            </w:r>
            <w:r w:rsidRPr="00932635">
              <w:rPr>
                <w:rFonts w:ascii="Times New Roman" w:hAnsi="Times New Roman" w:cs="Times New Roman"/>
                <w:bCs/>
                <w:sz w:val="28"/>
                <w:szCs w:val="28"/>
              </w:rPr>
              <w:t>управління житлово-комунального господарства та екології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 </w:t>
            </w:r>
          </w:p>
        </w:tc>
      </w:tr>
      <w:tr w:rsidR="00573406" w:rsidRPr="007D39E7" w:rsidTr="00613216">
        <w:tc>
          <w:tcPr>
            <w:tcW w:w="3949" w:type="dxa"/>
          </w:tcPr>
          <w:p w:rsidR="00573406" w:rsidRDefault="0057340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Поліщук </w:t>
            </w:r>
          </w:p>
          <w:p w:rsidR="00573406" w:rsidRDefault="0057340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Олександр Васильович</w:t>
            </w:r>
          </w:p>
          <w:p w:rsidR="00573406" w:rsidRPr="00932635" w:rsidRDefault="00573406" w:rsidP="006E4F3D">
            <w:pPr>
              <w:spacing w:after="0" w:line="240" w:lineRule="auto"/>
              <w:jc w:val="both"/>
              <w:rPr>
                <w:rFonts w:ascii="Times New Roman" w:eastAsia="Calibri" w:hAnsi="Times New Roman" w:cs="Times New Roman"/>
                <w:sz w:val="28"/>
                <w:szCs w:val="28"/>
              </w:rPr>
            </w:pPr>
          </w:p>
        </w:tc>
        <w:tc>
          <w:tcPr>
            <w:tcW w:w="5691" w:type="dxa"/>
          </w:tcPr>
          <w:p w:rsidR="00831369" w:rsidRPr="00932635" w:rsidRDefault="00573406" w:rsidP="00831369">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депутат З</w:t>
            </w:r>
            <w:r w:rsidR="00831369">
              <w:rPr>
                <w:rFonts w:ascii="Times New Roman" w:eastAsia="Calibri" w:hAnsi="Times New Roman" w:cs="Times New Roman"/>
                <w:sz w:val="28"/>
                <w:szCs w:val="28"/>
              </w:rPr>
              <w:t>в</w:t>
            </w:r>
            <w:r>
              <w:rPr>
                <w:rFonts w:ascii="Times New Roman" w:eastAsia="Calibri" w:hAnsi="Times New Roman" w:cs="Times New Roman"/>
                <w:sz w:val="28"/>
                <w:szCs w:val="28"/>
              </w:rPr>
              <w:t>ягельської міської ради</w:t>
            </w:r>
            <w:r w:rsidR="00831369">
              <w:rPr>
                <w:rFonts w:ascii="Times New Roman" w:eastAsia="Calibri" w:hAnsi="Times New Roman" w:cs="Times New Roman"/>
                <w:sz w:val="28"/>
                <w:szCs w:val="28"/>
              </w:rPr>
              <w:t xml:space="preserve"> </w:t>
            </w:r>
            <w:r w:rsidR="00831369" w:rsidRPr="00932635">
              <w:rPr>
                <w:rFonts w:ascii="Times New Roman" w:hAnsi="Times New Roman" w:cs="Times New Roman"/>
                <w:sz w:val="28"/>
                <w:szCs w:val="28"/>
                <w:shd w:val="clear" w:color="auto" w:fill="FFFFFF"/>
              </w:rPr>
              <w:t>(за згодою)</w:t>
            </w:r>
          </w:p>
          <w:p w:rsidR="00573406" w:rsidRPr="00932635" w:rsidRDefault="00573406" w:rsidP="00831369">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Семенець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Ірина Володимирівна</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hAnsi="Times New Roman" w:cs="Times New Roman"/>
                <w:sz w:val="28"/>
                <w:szCs w:val="28"/>
                <w:shd w:val="clear" w:color="auto" w:fill="FFFFFF"/>
              </w:rPr>
            </w:pPr>
            <w:r w:rsidRPr="00932635">
              <w:rPr>
                <w:rFonts w:ascii="Times New Roman" w:eastAsia="Calibri" w:hAnsi="Times New Roman" w:cs="Times New Roman"/>
                <w:sz w:val="28"/>
                <w:szCs w:val="28"/>
              </w:rPr>
              <w:t xml:space="preserve">в.о. начальника </w:t>
            </w:r>
            <w:r w:rsidRPr="00932635">
              <w:rPr>
                <w:rFonts w:ascii="Times New Roman" w:hAnsi="Times New Roman" w:cs="Times New Roman"/>
                <w:sz w:val="28"/>
                <w:szCs w:val="28"/>
                <w:shd w:val="clear" w:color="auto" w:fill="FFFFFF"/>
              </w:rPr>
              <w:t>відділу житлово-комунального господарства, архітектури, містобудування, інфраструктури, цивільного захисту населення та оборонної роботи Звягельської районної державної адміністрації Житомирської області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Сербін</w:t>
            </w:r>
            <w:proofErr w:type="spellEnd"/>
            <w:r w:rsidRPr="00932635">
              <w:rPr>
                <w:rFonts w:ascii="Times New Roman" w:eastAsia="Calibri" w:hAnsi="Times New Roman" w:cs="Times New Roman"/>
                <w:sz w:val="28"/>
                <w:szCs w:val="28"/>
              </w:rPr>
              <w:t xml:space="preserve"> </w:t>
            </w:r>
          </w:p>
          <w:p w:rsidR="00F07716" w:rsidRPr="00932635" w:rsidRDefault="000F26FE"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Сергій Петрович</w:t>
            </w:r>
          </w:p>
        </w:tc>
        <w:tc>
          <w:tcPr>
            <w:tcW w:w="5691" w:type="dxa"/>
          </w:tcPr>
          <w:p w:rsidR="00F07716" w:rsidRPr="00932635" w:rsidRDefault="00F07716" w:rsidP="006E4F3D">
            <w:pPr>
              <w:spacing w:after="0" w:line="240" w:lineRule="auto"/>
              <w:rPr>
                <w:rFonts w:ascii="Times New Roman" w:hAnsi="Times New Roman"/>
                <w:sz w:val="28"/>
                <w:szCs w:val="28"/>
              </w:rPr>
            </w:pPr>
            <w:r w:rsidRPr="00932635">
              <w:rPr>
                <w:rFonts w:ascii="Times New Roman" w:hAnsi="Times New Roman"/>
                <w:sz w:val="28"/>
                <w:szCs w:val="28"/>
              </w:rPr>
              <w:t>начальник бюро технічної інвентаризації (за згодою)</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Сметанкіна</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 xml:space="preserve">Тетяна Вікторівна </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директор Центру надання адміністративних послуг</w:t>
            </w:r>
          </w:p>
          <w:p w:rsidR="00F07716" w:rsidRPr="00932635" w:rsidRDefault="00F07716" w:rsidP="006E4F3D">
            <w:pPr>
              <w:spacing w:after="0" w:line="240" w:lineRule="auto"/>
              <w:jc w:val="both"/>
              <w:rPr>
                <w:rFonts w:ascii="Times New Roman" w:eastAsia="Calibri" w:hAnsi="Times New Roman" w:cs="Times New Roman"/>
                <w:sz w:val="28"/>
                <w:szCs w:val="28"/>
              </w:rPr>
            </w:pPr>
          </w:p>
        </w:tc>
      </w:tr>
      <w:tr w:rsidR="00F07716" w:rsidRPr="007D39E7" w:rsidTr="00613216">
        <w:tc>
          <w:tcPr>
            <w:tcW w:w="3949" w:type="dxa"/>
          </w:tcPr>
          <w:p w:rsidR="00F07716" w:rsidRDefault="00F07716" w:rsidP="006E4F3D">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Шавловський</w:t>
            </w:r>
            <w:proofErr w:type="spellEnd"/>
            <w:r>
              <w:rPr>
                <w:rFonts w:ascii="Times New Roman" w:eastAsia="Calibri" w:hAnsi="Times New Roman" w:cs="Times New Roman"/>
                <w:sz w:val="28"/>
                <w:szCs w:val="28"/>
              </w:rPr>
              <w:t xml:space="preserve"> </w:t>
            </w:r>
          </w:p>
          <w:p w:rsidR="00F07716"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Микола Петрович</w:t>
            </w:r>
          </w:p>
          <w:p w:rsidR="00F07716" w:rsidRPr="00932635" w:rsidRDefault="00F07716" w:rsidP="006E4F3D">
            <w:pPr>
              <w:spacing w:after="0" w:line="240" w:lineRule="auto"/>
              <w:jc w:val="both"/>
              <w:rPr>
                <w:rFonts w:ascii="Times New Roman" w:eastAsia="Calibri" w:hAnsi="Times New Roman" w:cs="Times New Roman"/>
                <w:sz w:val="28"/>
                <w:szCs w:val="28"/>
              </w:rPr>
            </w:pP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ФОП, головний інженер проектів</w:t>
            </w:r>
            <w:r w:rsidR="00323F76">
              <w:rPr>
                <w:rFonts w:ascii="Times New Roman" w:eastAsia="Calibri" w:hAnsi="Times New Roman" w:cs="Times New Roman"/>
                <w:sz w:val="28"/>
                <w:szCs w:val="28"/>
              </w:rPr>
              <w:t xml:space="preserve"> (за згодою)</w:t>
            </w:r>
          </w:p>
        </w:tc>
      </w:tr>
      <w:tr w:rsidR="00F07716" w:rsidRPr="007D39E7" w:rsidTr="00613216">
        <w:tc>
          <w:tcPr>
            <w:tcW w:w="3949" w:type="dxa"/>
          </w:tcPr>
          <w:p w:rsidR="00F07716" w:rsidRPr="00932635" w:rsidRDefault="00F07716" w:rsidP="006E4F3D">
            <w:pPr>
              <w:spacing w:after="0" w:line="240" w:lineRule="auto"/>
              <w:jc w:val="both"/>
              <w:rPr>
                <w:rFonts w:ascii="Times New Roman" w:eastAsia="Calibri" w:hAnsi="Times New Roman" w:cs="Times New Roman"/>
                <w:sz w:val="28"/>
                <w:szCs w:val="28"/>
              </w:rPr>
            </w:pPr>
            <w:proofErr w:type="spellStart"/>
            <w:r w:rsidRPr="00932635">
              <w:rPr>
                <w:rFonts w:ascii="Times New Roman" w:eastAsia="Calibri" w:hAnsi="Times New Roman" w:cs="Times New Roman"/>
                <w:sz w:val="28"/>
                <w:szCs w:val="28"/>
              </w:rPr>
              <w:t>Шатило</w:t>
            </w:r>
            <w:proofErr w:type="spellEnd"/>
            <w:r w:rsidRPr="00932635">
              <w:rPr>
                <w:rFonts w:ascii="Times New Roman" w:eastAsia="Calibri" w:hAnsi="Times New Roman" w:cs="Times New Roman"/>
                <w:sz w:val="28"/>
                <w:szCs w:val="28"/>
              </w:rPr>
              <w:t xml:space="preserve"> </w:t>
            </w:r>
          </w:p>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Надія Юріївна</w:t>
            </w:r>
          </w:p>
        </w:tc>
        <w:tc>
          <w:tcPr>
            <w:tcW w:w="5691" w:type="dxa"/>
          </w:tcPr>
          <w:p w:rsidR="00F07716" w:rsidRPr="00932635" w:rsidRDefault="00F07716" w:rsidP="006E4F3D">
            <w:pPr>
              <w:spacing w:after="0" w:line="240" w:lineRule="auto"/>
              <w:jc w:val="both"/>
              <w:rPr>
                <w:rFonts w:ascii="Times New Roman" w:eastAsia="Calibri" w:hAnsi="Times New Roman" w:cs="Times New Roman"/>
                <w:sz w:val="28"/>
                <w:szCs w:val="28"/>
              </w:rPr>
            </w:pPr>
            <w:r w:rsidRPr="00932635">
              <w:rPr>
                <w:rFonts w:ascii="Times New Roman" w:eastAsia="Calibri" w:hAnsi="Times New Roman" w:cs="Times New Roman"/>
                <w:sz w:val="28"/>
                <w:szCs w:val="28"/>
              </w:rPr>
              <w:t>заступник начальник</w:t>
            </w:r>
            <w:r w:rsidR="000F26FE">
              <w:rPr>
                <w:rFonts w:ascii="Times New Roman" w:eastAsia="Calibri" w:hAnsi="Times New Roman" w:cs="Times New Roman"/>
                <w:sz w:val="28"/>
                <w:szCs w:val="28"/>
              </w:rPr>
              <w:t>а</w:t>
            </w:r>
            <w:r w:rsidRPr="00932635">
              <w:rPr>
                <w:rFonts w:ascii="Times New Roman" w:eastAsia="Calibri" w:hAnsi="Times New Roman" w:cs="Times New Roman"/>
                <w:sz w:val="28"/>
                <w:szCs w:val="28"/>
              </w:rPr>
              <w:t xml:space="preserve"> управління соціального захисту населення міської ради</w:t>
            </w:r>
          </w:p>
          <w:p w:rsidR="00F07716" w:rsidRPr="00932635" w:rsidRDefault="00F07716" w:rsidP="006E4F3D">
            <w:pPr>
              <w:spacing w:after="0" w:line="240" w:lineRule="auto"/>
              <w:jc w:val="both"/>
              <w:rPr>
                <w:rFonts w:ascii="Times New Roman" w:eastAsia="Calibri" w:hAnsi="Times New Roman" w:cs="Times New Roman"/>
                <w:sz w:val="28"/>
                <w:szCs w:val="28"/>
              </w:rPr>
            </w:pPr>
          </w:p>
        </w:tc>
      </w:tr>
    </w:tbl>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HTML"/>
        <w:shd w:val="clear" w:color="auto" w:fill="FFFFFF"/>
        <w:tabs>
          <w:tab w:val="clear" w:pos="9160"/>
          <w:tab w:val="left" w:pos="9072"/>
        </w:tabs>
        <w:ind w:left="-142"/>
        <w:rPr>
          <w:rFonts w:ascii="Times New Roman" w:hAnsi="Times New Roman" w:cs="Times New Roman"/>
          <w:sz w:val="28"/>
          <w:szCs w:val="28"/>
          <w:lang w:val="uk-UA"/>
        </w:rPr>
      </w:pPr>
    </w:p>
    <w:p w:rsidR="00F07716" w:rsidRDefault="00F07716" w:rsidP="00F07716">
      <w:pPr>
        <w:pStyle w:val="rvps2"/>
        <w:shd w:val="clear" w:color="auto" w:fill="FFFFFF"/>
        <w:spacing w:before="0" w:beforeAutospacing="0" w:after="0" w:afterAutospacing="0"/>
        <w:ind w:left="-426"/>
        <w:jc w:val="both"/>
        <w:rPr>
          <w:rFonts w:eastAsia="Arial Unicode MS"/>
          <w:sz w:val="28"/>
          <w:szCs w:val="28"/>
          <w:lang w:bidi="uk-UA"/>
        </w:rPr>
      </w:pPr>
      <w:r w:rsidRPr="003B790B">
        <w:rPr>
          <w:rFonts w:eastAsia="Arial Unicode MS"/>
          <w:sz w:val="28"/>
          <w:szCs w:val="28"/>
          <w:lang w:bidi="uk-UA"/>
        </w:rPr>
        <w:t xml:space="preserve">Керуючий справами </w:t>
      </w:r>
    </w:p>
    <w:p w:rsidR="00F07716" w:rsidRPr="000B05FE" w:rsidRDefault="00F07716" w:rsidP="00F07716">
      <w:pPr>
        <w:pStyle w:val="rvps2"/>
        <w:shd w:val="clear" w:color="auto" w:fill="FFFFFF"/>
        <w:spacing w:before="0" w:beforeAutospacing="0" w:after="0" w:afterAutospacing="0"/>
        <w:ind w:left="-426"/>
        <w:jc w:val="both"/>
        <w:rPr>
          <w:sz w:val="28"/>
          <w:szCs w:val="28"/>
        </w:rPr>
      </w:pPr>
      <w:r w:rsidRPr="003B790B">
        <w:rPr>
          <w:rFonts w:eastAsia="Arial Unicode MS"/>
          <w:sz w:val="28"/>
          <w:szCs w:val="28"/>
          <w:lang w:bidi="uk-UA"/>
        </w:rPr>
        <w:t xml:space="preserve">виконавчого комітету міської ради                                         </w:t>
      </w:r>
      <w:r>
        <w:rPr>
          <w:rFonts w:eastAsia="Arial Unicode MS"/>
          <w:sz w:val="28"/>
          <w:szCs w:val="28"/>
          <w:lang w:bidi="uk-UA"/>
        </w:rPr>
        <w:t xml:space="preserve">    </w:t>
      </w:r>
      <w:r w:rsidRPr="003B790B">
        <w:rPr>
          <w:rFonts w:eastAsia="Arial Unicode MS"/>
          <w:sz w:val="28"/>
          <w:szCs w:val="28"/>
          <w:lang w:bidi="uk-UA"/>
        </w:rPr>
        <w:t xml:space="preserve">  Олександр ДОЛЯ         </w:t>
      </w:r>
      <w:r w:rsidRPr="003B790B">
        <w:rPr>
          <w:rFonts w:eastAsia="Arial Unicode MS"/>
          <w:sz w:val="28"/>
          <w:szCs w:val="28"/>
          <w:lang w:val="ru-RU" w:bidi="uk-UA"/>
        </w:rPr>
        <w:t xml:space="preserve">   </w:t>
      </w:r>
      <w:r w:rsidRPr="003B790B">
        <w:rPr>
          <w:rFonts w:eastAsia="Arial Unicode MS"/>
          <w:sz w:val="28"/>
          <w:szCs w:val="28"/>
          <w:lang w:bidi="uk-UA"/>
        </w:rPr>
        <w:t xml:space="preserve">  </w:t>
      </w:r>
    </w:p>
    <w:p w:rsidR="00F07716" w:rsidRDefault="000C0AD2" w:rsidP="003B790B">
      <w:pPr>
        <w:tabs>
          <w:tab w:val="left" w:pos="6096"/>
        </w:tabs>
        <w:spacing w:after="0" w:line="240" w:lineRule="auto"/>
        <w:rPr>
          <w:sz w:val="28"/>
          <w:szCs w:val="28"/>
        </w:rPr>
      </w:pPr>
      <w:r>
        <w:rPr>
          <w:sz w:val="28"/>
          <w:szCs w:val="28"/>
        </w:rPr>
        <w:t xml:space="preserve">                                                                                               </w:t>
      </w:r>
    </w:p>
    <w:p w:rsidR="00F07716" w:rsidRDefault="00F07716"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r>
        <w:rPr>
          <w:sz w:val="28"/>
          <w:szCs w:val="28"/>
        </w:rPr>
        <w:t xml:space="preserve">                                                                                                 </w:t>
      </w:r>
      <w:r w:rsidR="000C0AD2">
        <w:rPr>
          <w:sz w:val="28"/>
          <w:szCs w:val="28"/>
        </w:rPr>
        <w:t xml:space="preserve"> </w:t>
      </w:r>
      <w:r w:rsidR="00C3424C">
        <w:rPr>
          <w:sz w:val="28"/>
          <w:szCs w:val="28"/>
        </w:rPr>
        <w:t xml:space="preserve"> </w:t>
      </w: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613216" w:rsidRDefault="00613216"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E327F3" w:rsidRDefault="00E327F3" w:rsidP="003B790B">
      <w:pPr>
        <w:tabs>
          <w:tab w:val="left" w:pos="6096"/>
        </w:tabs>
        <w:spacing w:after="0" w:line="240" w:lineRule="auto"/>
        <w:rPr>
          <w:sz w:val="28"/>
          <w:szCs w:val="28"/>
        </w:rPr>
      </w:pPr>
    </w:p>
    <w:p w:rsidR="00F228FE" w:rsidRPr="00F228FE" w:rsidRDefault="00E327F3" w:rsidP="003B790B">
      <w:pPr>
        <w:tabs>
          <w:tab w:val="left" w:pos="6096"/>
        </w:tabs>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Додаток  2</w:t>
      </w:r>
      <w:r w:rsidR="00ED0E03" w:rsidRPr="00F228FE">
        <w:rPr>
          <w:rFonts w:ascii="Times New Roman" w:hAnsi="Times New Roman" w:cs="Times New Roman"/>
          <w:sz w:val="28"/>
          <w:szCs w:val="28"/>
        </w:rPr>
        <w:t xml:space="preserve">                                          </w:t>
      </w:r>
    </w:p>
    <w:p w:rsidR="00DF3478" w:rsidRDefault="00F228FE" w:rsidP="003B790B">
      <w:pPr>
        <w:spacing w:after="0" w:line="240" w:lineRule="auto"/>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F228FE" w:rsidRDefault="00DF3478" w:rsidP="003B7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F228FE">
        <w:rPr>
          <w:rFonts w:ascii="Times New Roman" w:hAnsi="Times New Roman" w:cs="Times New Roman"/>
          <w:sz w:val="28"/>
          <w:szCs w:val="28"/>
        </w:rPr>
        <w:t xml:space="preserve">міської ради </w:t>
      </w:r>
    </w:p>
    <w:p w:rsidR="00ED0E03" w:rsidRPr="00F228FE" w:rsidRDefault="00F228FE" w:rsidP="003B7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від </w:t>
      </w:r>
      <w:r w:rsidR="003B790B">
        <w:rPr>
          <w:rFonts w:ascii="Times New Roman" w:hAnsi="Times New Roman" w:cs="Times New Roman"/>
          <w:sz w:val="28"/>
          <w:szCs w:val="28"/>
        </w:rPr>
        <w:t xml:space="preserve"> </w:t>
      </w:r>
      <w:r w:rsidR="00831369">
        <w:rPr>
          <w:rFonts w:ascii="Times New Roman" w:hAnsi="Times New Roman" w:cs="Times New Roman"/>
          <w:sz w:val="28"/>
          <w:szCs w:val="28"/>
        </w:rPr>
        <w:t>21.06.2023</w:t>
      </w:r>
      <w:r w:rsidR="003B790B">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 </w:t>
      </w:r>
      <w:r w:rsidR="00831369">
        <w:rPr>
          <w:rFonts w:ascii="Times New Roman" w:hAnsi="Times New Roman" w:cs="Times New Roman"/>
          <w:sz w:val="28"/>
          <w:szCs w:val="28"/>
        </w:rPr>
        <w:t>789</w:t>
      </w:r>
      <w:bookmarkStart w:id="0" w:name="_GoBack"/>
      <w:bookmarkEnd w:id="0"/>
    </w:p>
    <w:p w:rsidR="00ED0E03" w:rsidRDefault="00ED0E03" w:rsidP="00ED0E03">
      <w:pPr>
        <w:pStyle w:val="HTML"/>
        <w:shd w:val="clear" w:color="auto" w:fill="FFFFFF"/>
        <w:rPr>
          <w:rFonts w:ascii="Consolas" w:hAnsi="Consolas" w:cs="Consolas"/>
          <w:color w:val="212529"/>
          <w:sz w:val="24"/>
          <w:szCs w:val="24"/>
          <w:lang w:val="uk-UA"/>
        </w:rPr>
      </w:pPr>
    </w:p>
    <w:p w:rsidR="000B05FE" w:rsidRDefault="000B05FE" w:rsidP="00ED0E03">
      <w:pPr>
        <w:pStyle w:val="HTML"/>
        <w:shd w:val="clear" w:color="auto" w:fill="FFFFFF"/>
        <w:rPr>
          <w:rFonts w:ascii="Consolas" w:hAnsi="Consolas" w:cs="Consolas"/>
          <w:color w:val="212529"/>
          <w:sz w:val="24"/>
          <w:szCs w:val="24"/>
          <w:lang w:val="uk-UA"/>
        </w:rPr>
      </w:pPr>
    </w:p>
    <w:p w:rsidR="001C63D8" w:rsidRPr="00DC6CA5" w:rsidRDefault="001C63D8" w:rsidP="003B790B">
      <w:pPr>
        <w:pStyle w:val="HTML"/>
        <w:shd w:val="clear" w:color="auto" w:fill="FFFFFF"/>
        <w:ind w:left="-142" w:firstLine="709"/>
        <w:jc w:val="center"/>
        <w:rPr>
          <w:rFonts w:ascii="Times New Roman" w:hAnsi="Times New Roman" w:cs="Times New Roman"/>
          <w:sz w:val="28"/>
          <w:szCs w:val="28"/>
          <w:lang w:val="uk-UA"/>
        </w:rPr>
      </w:pPr>
    </w:p>
    <w:p w:rsidR="00ED0E03" w:rsidRPr="00DC6CA5" w:rsidRDefault="00ED0E03"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rPr>
      </w:pPr>
      <w:r w:rsidRPr="00DC6CA5">
        <w:rPr>
          <w:rFonts w:ascii="Times New Roman" w:hAnsi="Times New Roman" w:cs="Times New Roman"/>
          <w:sz w:val="28"/>
          <w:szCs w:val="28"/>
          <w:lang w:val="uk-UA"/>
        </w:rPr>
        <w:t>ПОЛОЖЕННЯ</w:t>
      </w:r>
    </w:p>
    <w:p w:rsidR="00ED0E03" w:rsidRPr="00DC6CA5" w:rsidRDefault="003B790B"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eastAsia="uk-UA"/>
        </w:rPr>
      </w:pPr>
      <w:r w:rsidRPr="003D1330">
        <w:rPr>
          <w:rFonts w:ascii="Times New Roman" w:hAnsi="Times New Roman" w:cs="Times New Roman"/>
          <w:sz w:val="28"/>
          <w:szCs w:val="28"/>
          <w:lang w:val="uk-UA" w:eastAsia="uk-UA"/>
        </w:rPr>
        <w:t xml:space="preserve">про </w:t>
      </w:r>
      <w:r w:rsidRPr="00DC6CA5">
        <w:rPr>
          <w:rFonts w:ascii="Times New Roman" w:hAnsi="Times New Roman" w:cs="Times New Roman"/>
          <w:sz w:val="28"/>
          <w:szCs w:val="28"/>
          <w:lang w:val="uk-UA" w:eastAsia="uk-UA"/>
        </w:rPr>
        <w:t>К</w:t>
      </w:r>
      <w:r w:rsidRPr="003D1330">
        <w:rPr>
          <w:rFonts w:ascii="Times New Roman" w:hAnsi="Times New Roman" w:cs="Times New Roman"/>
          <w:sz w:val="28"/>
          <w:szCs w:val="28"/>
          <w:lang w:val="uk-UA" w:eastAsia="uk-UA"/>
        </w:rPr>
        <w:t>омісію з розгляду питань щодо надання компенсації за пошкоджені</w:t>
      </w:r>
      <w:r w:rsidR="009C42CD">
        <w:rPr>
          <w:rFonts w:ascii="Times New Roman" w:hAnsi="Times New Roman" w:cs="Times New Roman"/>
          <w:sz w:val="28"/>
          <w:szCs w:val="28"/>
          <w:lang w:val="uk-UA" w:eastAsia="uk-UA"/>
        </w:rPr>
        <w:t>/знищені</w:t>
      </w:r>
      <w:r w:rsidRPr="003D1330">
        <w:rPr>
          <w:rFonts w:ascii="Times New Roman" w:hAnsi="Times New Roman" w:cs="Times New Roman"/>
          <w:sz w:val="28"/>
          <w:szCs w:val="28"/>
          <w:lang w:val="uk-UA" w:eastAsia="uk-UA"/>
        </w:rPr>
        <w:t xml:space="preserve"> об’єкти нерухомого майна внаслідок бойових дій, терористичних актів, диверсій,</w:t>
      </w:r>
      <w:r w:rsidR="005958F4" w:rsidRPr="003D1330">
        <w:rPr>
          <w:rFonts w:ascii="Times New Roman" w:hAnsi="Times New Roman" w:cs="Times New Roman"/>
          <w:sz w:val="28"/>
          <w:szCs w:val="28"/>
          <w:lang w:val="uk-UA" w:eastAsia="uk-UA"/>
        </w:rPr>
        <w:t xml:space="preserve"> спричинених збройною агресією </w:t>
      </w:r>
      <w:r w:rsidR="005958F4">
        <w:rPr>
          <w:rFonts w:ascii="Times New Roman" w:hAnsi="Times New Roman" w:cs="Times New Roman"/>
          <w:sz w:val="28"/>
          <w:szCs w:val="28"/>
          <w:lang w:val="uk-UA" w:eastAsia="uk-UA"/>
        </w:rPr>
        <w:t>р</w:t>
      </w:r>
      <w:r w:rsidR="005958F4" w:rsidRPr="003D1330">
        <w:rPr>
          <w:rFonts w:ascii="Times New Roman" w:hAnsi="Times New Roman" w:cs="Times New Roman"/>
          <w:sz w:val="28"/>
          <w:szCs w:val="28"/>
          <w:lang w:val="uk-UA" w:eastAsia="uk-UA"/>
        </w:rPr>
        <w:t xml:space="preserve">осійської </w:t>
      </w:r>
      <w:r w:rsidR="005958F4">
        <w:rPr>
          <w:rFonts w:ascii="Times New Roman" w:hAnsi="Times New Roman" w:cs="Times New Roman"/>
          <w:sz w:val="28"/>
          <w:szCs w:val="28"/>
          <w:lang w:val="uk-UA" w:eastAsia="uk-UA"/>
        </w:rPr>
        <w:t>ф</w:t>
      </w:r>
      <w:r w:rsidRPr="003D1330">
        <w:rPr>
          <w:rFonts w:ascii="Times New Roman" w:hAnsi="Times New Roman" w:cs="Times New Roman"/>
          <w:sz w:val="28"/>
          <w:szCs w:val="28"/>
          <w:lang w:val="uk-UA" w:eastAsia="uk-UA"/>
        </w:rPr>
        <w:t>едерації проти України</w:t>
      </w:r>
    </w:p>
    <w:p w:rsidR="000B05FE" w:rsidRPr="000B05FE" w:rsidRDefault="000B05FE" w:rsidP="003B790B">
      <w:pPr>
        <w:pStyle w:val="HTML"/>
        <w:shd w:val="clear" w:color="auto" w:fill="FFFFFF"/>
        <w:tabs>
          <w:tab w:val="clear" w:pos="9160"/>
          <w:tab w:val="left" w:pos="9072"/>
        </w:tabs>
        <w:ind w:left="-142" w:firstLine="709"/>
        <w:jc w:val="center"/>
        <w:rPr>
          <w:rFonts w:ascii="Times New Roman" w:hAnsi="Times New Roman" w:cs="Times New Roman"/>
          <w:sz w:val="28"/>
          <w:szCs w:val="28"/>
          <w:lang w:val="uk-UA"/>
        </w:rPr>
      </w:pPr>
    </w:p>
    <w:p w:rsidR="00ED0E03" w:rsidRPr="003B790B" w:rsidRDefault="00ED0E03" w:rsidP="003B790B">
      <w:pPr>
        <w:pStyle w:val="HTML"/>
        <w:shd w:val="clear" w:color="auto" w:fill="FFFFFF"/>
        <w:tabs>
          <w:tab w:val="clear" w:pos="9160"/>
          <w:tab w:val="left" w:pos="9072"/>
        </w:tabs>
        <w:ind w:left="-142" w:firstLine="709"/>
        <w:jc w:val="both"/>
        <w:rPr>
          <w:rFonts w:ascii="Times New Roman" w:hAnsi="Times New Roman" w:cs="Times New Roman"/>
          <w:sz w:val="28"/>
          <w:szCs w:val="28"/>
          <w:lang w:val="uk-UA"/>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 Комісія з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(надалі – комісія), є консультативно-дорадчим органом виконавчого комітету </w:t>
      </w:r>
      <w:r>
        <w:rPr>
          <w:color w:val="000000"/>
          <w:sz w:val="28"/>
          <w:szCs w:val="28"/>
          <w:shd w:val="clear" w:color="auto" w:fill="FFFFFF"/>
        </w:rPr>
        <w:t>Звягельської</w:t>
      </w:r>
      <w:r w:rsidRPr="00860877">
        <w:rPr>
          <w:color w:val="000000"/>
          <w:sz w:val="28"/>
          <w:szCs w:val="28"/>
          <w:shd w:val="clear" w:color="auto" w:fill="FFFFFF"/>
        </w:rPr>
        <w:t xml:space="preserve"> міської ради (надалі – уповноважений орган), яка утворена для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військовою агресією російської федерації (надалі – пошкоджені/знищені об’єкти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 Комісія виконує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3. Комісія у своїй діяльності керується Констит</w:t>
      </w:r>
      <w:r>
        <w:rPr>
          <w:color w:val="000000"/>
          <w:sz w:val="28"/>
          <w:szCs w:val="28"/>
          <w:shd w:val="clear" w:color="auto" w:fill="FFFFFF"/>
        </w:rPr>
        <w:t>уцією України, Законом України «</w:t>
      </w:r>
      <w:r w:rsidRPr="00860877">
        <w:rPr>
          <w:color w:val="000000"/>
          <w:sz w:val="28"/>
          <w:szCs w:val="28"/>
          <w:shd w:val="clear" w:color="auto" w:fill="FFFFFF"/>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w:t>
      </w:r>
      <w:r>
        <w:rPr>
          <w:color w:val="000000"/>
          <w:sz w:val="28"/>
          <w:szCs w:val="28"/>
          <w:shd w:val="clear" w:color="auto" w:fill="FFFFFF"/>
        </w:rPr>
        <w:t>ійської федерації проти України</w:t>
      </w:r>
      <w:r w:rsidRPr="00860877">
        <w:rPr>
          <w:color w:val="000000"/>
          <w:sz w:val="28"/>
          <w:szCs w:val="28"/>
          <w:shd w:val="clear" w:color="auto" w:fill="FFFFFF"/>
        </w:rPr>
        <w:t xml:space="preserve"> (надалі – Закон) та Державний реєстр майна, пошкодженого та знищеного внаслідок бойових дій, терористичних актів, диверсій, спричинених збройною агресією російської</w:t>
      </w:r>
      <w:r>
        <w:rPr>
          <w:color w:val="000000"/>
          <w:sz w:val="28"/>
          <w:szCs w:val="28"/>
          <w:shd w:val="clear" w:color="auto" w:fill="FFFFFF"/>
        </w:rPr>
        <w:t xml:space="preserve"> федерації проти України»</w:t>
      </w:r>
      <w:r w:rsidRPr="00860877">
        <w:rPr>
          <w:color w:val="000000"/>
          <w:sz w:val="28"/>
          <w:szCs w:val="28"/>
          <w:shd w:val="clear" w:color="auto" w:fill="FFFFFF"/>
        </w:rPr>
        <w:t>, іншими законами України, актами Кабінету Міністрів України, іншими нормативно-правовими актами та цим Положенням.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4. Матеріально-технічне забезпечення діяльності комісії здійснює уповноважений орган.</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w:t>
      </w:r>
      <w:r>
        <w:rPr>
          <w:color w:val="000000"/>
          <w:sz w:val="28"/>
          <w:szCs w:val="28"/>
          <w:shd w:val="clear" w:color="auto" w:fill="FFFFFF"/>
        </w:rPr>
        <w:t>Звягельської</w:t>
      </w:r>
      <w:r w:rsidRPr="00860877">
        <w:rPr>
          <w:color w:val="000000"/>
          <w:sz w:val="28"/>
          <w:szCs w:val="28"/>
          <w:shd w:val="clear" w:color="auto" w:fill="FFFFFF"/>
        </w:rPr>
        <w:t xml:space="preserve"> міської ради.</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6.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(надалі – Реєстр), і виконує покладені на неї функції з використанням Реєстру.</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 Основними завданнями комісії є:</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7.1. Розгляд заяв про надання компенсації за пошкоджений/знищений об’єкт нерухомого майна (надалі – заява).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7.2. Надання отримувачам компенсації консультацій та вичерпної інформації з питань отримання компенсації за пошкоджений/знищений об’єкт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 Встановлення наявності/відсутності підстав для отримання компенсації за пошкоджений/знищений об’єкт нерухомого майна шляхом перевірки наявних документів та/або інформації щодо: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7.3.1. Обсягу відомостей, які додані до заяви та перелік яких встановлений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7.3.2. Права власності на об’єкт нерухомого майна (у разі його відсутності у Державному реєстрі речових прав на нерухоме майно).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7.3.3. Права на спадщину на пошкоджений/знищений об’єкт нерухомого майна (у разі необхідності).</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7.3.4. Наявності/відсутності заперечень інших співвласників щодо отримання компенсації одним зі співвласників (у разі подання заяви одним зі співвласників).</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7.3.5. Наявності/відсутності пріоритетного права на отримання компенсації за пошкоджений/знищений об’єкт нерухомого майна, визначеного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7.3.6. Наявності договорів, інших визначених Законом документів, які стосуються пошкодженого/знищеного об’єкта будівництва.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7.3.7. Перевірки матеріалів фото- і </w:t>
      </w:r>
      <w:proofErr w:type="spellStart"/>
      <w:r w:rsidRPr="00860877">
        <w:rPr>
          <w:color w:val="000000"/>
          <w:sz w:val="28"/>
          <w:szCs w:val="28"/>
          <w:shd w:val="clear" w:color="auto" w:fill="FFFFFF"/>
        </w:rPr>
        <w:t>відеофіксації</w:t>
      </w:r>
      <w:proofErr w:type="spellEnd"/>
      <w:r w:rsidRPr="00860877">
        <w:rPr>
          <w:color w:val="000000"/>
          <w:sz w:val="28"/>
          <w:szCs w:val="28"/>
          <w:shd w:val="clear" w:color="auto" w:fill="FFFFFF"/>
        </w:rPr>
        <w:t xml:space="preserve"> пошкодженого/знищеного об’єкта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7.4. Забезпечення проведення обстеження об’єкта незавершеного будівництва або пошкодженого/знищеного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7.5. Надання отримувачам компенсації за пошкоджений/знищений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7.6. Забезпечення підготовки рішень комісії для їх затвердження уповноваженим органом.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7.7.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пошкоджений/знищений об’єкт нерухомого майна).</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860877" w:rsidRDefault="00860877" w:rsidP="00860877">
      <w:pPr>
        <w:pStyle w:val="rvps2"/>
        <w:shd w:val="clear" w:color="auto" w:fill="FFFFFF"/>
        <w:spacing w:before="0" w:beforeAutospacing="0" w:after="0" w:afterAutospacing="0"/>
        <w:ind w:firstLine="709"/>
        <w:jc w:val="both"/>
        <w:rPr>
          <w:color w:val="000000"/>
          <w:sz w:val="28"/>
          <w:szCs w:val="28"/>
          <w:shd w:val="clear" w:color="auto" w:fill="FFFFFF"/>
        </w:rPr>
      </w:pP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8. Під час розгляду заяви комісія приймає рішення про:</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8.1. Наявність/відсутність у спадкодавця правових підстав для отримання компенсації за пошкоджений/знищений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8.2. Зупинення/поновлення розгляду заяви у випадках та строки, встановлені Законом.</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8.3. Надання/відмову у наданні компенсації за пошкоджений/знищений об’єкт нерухомого майна із зазначенням способу надання та розміру компенсації відповідно до Порядку надання компенсації за пошкоджений/знищений об’єкт нерухомого майна, затвердженого Кабінетом Міністрів України.</w:t>
      </w:r>
    </w:p>
    <w:p w:rsidR="00860877" w:rsidRDefault="00860877"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 Комісія має право:</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9.1. Проводити наради, інші заходи та вирішувати питання, що належать до її компетенції.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організацій, інших осіб з питань, що належать до її компетенції.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9.3. Витребувати від отримувача компенсації за пошкоджений/знищений об’єкт нерухомого майна оригінали документів відповідно до переліку та обсягу відомостей, які визначені Законом та які відсутні у Реєстрі.</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9.4. Запитувати та отримувати документи та/або інформацію, доступ до яких забезпечений сумісністю та електронною інформаційною взаємодією у режимі реального часу програмним забезпеченням Реєстру з інформаційно-комунікаційними системами державної форми власності, що визначені Законом.</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пошкоджений/знищений об’єкт нерухомого майна) у разі відсутності таких документів та/або інформації у Реєстрі.</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9.6. Утворювати для виконання покладених на неї завдань тимчасові робочі групи (у разі потреби).</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9.7. Виконувати інші повноваження, що випливають з покладених на неї завдань.</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10. Комісія утворюється у складі не менше п’яти осіб, до її складу входять голова, заступник голови, секретар та інші члени комісії.</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11. Положення про роботу комісії та її персональний склад з визначенням голови комісії, його заступника та секретаря затверджуються рішенням виконавчого комітету. До складу комісії можуть за згодою залучатися представники державних органів, органів місцевого </w:t>
      </w:r>
      <w:r w:rsidRPr="00860877">
        <w:rPr>
          <w:color w:val="000000"/>
          <w:sz w:val="28"/>
          <w:szCs w:val="28"/>
          <w:shd w:val="clear" w:color="auto" w:fill="FFFFFF"/>
        </w:rPr>
        <w:lastRenderedPageBreak/>
        <w:t>самоврядування, підприємств, установ, організацій, експерти, оцінювачі, суб’єкти оціночної діяльності, виконавці окремих видів робіт (послуг), пов’язаних зі створенням об’єктів архітектури, представники міжнародних та громадських організацій.</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 Голова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12.1. Здійснює керівництво діяльністю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12.2. Видає доручення, обов’язкові для виконання членами комісії; розподіляє обов’язки між членами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12.3. Скликає та головує на засіданнях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12.4. Безпосередньо бере участь у прийнятті рішень комісією.</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12.5. Підписує рішення та протоколи засідань комісії, інші документи, підготовлені комісією.</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12.6. Вносить пропозиції щодо зміни персонального складу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12.7. Залучає у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та громадських організацій за їх згодою.</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13. Заступник голови комісії бере участь у роботі комісії, а у разі відсутності голови комісії виконує його обов’язки.</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 Секретар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14.1. Здійснює організаційне забезпечення роботи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14.2. 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14.3. Бере участь у роботі комісії; контролює своєчасність надання документів і матеріалів, що подаються на розгляд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14.4. Веде та підписує протоколи засідань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14.5. Готує рішення комісії для затвердження уповноваженим органом.</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14.6. Виконує інші доручення голови комісії.</w:t>
      </w:r>
    </w:p>
    <w:p w:rsidR="00AC13BF" w:rsidRDefault="00AC13BF" w:rsidP="00860877">
      <w:pPr>
        <w:pStyle w:val="rvps2"/>
        <w:shd w:val="clear" w:color="auto" w:fill="FFFFFF"/>
        <w:spacing w:before="0" w:beforeAutospacing="0" w:after="0" w:afterAutospacing="0"/>
        <w:ind w:firstLine="709"/>
        <w:jc w:val="both"/>
        <w:rPr>
          <w:color w:val="000000"/>
          <w:sz w:val="28"/>
          <w:szCs w:val="28"/>
        </w:rPr>
      </w:pP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 Члени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15.1. Беруть участь у засіданнях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15.2. Беруть участь в голосуванні щодо прийняття рішень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15.3. Виконують доручення голови комісії з підготовки та розгляду матеріалів до засідань.</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15.4. Вивчають документи та матеріали, що подаються на розгляд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15.5. 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15.6. Підписують протоколи засідань та рішення комісії.</w:t>
      </w:r>
    </w:p>
    <w:p w:rsidR="00AC13BF"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15.7. Виконують інші доручення голови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lastRenderedPageBreak/>
        <w:t>16. Члени комісії мають право виступати на засіданнях комісії із заявами та клопотаннями, вносити голові комісії пропозиції щодо роботи комісії.</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17. Члени комісії, залучені за згодою, виконують свої обов’язки на громадських засадах (безоплатно).</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 Основною формою роботи комісії є засідання.</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18.1. Необхідність проведення засідання, а також перелік питань, що пропонуються для розгляду, визначаються головою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18.2. Ініціювати проведення засідання комісії можуть не менше ніж половина членів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18.3. 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18.4. 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уповноваженого органу (за наявності).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18.5. 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усіх її членів.</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18.6. 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уповноваженого органу (за наявності).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18.7. Визначити місцем проведення консультацій приміщення, у якому розташований Центр надання адміністративних послуг м. </w:t>
      </w:r>
      <w:r w:rsidR="007D3338">
        <w:rPr>
          <w:color w:val="000000"/>
          <w:sz w:val="28"/>
          <w:szCs w:val="28"/>
          <w:shd w:val="clear" w:color="auto" w:fill="FFFFFF"/>
        </w:rPr>
        <w:t>Звягель</w:t>
      </w:r>
      <w:r w:rsidRPr="00860877">
        <w:rPr>
          <w:color w:val="000000"/>
          <w:sz w:val="28"/>
          <w:szCs w:val="28"/>
          <w:shd w:val="clear" w:color="auto" w:fill="FFFFFF"/>
        </w:rPr>
        <w:t xml:space="preserve"> (м. </w:t>
      </w:r>
      <w:r w:rsidR="007D3338">
        <w:rPr>
          <w:color w:val="000000"/>
          <w:sz w:val="28"/>
          <w:szCs w:val="28"/>
          <w:shd w:val="clear" w:color="auto" w:fill="FFFFFF"/>
        </w:rPr>
        <w:t>Звягель</w:t>
      </w:r>
      <w:r w:rsidRPr="00860877">
        <w:rPr>
          <w:color w:val="000000"/>
          <w:sz w:val="28"/>
          <w:szCs w:val="28"/>
          <w:shd w:val="clear" w:color="auto" w:fill="FFFFFF"/>
        </w:rPr>
        <w:t xml:space="preserve">, </w:t>
      </w:r>
      <w:r w:rsidR="007D3338">
        <w:rPr>
          <w:color w:val="000000"/>
          <w:sz w:val="28"/>
          <w:szCs w:val="28"/>
          <w:shd w:val="clear" w:color="auto" w:fill="FFFFFF"/>
        </w:rPr>
        <w:t>вул. Шевченка, 20</w:t>
      </w:r>
      <w:r w:rsidRPr="00860877">
        <w:rPr>
          <w:color w:val="000000"/>
          <w:sz w:val="28"/>
          <w:szCs w:val="28"/>
          <w:shd w:val="clear" w:color="auto" w:fill="FFFFFF"/>
        </w:rPr>
        <w:t>).</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 Засідання комісії веде її голова, а у разі його відсутності – заступник голови.</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19.1. 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19.2. Засідання комісії, у тому числі ті, що проведені дистанційно в режимі реального часу (онлайн), є правоможними, якщо на них присутні не менш як дві третини її складу.</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19.3. Рішення комісії, у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19.4. Рішення комісії, у тому числі ті, що прийняті за результатами засідання, проведеного дистанційно в режимі реального часу (онлайн), оформлюється протоколом, який підписують голова, секретар та присутні на засіданні члени комісії (члени комісії, які беруть участь у засіданні </w:t>
      </w:r>
      <w:r w:rsidRPr="00860877">
        <w:rPr>
          <w:color w:val="000000"/>
          <w:sz w:val="28"/>
          <w:szCs w:val="28"/>
          <w:shd w:val="clear" w:color="auto" w:fill="FFFFFF"/>
        </w:rPr>
        <w:lastRenderedPageBreak/>
        <w:t>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 xml:space="preserve">19.5. Якщо комісією прийнято рішення, передбачені підпунктами 8.1, 8.2 пункту 8 цього Положення, про такі рішення з відповідними </w:t>
      </w:r>
      <w:proofErr w:type="spellStart"/>
      <w:r w:rsidRPr="00860877">
        <w:rPr>
          <w:color w:val="000000"/>
          <w:sz w:val="28"/>
          <w:szCs w:val="28"/>
          <w:shd w:val="clear" w:color="auto" w:fill="FFFFFF"/>
        </w:rPr>
        <w:t>обгрунтуваннями</w:t>
      </w:r>
      <w:proofErr w:type="spellEnd"/>
      <w:r w:rsidRPr="00860877">
        <w:rPr>
          <w:color w:val="000000"/>
          <w:sz w:val="28"/>
          <w:szCs w:val="28"/>
          <w:shd w:val="clear" w:color="auto" w:fill="FFFFFF"/>
        </w:rPr>
        <w:t xml:space="preserve"> зазначається у протоколі.</w:t>
      </w: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19.6. Рішення комісії, передбачене підпунктом 8.3 пункту 8 цього Положення, приймається щодо кожного отримувача компенсації окремо та оформлюється за формою, затвердженою постановою Кабінету Міністрі</w:t>
      </w:r>
      <w:r w:rsidR="007D3338">
        <w:rPr>
          <w:color w:val="000000"/>
          <w:sz w:val="28"/>
          <w:szCs w:val="28"/>
          <w:shd w:val="clear" w:color="auto" w:fill="FFFFFF"/>
        </w:rPr>
        <w:t>в України від 19.05.2023 № 516 «</w:t>
      </w:r>
      <w:r w:rsidRPr="00860877">
        <w:rPr>
          <w:color w:val="000000"/>
          <w:sz w:val="28"/>
          <w:szCs w:val="28"/>
          <w:shd w:val="clear" w:color="auto" w:fill="FFFFFF"/>
        </w:rPr>
        <w:t>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w:t>
      </w:r>
      <w:r w:rsidR="007D3338">
        <w:rPr>
          <w:color w:val="000000"/>
          <w:sz w:val="28"/>
          <w:szCs w:val="28"/>
          <w:shd w:val="clear" w:color="auto" w:fill="FFFFFF"/>
        </w:rPr>
        <w:t>ійської федерації проти України»</w:t>
      </w:r>
      <w:r w:rsidRPr="00860877">
        <w:rPr>
          <w:color w:val="000000"/>
          <w:sz w:val="28"/>
          <w:szCs w:val="28"/>
          <w:shd w:val="clear" w:color="auto" w:fill="FFFFFF"/>
        </w:rPr>
        <w:t>.</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20. Копія рішення комісії про надання/відмову у наданні компенсації за пошкоджений/знищений об’єкт нерухомого майна вноситься до Реєстру протягом п’яти робочих днів з дня проведення відповідного засідання комісії.</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21. Рішення комісії про надання/відмову у наданні компенсації за пошкоджений/знищений об’єкт нерухомого майна із зазначенням розміру/обсягу та способу надання такої компенсації підлягає затвердженню рішенням уповноваженого органу протягом п’яти календарних днів з дня прийняття комісією такого рішення.</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22. Копія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7D3338" w:rsidRDefault="00860877" w:rsidP="00860877">
      <w:pPr>
        <w:pStyle w:val="rvps2"/>
        <w:shd w:val="clear" w:color="auto" w:fill="FFFFFF"/>
        <w:spacing w:before="0" w:beforeAutospacing="0" w:after="0" w:afterAutospacing="0"/>
        <w:ind w:firstLine="709"/>
        <w:jc w:val="both"/>
        <w:rPr>
          <w:color w:val="000000"/>
          <w:sz w:val="28"/>
          <w:szCs w:val="28"/>
        </w:rPr>
      </w:pPr>
      <w:r w:rsidRPr="00860877">
        <w:rPr>
          <w:color w:val="000000"/>
          <w:sz w:val="28"/>
          <w:szCs w:val="28"/>
          <w:shd w:val="clear" w:color="auto" w:fill="FFFFFF"/>
        </w:rPr>
        <w:t>23. Рішення комісії про надання/відмову у наданні компенсації за пошкоджений/знищений об’єкт нерухомого майна може бути оскаржене до органу, що її утворив.</w:t>
      </w:r>
    </w:p>
    <w:p w:rsidR="007D3338" w:rsidRDefault="007D3338" w:rsidP="00860877">
      <w:pPr>
        <w:pStyle w:val="rvps2"/>
        <w:shd w:val="clear" w:color="auto" w:fill="FFFFFF"/>
        <w:spacing w:before="0" w:beforeAutospacing="0" w:after="0" w:afterAutospacing="0"/>
        <w:ind w:firstLine="709"/>
        <w:jc w:val="both"/>
        <w:rPr>
          <w:color w:val="000000"/>
          <w:sz w:val="28"/>
          <w:szCs w:val="28"/>
        </w:rPr>
      </w:pPr>
    </w:p>
    <w:p w:rsidR="000B05FE" w:rsidRPr="00860877" w:rsidRDefault="00860877" w:rsidP="00860877">
      <w:pPr>
        <w:pStyle w:val="rvps2"/>
        <w:shd w:val="clear" w:color="auto" w:fill="FFFFFF"/>
        <w:spacing w:before="0" w:beforeAutospacing="0" w:after="0" w:afterAutospacing="0"/>
        <w:ind w:firstLine="709"/>
        <w:jc w:val="both"/>
        <w:rPr>
          <w:sz w:val="28"/>
          <w:szCs w:val="28"/>
        </w:rPr>
      </w:pPr>
      <w:r w:rsidRPr="00860877">
        <w:rPr>
          <w:color w:val="000000"/>
          <w:sz w:val="28"/>
          <w:szCs w:val="28"/>
          <w:shd w:val="clear" w:color="auto" w:fill="FFFFFF"/>
        </w:rPr>
        <w:t>24.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можуть бути оскаржені у судовому порядку.</w:t>
      </w: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0B05FE" w:rsidP="000B05FE">
      <w:pPr>
        <w:pStyle w:val="rvps2"/>
        <w:shd w:val="clear" w:color="auto" w:fill="FFFFFF"/>
        <w:spacing w:before="0" w:beforeAutospacing="0" w:after="0" w:afterAutospacing="0"/>
        <w:ind w:left="-142" w:firstLine="709"/>
        <w:jc w:val="both"/>
        <w:rPr>
          <w:sz w:val="28"/>
          <w:szCs w:val="28"/>
        </w:rPr>
      </w:pPr>
    </w:p>
    <w:p w:rsidR="000B05FE" w:rsidRDefault="00C32A2C" w:rsidP="000B05FE">
      <w:pPr>
        <w:pStyle w:val="rvps2"/>
        <w:shd w:val="clear" w:color="auto" w:fill="FFFFFF"/>
        <w:spacing w:before="0" w:beforeAutospacing="0" w:after="0" w:afterAutospacing="0"/>
        <w:ind w:left="-142"/>
        <w:jc w:val="both"/>
        <w:rPr>
          <w:rFonts w:eastAsia="Arial Unicode MS"/>
          <w:sz w:val="28"/>
          <w:szCs w:val="28"/>
          <w:lang w:bidi="uk-UA"/>
        </w:rPr>
      </w:pPr>
      <w:r w:rsidRPr="003B790B">
        <w:rPr>
          <w:rFonts w:eastAsia="Arial Unicode MS"/>
          <w:sz w:val="28"/>
          <w:szCs w:val="28"/>
          <w:lang w:bidi="uk-UA"/>
        </w:rPr>
        <w:t xml:space="preserve">Керуючий справами </w:t>
      </w:r>
    </w:p>
    <w:p w:rsidR="00C32A2C" w:rsidRPr="000B05FE" w:rsidRDefault="00C32A2C" w:rsidP="000B05FE">
      <w:pPr>
        <w:pStyle w:val="rvps2"/>
        <w:shd w:val="clear" w:color="auto" w:fill="FFFFFF"/>
        <w:spacing w:before="0" w:beforeAutospacing="0" w:after="0" w:afterAutospacing="0"/>
        <w:ind w:left="-142"/>
        <w:jc w:val="both"/>
        <w:rPr>
          <w:sz w:val="28"/>
          <w:szCs w:val="28"/>
        </w:rPr>
      </w:pPr>
      <w:r w:rsidRPr="003B790B">
        <w:rPr>
          <w:rFonts w:eastAsia="Arial Unicode MS"/>
          <w:sz w:val="28"/>
          <w:szCs w:val="28"/>
          <w:lang w:bidi="uk-UA"/>
        </w:rPr>
        <w:t xml:space="preserve">виконавчого комітету міської ради                       </w:t>
      </w:r>
      <w:r w:rsidR="00D15663" w:rsidRPr="003B790B">
        <w:rPr>
          <w:rFonts w:eastAsia="Arial Unicode MS"/>
          <w:sz w:val="28"/>
          <w:szCs w:val="28"/>
          <w:lang w:bidi="uk-UA"/>
        </w:rPr>
        <w:t xml:space="preserve">                    </w:t>
      </w:r>
      <w:r w:rsidRPr="003B790B">
        <w:rPr>
          <w:rFonts w:eastAsia="Arial Unicode MS"/>
          <w:sz w:val="28"/>
          <w:szCs w:val="28"/>
          <w:lang w:bidi="uk-UA"/>
        </w:rPr>
        <w:t xml:space="preserve">Олександр ДОЛЯ         </w:t>
      </w:r>
      <w:r w:rsidRPr="003B790B">
        <w:rPr>
          <w:rFonts w:eastAsia="Arial Unicode MS"/>
          <w:sz w:val="28"/>
          <w:szCs w:val="28"/>
          <w:lang w:val="ru-RU" w:bidi="uk-UA"/>
        </w:rPr>
        <w:t xml:space="preserve">   </w:t>
      </w:r>
      <w:r w:rsidRPr="003B790B">
        <w:rPr>
          <w:rFonts w:eastAsia="Arial Unicode MS"/>
          <w:sz w:val="28"/>
          <w:szCs w:val="28"/>
          <w:lang w:bidi="uk-UA"/>
        </w:rPr>
        <w:t xml:space="preserve">  </w:t>
      </w:r>
    </w:p>
    <w:p w:rsidR="00807E5C" w:rsidRDefault="00807E5C" w:rsidP="000B05FE">
      <w:pPr>
        <w:pStyle w:val="HTML"/>
        <w:shd w:val="clear" w:color="auto" w:fill="FFFFFF"/>
        <w:tabs>
          <w:tab w:val="clear" w:pos="9160"/>
          <w:tab w:val="left" w:pos="9072"/>
        </w:tabs>
        <w:ind w:left="-142"/>
        <w:jc w:val="both"/>
        <w:rPr>
          <w:rFonts w:ascii="Times New Roman" w:hAnsi="Times New Roman" w:cs="Times New Roman"/>
          <w:sz w:val="28"/>
          <w:szCs w:val="28"/>
          <w:lang w:val="uk-UA"/>
        </w:rPr>
      </w:pPr>
    </w:p>
    <w:p w:rsidR="00DC6CA5" w:rsidRDefault="00DC6CA5" w:rsidP="000B05FE">
      <w:pPr>
        <w:pStyle w:val="HTML"/>
        <w:shd w:val="clear" w:color="auto" w:fill="FFFFFF"/>
        <w:tabs>
          <w:tab w:val="clear" w:pos="9160"/>
          <w:tab w:val="left" w:pos="9072"/>
        </w:tabs>
        <w:ind w:left="-142"/>
        <w:jc w:val="both"/>
        <w:rPr>
          <w:rFonts w:ascii="Times New Roman" w:hAnsi="Times New Roman" w:cs="Times New Roman"/>
          <w:sz w:val="28"/>
          <w:szCs w:val="28"/>
          <w:lang w:val="uk-UA"/>
        </w:rPr>
      </w:pPr>
    </w:p>
    <w:p w:rsidR="00DC6CA5" w:rsidRDefault="00DC6CA5" w:rsidP="007D3338">
      <w:pPr>
        <w:pStyle w:val="HTML"/>
        <w:shd w:val="clear" w:color="auto" w:fill="FFFFFF"/>
        <w:tabs>
          <w:tab w:val="clear" w:pos="9160"/>
          <w:tab w:val="left" w:pos="9072"/>
        </w:tabs>
        <w:jc w:val="both"/>
        <w:rPr>
          <w:rFonts w:ascii="Times New Roman" w:hAnsi="Times New Roman" w:cs="Times New Roman"/>
          <w:sz w:val="28"/>
          <w:szCs w:val="28"/>
          <w:lang w:val="uk-UA"/>
        </w:rPr>
      </w:pPr>
    </w:p>
    <w:sectPr w:rsidR="00DC6CA5" w:rsidSect="000C0AD2">
      <w:pgSz w:w="11906" w:h="16838"/>
      <w:pgMar w:top="709"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678"/>
    <w:multiLevelType w:val="multilevel"/>
    <w:tmpl w:val="9A50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53801"/>
    <w:multiLevelType w:val="hybridMultilevel"/>
    <w:tmpl w:val="68CA6AFC"/>
    <w:lvl w:ilvl="0" w:tplc="ECB44CB6">
      <w:start w:val="1"/>
      <w:numFmt w:val="decimal"/>
      <w:lvlText w:val="%1."/>
      <w:lvlJc w:val="left"/>
      <w:pPr>
        <w:ind w:left="885" w:hanging="4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67307492"/>
    <w:multiLevelType w:val="hybridMultilevel"/>
    <w:tmpl w:val="0BDA2C1C"/>
    <w:lvl w:ilvl="0" w:tplc="970C4F98">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698B"/>
    <w:rsid w:val="00085DC7"/>
    <w:rsid w:val="000A6052"/>
    <w:rsid w:val="000B05FE"/>
    <w:rsid w:val="000B0B0C"/>
    <w:rsid w:val="000C0AD2"/>
    <w:rsid w:val="000D3D54"/>
    <w:rsid w:val="000D775E"/>
    <w:rsid w:val="000F08DF"/>
    <w:rsid w:val="000F26FE"/>
    <w:rsid w:val="0010689F"/>
    <w:rsid w:val="0011105D"/>
    <w:rsid w:val="00174B0D"/>
    <w:rsid w:val="001C63D8"/>
    <w:rsid w:val="0026302A"/>
    <w:rsid w:val="002A55A4"/>
    <w:rsid w:val="002C0E60"/>
    <w:rsid w:val="00300705"/>
    <w:rsid w:val="00323F76"/>
    <w:rsid w:val="00326A87"/>
    <w:rsid w:val="00356905"/>
    <w:rsid w:val="003A7FD1"/>
    <w:rsid w:val="003B790B"/>
    <w:rsid w:val="003D1330"/>
    <w:rsid w:val="003E4FDB"/>
    <w:rsid w:val="00402744"/>
    <w:rsid w:val="00456378"/>
    <w:rsid w:val="004A3617"/>
    <w:rsid w:val="004C1675"/>
    <w:rsid w:val="00510443"/>
    <w:rsid w:val="00573406"/>
    <w:rsid w:val="005958F4"/>
    <w:rsid w:val="00613216"/>
    <w:rsid w:val="006478C7"/>
    <w:rsid w:val="00666019"/>
    <w:rsid w:val="006A6053"/>
    <w:rsid w:val="00757415"/>
    <w:rsid w:val="007965E8"/>
    <w:rsid w:val="007D3338"/>
    <w:rsid w:val="00807E5C"/>
    <w:rsid w:val="00831369"/>
    <w:rsid w:val="00831AFD"/>
    <w:rsid w:val="00831C1A"/>
    <w:rsid w:val="00860877"/>
    <w:rsid w:val="008A4870"/>
    <w:rsid w:val="00914461"/>
    <w:rsid w:val="00932635"/>
    <w:rsid w:val="0095047D"/>
    <w:rsid w:val="00960A03"/>
    <w:rsid w:val="00981F99"/>
    <w:rsid w:val="009C42CD"/>
    <w:rsid w:val="00A277C6"/>
    <w:rsid w:val="00A37E51"/>
    <w:rsid w:val="00AC13BF"/>
    <w:rsid w:val="00B95DF2"/>
    <w:rsid w:val="00BB3224"/>
    <w:rsid w:val="00C32A2C"/>
    <w:rsid w:val="00C3424C"/>
    <w:rsid w:val="00D15663"/>
    <w:rsid w:val="00D64936"/>
    <w:rsid w:val="00DC6CA5"/>
    <w:rsid w:val="00DD185C"/>
    <w:rsid w:val="00DF3478"/>
    <w:rsid w:val="00E05174"/>
    <w:rsid w:val="00E12576"/>
    <w:rsid w:val="00E14A06"/>
    <w:rsid w:val="00E327F3"/>
    <w:rsid w:val="00E826C7"/>
    <w:rsid w:val="00E97A20"/>
    <w:rsid w:val="00ED0E03"/>
    <w:rsid w:val="00F07716"/>
    <w:rsid w:val="00F228FE"/>
    <w:rsid w:val="00F357E1"/>
    <w:rsid w:val="00F6736E"/>
    <w:rsid w:val="00F832C4"/>
    <w:rsid w:val="00F967C8"/>
    <w:rsid w:val="00FD6EF7"/>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113B"/>
  <w15:docId w15:val="{E35B1F42-B97D-4D52-8072-FFCA8BC5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D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D0E03"/>
    <w:rPr>
      <w:rFonts w:ascii="Courier New" w:eastAsia="Times New Roman" w:hAnsi="Courier New" w:cs="Courier New"/>
      <w:sz w:val="20"/>
      <w:szCs w:val="20"/>
      <w:lang w:val="ru-RU" w:eastAsia="ru-RU"/>
    </w:rPr>
  </w:style>
  <w:style w:type="table" w:styleId="a3">
    <w:name w:val="Table Grid"/>
    <w:basedOn w:val="a1"/>
    <w:rsid w:val="00ED0E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E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7965E8"/>
    <w:pPr>
      <w:spacing w:before="120" w:after="0" w:line="240" w:lineRule="auto"/>
      <w:ind w:firstLine="567"/>
      <w:jc w:val="both"/>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356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905"/>
    <w:rPr>
      <w:rFonts w:ascii="Tahoma" w:hAnsi="Tahoma" w:cs="Tahoma"/>
      <w:sz w:val="16"/>
      <w:szCs w:val="16"/>
    </w:rPr>
  </w:style>
  <w:style w:type="paragraph" w:customStyle="1" w:styleId="rvps2">
    <w:name w:val="rvps2"/>
    <w:basedOn w:val="a"/>
    <w:rsid w:val="003B79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3B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5597">
      <w:bodyDiv w:val="1"/>
      <w:marLeft w:val="0"/>
      <w:marRight w:val="0"/>
      <w:marTop w:val="0"/>
      <w:marBottom w:val="0"/>
      <w:divBdr>
        <w:top w:val="none" w:sz="0" w:space="0" w:color="auto"/>
        <w:left w:val="none" w:sz="0" w:space="0" w:color="auto"/>
        <w:bottom w:val="none" w:sz="0" w:space="0" w:color="auto"/>
        <w:right w:val="none" w:sz="0" w:space="0" w:color="auto"/>
      </w:divBdr>
    </w:div>
    <w:div w:id="10122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2023-06-21T06:59:00Z</cp:lastPrinted>
  <dcterms:created xsi:type="dcterms:W3CDTF">2023-03-23T12:27:00Z</dcterms:created>
  <dcterms:modified xsi:type="dcterms:W3CDTF">2023-06-21T07:00:00Z</dcterms:modified>
</cp:coreProperties>
</file>