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DB2436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DB2436" w:rsidRDefault="00CC64DD" w:rsidP="00CC64DD">
      <w:pPr>
        <w:pStyle w:val="1"/>
        <w:jc w:val="center"/>
        <w:rPr>
          <w:b w:val="0"/>
          <w:sz w:val="28"/>
          <w:szCs w:val="28"/>
          <w:lang w:val="uk-UA"/>
        </w:rPr>
      </w:pPr>
      <w:r w:rsidRPr="00DB2436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DB2436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ВИКОНАВЧИЙ КОМІТЕТ</w:t>
      </w:r>
    </w:p>
    <w:p w:rsidR="00CC64DD" w:rsidRPr="00DB2436" w:rsidRDefault="00CC64DD" w:rsidP="00CC64DD">
      <w:pPr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ЗВЯГЕЛЬСЬКОЇ МІСЬКОЇ РАДИ</w:t>
      </w:r>
    </w:p>
    <w:p w:rsidR="00CC64DD" w:rsidRPr="00DB2436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РІШЕННЯ</w:t>
      </w:r>
    </w:p>
    <w:p w:rsidR="00CC64DD" w:rsidRPr="00DB2436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DB2436" w:rsidRDefault="00EF2238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27.06.2023</w:t>
      </w:r>
      <w:r w:rsidR="00CC64DD" w:rsidRPr="00DB2436">
        <w:rPr>
          <w:sz w:val="28"/>
          <w:szCs w:val="28"/>
          <w:lang w:val="uk-UA"/>
        </w:rPr>
        <w:t xml:space="preserve">   </w:t>
      </w:r>
      <w:r w:rsidR="00CC64DD" w:rsidRPr="00DB2436">
        <w:rPr>
          <w:sz w:val="28"/>
          <w:szCs w:val="28"/>
          <w:lang w:val="uk-UA"/>
        </w:rPr>
        <w:tab/>
      </w:r>
      <w:r w:rsidR="00CC64DD" w:rsidRPr="00DB2436">
        <w:rPr>
          <w:sz w:val="28"/>
          <w:szCs w:val="28"/>
          <w:lang w:val="uk-UA"/>
        </w:rPr>
        <w:tab/>
      </w:r>
      <w:r w:rsidR="00CC64DD" w:rsidRPr="00DB2436">
        <w:rPr>
          <w:sz w:val="28"/>
          <w:szCs w:val="28"/>
          <w:lang w:val="uk-UA"/>
        </w:rPr>
        <w:tab/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CC64DD" w:rsidRPr="00DB24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792</w:t>
      </w: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Про роботу адміністративної</w:t>
      </w: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комісії при виконавчому</w:t>
      </w: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комітеті Звягельської міської ради  </w:t>
      </w: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за 2022 рік та 1 півріччя 2023 року </w:t>
      </w:r>
    </w:p>
    <w:p w:rsidR="00C872CF" w:rsidRPr="00DB2436" w:rsidRDefault="00C872CF" w:rsidP="00C872CF">
      <w:pPr>
        <w:ind w:firstLine="284"/>
        <w:jc w:val="both"/>
        <w:rPr>
          <w:sz w:val="28"/>
          <w:szCs w:val="28"/>
          <w:lang w:val="uk-UA"/>
        </w:rPr>
      </w:pPr>
    </w:p>
    <w:p w:rsidR="00C872CF" w:rsidRPr="00DB2436" w:rsidRDefault="00C872CF" w:rsidP="00052965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Керуючись підпунктом 4 пункту «б» частини 1 статті 38 Закону України «Про місцеве самоврядування в Україні», відповідно до статей 213-219</w:t>
      </w:r>
      <w:r w:rsidR="00052965" w:rsidRPr="00DB2436">
        <w:rPr>
          <w:sz w:val="28"/>
          <w:szCs w:val="28"/>
          <w:lang w:val="uk-UA"/>
        </w:rPr>
        <w:t xml:space="preserve"> </w:t>
      </w:r>
      <w:r w:rsidRPr="00DB2436">
        <w:rPr>
          <w:sz w:val="28"/>
          <w:szCs w:val="28"/>
          <w:lang w:val="uk-UA"/>
        </w:rPr>
        <w:t>Кодексу України про адміністративні правопорушення, заслухавши звіт про роботу адміністративної комісії при виконавчому комітеті Звягельської міської ради за 2022 рік та 1 півріччя 2023 року, виконавчий комітет міської ради</w:t>
      </w:r>
    </w:p>
    <w:p w:rsidR="00052965" w:rsidRPr="00DB2436" w:rsidRDefault="00052965" w:rsidP="00C872CF">
      <w:pPr>
        <w:ind w:firstLine="709"/>
        <w:jc w:val="both"/>
        <w:rPr>
          <w:sz w:val="28"/>
          <w:szCs w:val="28"/>
          <w:lang w:val="uk-UA"/>
        </w:rPr>
      </w:pPr>
    </w:p>
    <w:p w:rsidR="00052965" w:rsidRPr="00DB2436" w:rsidRDefault="00052965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ВИРІШИВ:</w:t>
      </w:r>
    </w:p>
    <w:p w:rsidR="00052965" w:rsidRPr="00DB2436" w:rsidRDefault="00052965" w:rsidP="00052965">
      <w:pPr>
        <w:jc w:val="both"/>
        <w:rPr>
          <w:sz w:val="28"/>
          <w:szCs w:val="28"/>
          <w:lang w:val="uk-UA"/>
        </w:rPr>
      </w:pPr>
    </w:p>
    <w:p w:rsidR="00C872CF" w:rsidRDefault="00C872CF" w:rsidP="00C872CF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1. Звіт про роботу адміністративної комісії при виконавчому комітеті Звягельської міської ради   за 2022 рік та 1 півріччя 2023 року взяти до </w:t>
      </w:r>
      <w:r w:rsidR="009D5847">
        <w:rPr>
          <w:sz w:val="28"/>
          <w:szCs w:val="28"/>
          <w:lang w:val="uk-UA"/>
        </w:rPr>
        <w:t>уваги</w:t>
      </w:r>
      <w:r w:rsidRPr="00DB2436">
        <w:rPr>
          <w:sz w:val="28"/>
          <w:szCs w:val="28"/>
          <w:lang w:val="uk-UA"/>
        </w:rPr>
        <w:t xml:space="preserve"> (додається).</w:t>
      </w:r>
    </w:p>
    <w:p w:rsidR="00AA1EF1" w:rsidRDefault="00AA1EF1" w:rsidP="00AA1EF1">
      <w:pPr>
        <w:ind w:firstLine="709"/>
        <w:jc w:val="both"/>
        <w:rPr>
          <w:sz w:val="28"/>
          <w:szCs w:val="28"/>
          <w:lang w:val="uk-UA"/>
        </w:rPr>
      </w:pPr>
      <w:r w:rsidRPr="00AA1EF1">
        <w:rPr>
          <w:sz w:val="28"/>
          <w:szCs w:val="28"/>
          <w:lang w:val="uk-UA"/>
        </w:rPr>
        <w:t>2. Посадовим особам,</w:t>
      </w:r>
      <w:r>
        <w:rPr>
          <w:sz w:val="28"/>
          <w:szCs w:val="28"/>
          <w:lang w:val="uk-UA"/>
        </w:rPr>
        <w:t xml:space="preserve"> </w:t>
      </w:r>
      <w:r w:rsidRPr="00AA1EF1">
        <w:rPr>
          <w:sz w:val="28"/>
          <w:szCs w:val="28"/>
          <w:lang w:val="uk-UA"/>
        </w:rPr>
        <w:t xml:space="preserve">яким надано </w:t>
      </w:r>
      <w:r>
        <w:rPr>
          <w:sz w:val="28"/>
          <w:szCs w:val="28"/>
          <w:bdr w:val="none" w:sz="0" w:space="0" w:color="auto" w:frame="1"/>
          <w:lang w:val="uk-UA"/>
        </w:rPr>
        <w:t xml:space="preserve">повноваження </w:t>
      </w:r>
      <w:r w:rsidRPr="00DB2436">
        <w:rPr>
          <w:sz w:val="28"/>
          <w:szCs w:val="28"/>
          <w:bdr w:val="none" w:sz="0" w:space="0" w:color="auto" w:frame="1"/>
          <w:lang w:val="uk-UA"/>
        </w:rPr>
        <w:t>складати протоколи про адміністративні правопорушення</w:t>
      </w:r>
      <w:r w:rsidR="000D67DE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B2436">
        <w:rPr>
          <w:sz w:val="28"/>
          <w:szCs w:val="28"/>
          <w:bdr w:val="none" w:sz="0" w:space="0" w:color="auto" w:frame="1"/>
          <w:lang w:val="uk-UA"/>
        </w:rPr>
        <w:t xml:space="preserve">з метою підвищення відповідальності фізичних та юридичних осіб за правопорушення в сфері благоустрою,  </w:t>
      </w:r>
      <w:r w:rsidRPr="00AA1EF1">
        <w:rPr>
          <w:sz w:val="28"/>
          <w:szCs w:val="28"/>
          <w:lang w:val="uk-UA"/>
        </w:rPr>
        <w:t xml:space="preserve">активізувати роботу </w:t>
      </w:r>
      <w:r w:rsidR="000D67DE">
        <w:rPr>
          <w:sz w:val="28"/>
          <w:szCs w:val="28"/>
          <w:lang w:val="uk-UA"/>
        </w:rPr>
        <w:t xml:space="preserve">по виявленню та </w:t>
      </w:r>
      <w:r w:rsidR="000D67DE" w:rsidRPr="000D67DE">
        <w:rPr>
          <w:sz w:val="28"/>
          <w:szCs w:val="28"/>
          <w:lang w:val="uk-UA"/>
        </w:rPr>
        <w:t>запобіганн</w:t>
      </w:r>
      <w:r w:rsidR="000D67DE">
        <w:rPr>
          <w:sz w:val="28"/>
          <w:szCs w:val="28"/>
          <w:lang w:val="uk-UA"/>
        </w:rPr>
        <w:t>ю</w:t>
      </w:r>
      <w:r w:rsidR="000D67DE" w:rsidRPr="000D67DE">
        <w:rPr>
          <w:sz w:val="28"/>
          <w:szCs w:val="28"/>
          <w:lang w:val="uk-UA"/>
        </w:rPr>
        <w:t xml:space="preserve"> адміністрат</w:t>
      </w:r>
      <w:r w:rsidR="000D67DE">
        <w:rPr>
          <w:sz w:val="28"/>
          <w:szCs w:val="28"/>
          <w:lang w:val="uk-UA"/>
        </w:rPr>
        <w:t>ивним правопорушенням.</w:t>
      </w:r>
    </w:p>
    <w:p w:rsidR="000D67DE" w:rsidRPr="00AA1EF1" w:rsidRDefault="000D67DE" w:rsidP="00AA1E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D67DE">
        <w:rPr>
          <w:sz w:val="28"/>
          <w:szCs w:val="28"/>
          <w:lang w:val="uk-UA"/>
        </w:rPr>
        <w:t>Адміністративній комісії продовжувати здійснювати суворе дотримання вимог законодавства щодо своєчасного розгляду справ про адміністративні правопорушення та винесення постанов, а також забезпечення виконання даних постанов.</w:t>
      </w:r>
    </w:p>
    <w:p w:rsidR="00C872CF" w:rsidRPr="00DB2436" w:rsidRDefault="000D67DE" w:rsidP="00C872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872CF" w:rsidRPr="00DB2436">
        <w:rPr>
          <w:sz w:val="28"/>
          <w:szCs w:val="28"/>
          <w:lang w:val="uk-UA"/>
        </w:rPr>
        <w:t xml:space="preserve"> Контроль за виконанням </w:t>
      </w:r>
      <w:r w:rsidR="009D5847">
        <w:rPr>
          <w:sz w:val="28"/>
          <w:szCs w:val="28"/>
          <w:lang w:val="uk-UA"/>
        </w:rPr>
        <w:t>цього</w:t>
      </w:r>
      <w:r w:rsidR="00C872CF" w:rsidRPr="00DB2436">
        <w:rPr>
          <w:sz w:val="28"/>
          <w:szCs w:val="28"/>
          <w:lang w:val="uk-UA"/>
        </w:rPr>
        <w:t xml:space="preserve"> рішення покласти на керуючого справами </w:t>
      </w:r>
      <w:r w:rsidR="00052965" w:rsidRPr="00DB2436">
        <w:rPr>
          <w:sz w:val="28"/>
          <w:szCs w:val="28"/>
          <w:lang w:val="uk-UA"/>
        </w:rPr>
        <w:t>виконавчого</w:t>
      </w:r>
      <w:r w:rsidR="00C872CF" w:rsidRPr="00DB2436">
        <w:rPr>
          <w:sz w:val="28"/>
          <w:szCs w:val="28"/>
          <w:lang w:val="uk-UA"/>
        </w:rPr>
        <w:t xml:space="preserve"> комітету міської ради Долю О.П.</w:t>
      </w:r>
    </w:p>
    <w:p w:rsidR="00C872CF" w:rsidRPr="00DB2436" w:rsidRDefault="00C872CF" w:rsidP="00C872CF">
      <w:pPr>
        <w:ind w:firstLine="709"/>
        <w:jc w:val="both"/>
        <w:rPr>
          <w:sz w:val="28"/>
          <w:szCs w:val="28"/>
          <w:lang w:val="uk-UA"/>
        </w:rPr>
      </w:pPr>
    </w:p>
    <w:p w:rsidR="00C872CF" w:rsidRPr="00DB2436" w:rsidRDefault="00C872CF" w:rsidP="00C872CF">
      <w:pPr>
        <w:ind w:firstLine="709"/>
        <w:jc w:val="both"/>
        <w:rPr>
          <w:sz w:val="28"/>
          <w:szCs w:val="28"/>
          <w:lang w:val="uk-UA"/>
        </w:rPr>
      </w:pP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Міський голова               </w:t>
      </w:r>
      <w:r w:rsidR="00052965" w:rsidRPr="00DB2436">
        <w:rPr>
          <w:sz w:val="28"/>
          <w:szCs w:val="28"/>
          <w:lang w:val="uk-UA"/>
        </w:rPr>
        <w:t xml:space="preserve">  </w:t>
      </w:r>
      <w:r w:rsidRPr="00DB2436">
        <w:rPr>
          <w:sz w:val="28"/>
          <w:szCs w:val="28"/>
          <w:lang w:val="uk-UA"/>
        </w:rPr>
        <w:t xml:space="preserve">                                                       Микола БОРОВЕЦЬ</w:t>
      </w: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52965" w:rsidRPr="00DB2436" w:rsidRDefault="00052965" w:rsidP="00052965">
      <w:pPr>
        <w:spacing w:line="276" w:lineRule="auto"/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lastRenderedPageBreak/>
        <w:t>Звіт про роботу адміністративної комісії при виконавчому комітеті Звягельської міської ради   за 2022 рік та 1 півріччя 2023 року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514BB" w:rsidRPr="00DB2436" w:rsidRDefault="00A514BB" w:rsidP="00A514BB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Адміністративна комісія, як колегіальний орган, який утворюється при виконавчому комітеті міської ради розглядає справи про адміністративні правопорушення, зазначені в ч. 1 ст. 218 Кодексу України про адміністративні правопорушення.</w:t>
      </w:r>
    </w:p>
    <w:p w:rsidR="00A514BB" w:rsidRPr="00DB2436" w:rsidRDefault="00A514BB" w:rsidP="00A514BB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Засідання адміністративної комісії відбуваються другого та четвертого вівторка місяця о 15:00  в конференц-залі Будинку Рад. Рішення комісії виносяться спільним обговоренням з усіма членами адміністративної комісії і завжди є обґрунтованими.</w:t>
      </w:r>
    </w:p>
    <w:p w:rsidR="00A514BB" w:rsidRPr="00DB2436" w:rsidRDefault="00A514BB" w:rsidP="00A514BB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Засідання комісії є правочинним при наявності не менш як половини загального складу комісії.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Протягом 2022 року були проведено 13 засідань адміністративної комісії, на </w:t>
      </w:r>
      <w:r w:rsidR="00CF1418" w:rsidRPr="00DB2436">
        <w:rPr>
          <w:sz w:val="28"/>
          <w:szCs w:val="28"/>
          <w:lang w:val="uk-UA"/>
        </w:rPr>
        <w:t>яких</w:t>
      </w:r>
      <w:r w:rsidRPr="00DB2436">
        <w:rPr>
          <w:sz w:val="28"/>
          <w:szCs w:val="28"/>
          <w:lang w:val="uk-UA"/>
        </w:rPr>
        <w:t xml:space="preserve"> розглянуто 163 справи про адміністративні</w:t>
      </w:r>
      <w:r w:rsidR="00CF1418" w:rsidRPr="00DB2436">
        <w:rPr>
          <w:sz w:val="28"/>
          <w:szCs w:val="28"/>
          <w:lang w:val="uk-UA"/>
        </w:rPr>
        <w:t xml:space="preserve"> правопорушення.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На проведених засіданнях адміністративної комісії було закрито 79 справ по малозначності, 8 за строками та надано 76 штрафів порушникам на суму 84 674 грн.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Проводячи аналіз складених протоколів по статтях можна відмітити, що найбільш поширеного застосування набула ст. 152 КУпАП, яка передбачає відповідальність за Порушення державних стандартів, норм і правил у сфері благоустрою населених пунктів, правил благоустрою територій населених пунктів, а саме: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незаконної стоянки;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незаконного заняття території благоустрою міста та розміщення незаконних споруд;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  засмічення території;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 неналежного утримання фасаду будинку;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 незаконної торгівлі;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вилив нечистот на поверхню землі;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спалювання відходів рослинного походження.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Також у зв’язку із дією воєнного стану та ведення </w:t>
      </w:r>
      <w:r w:rsidR="00A514BB" w:rsidRPr="00DB2436">
        <w:rPr>
          <w:sz w:val="28"/>
          <w:szCs w:val="28"/>
          <w:lang w:val="uk-UA"/>
        </w:rPr>
        <w:t>комендантської</w:t>
      </w:r>
      <w:r w:rsidRPr="00DB2436">
        <w:rPr>
          <w:sz w:val="28"/>
          <w:szCs w:val="28"/>
          <w:lang w:val="uk-UA"/>
        </w:rPr>
        <w:t xml:space="preserve"> години значна частина протоколів була за ст.156 ч.2 </w:t>
      </w:r>
      <w:r w:rsidR="00A514BB" w:rsidRPr="00DB2436">
        <w:rPr>
          <w:sz w:val="28"/>
          <w:szCs w:val="28"/>
          <w:lang w:val="uk-UA"/>
        </w:rPr>
        <w:t>, а саме продаж алкоголю в неустановлений час та військовослужбовцям у формі і</w:t>
      </w:r>
      <w:r w:rsidRPr="00DB2436">
        <w:rPr>
          <w:sz w:val="28"/>
          <w:szCs w:val="28"/>
          <w:lang w:val="uk-UA"/>
        </w:rPr>
        <w:t xml:space="preserve"> продаж алкоголю неповнолітнім.</w:t>
      </w:r>
      <w:r w:rsidR="00275884">
        <w:rPr>
          <w:sz w:val="28"/>
          <w:szCs w:val="28"/>
          <w:lang w:val="uk-UA"/>
        </w:rPr>
        <w:t xml:space="preserve"> Усього за продажу  алкоголю з порушеннями ст.156 ч. 2 було складено 22 </w:t>
      </w:r>
      <w:proofErr w:type="spellStart"/>
      <w:r w:rsidR="00275884">
        <w:rPr>
          <w:sz w:val="28"/>
          <w:szCs w:val="28"/>
          <w:lang w:val="uk-UA"/>
        </w:rPr>
        <w:t>адмінпротоколи</w:t>
      </w:r>
      <w:proofErr w:type="spellEnd"/>
      <w:r w:rsidR="00275884">
        <w:rPr>
          <w:sz w:val="28"/>
          <w:szCs w:val="28"/>
          <w:lang w:val="uk-UA"/>
        </w:rPr>
        <w:t xml:space="preserve">, з них 3 скасовано рішенням суду у зв’язку з тим, що під час складання протоколів відсутні чеки, 5 з них сплачено, а </w:t>
      </w:r>
      <w:r w:rsidR="00412EFB">
        <w:rPr>
          <w:sz w:val="28"/>
          <w:szCs w:val="28"/>
          <w:lang w:val="uk-UA"/>
        </w:rPr>
        <w:t xml:space="preserve">14 закрито за ст.247 п.1 </w:t>
      </w:r>
      <w:r w:rsidR="00412EFB" w:rsidRPr="00DB2436">
        <w:rPr>
          <w:sz w:val="28"/>
          <w:szCs w:val="28"/>
          <w:lang w:val="uk-UA"/>
        </w:rPr>
        <w:t>КУпАП</w:t>
      </w:r>
      <w:r w:rsidR="00412EFB">
        <w:rPr>
          <w:sz w:val="28"/>
          <w:szCs w:val="28"/>
          <w:lang w:val="uk-UA"/>
        </w:rPr>
        <w:t>, а саме відсутність будь якої доказової бази та свідків.</w:t>
      </w:r>
    </w:p>
    <w:p w:rsidR="00052965" w:rsidRPr="00DB2436" w:rsidRDefault="00A514BB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Одну </w:t>
      </w:r>
      <w:r w:rsidR="00052965" w:rsidRPr="00DB2436">
        <w:rPr>
          <w:sz w:val="28"/>
          <w:szCs w:val="28"/>
          <w:lang w:val="uk-UA"/>
        </w:rPr>
        <w:t xml:space="preserve">справу за вчинення </w:t>
      </w:r>
      <w:r w:rsidR="00412EFB">
        <w:rPr>
          <w:sz w:val="28"/>
          <w:szCs w:val="28"/>
          <w:lang w:val="uk-UA"/>
        </w:rPr>
        <w:t>захаращення власної земельної ділянки</w:t>
      </w:r>
      <w:r w:rsidR="00052965" w:rsidRPr="00DB2436">
        <w:rPr>
          <w:sz w:val="28"/>
          <w:szCs w:val="28"/>
          <w:lang w:val="uk-UA"/>
        </w:rPr>
        <w:t xml:space="preserve">, що регламентується статтею </w:t>
      </w:r>
      <w:r w:rsidR="00412EFB">
        <w:rPr>
          <w:sz w:val="28"/>
          <w:szCs w:val="28"/>
          <w:lang w:val="uk-UA"/>
        </w:rPr>
        <w:t>152</w:t>
      </w:r>
      <w:r w:rsidR="00052965" w:rsidRPr="00DB2436">
        <w:rPr>
          <w:sz w:val="28"/>
          <w:szCs w:val="28"/>
          <w:lang w:val="uk-UA"/>
        </w:rPr>
        <w:t xml:space="preserve"> КУпАП скасовано рішенням виконавчого комітету міської ради та 3 справи</w:t>
      </w:r>
      <w:r w:rsidRPr="00DB2436">
        <w:rPr>
          <w:sz w:val="28"/>
          <w:szCs w:val="28"/>
          <w:lang w:val="uk-UA"/>
        </w:rPr>
        <w:t xml:space="preserve"> </w:t>
      </w:r>
      <w:r w:rsidR="00412EFB">
        <w:rPr>
          <w:sz w:val="28"/>
          <w:szCs w:val="28"/>
          <w:lang w:val="uk-UA"/>
        </w:rPr>
        <w:t xml:space="preserve">за продаж алкоголю </w:t>
      </w:r>
      <w:r w:rsidRPr="00DB2436">
        <w:rPr>
          <w:sz w:val="28"/>
          <w:szCs w:val="28"/>
          <w:lang w:val="uk-UA"/>
        </w:rPr>
        <w:t>за ст.156 ч.2</w:t>
      </w:r>
      <w:r w:rsidR="00052965" w:rsidRPr="00DB2436">
        <w:rPr>
          <w:sz w:val="28"/>
          <w:szCs w:val="28"/>
          <w:lang w:val="uk-UA"/>
        </w:rPr>
        <w:t xml:space="preserve"> </w:t>
      </w:r>
      <w:r w:rsidR="00412EFB">
        <w:rPr>
          <w:sz w:val="28"/>
          <w:szCs w:val="28"/>
          <w:lang w:val="uk-UA"/>
        </w:rPr>
        <w:t>закрито</w:t>
      </w:r>
      <w:r w:rsidR="00052965" w:rsidRPr="00DB2436">
        <w:rPr>
          <w:sz w:val="28"/>
          <w:szCs w:val="28"/>
          <w:lang w:val="uk-UA"/>
        </w:rPr>
        <w:t xml:space="preserve"> за рішенням суду.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lastRenderedPageBreak/>
        <w:t>У 2022 році до бюджету міської ТГ надійшло адміністративних штрафів в сумі 65 015,01 грн, в тому числі за 2022 рік - 39 398,0 грн та 25 617,01 грн за попередні роки.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Порівняно з аналогічним періодом минулого року надходження адміністративних штрафів зменшились на 11 604,37 грн або на 15,1% (2021 рік - 76 619,38 грн).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У 2021 році до бюджету міської ТГ на</w:t>
      </w:r>
      <w:r w:rsidR="00412EFB">
        <w:rPr>
          <w:sz w:val="28"/>
          <w:szCs w:val="28"/>
          <w:lang w:val="uk-UA"/>
        </w:rPr>
        <w:t>дійшло адміністративних штрафів</w:t>
      </w:r>
      <w:r w:rsidRPr="00DB2436">
        <w:rPr>
          <w:sz w:val="28"/>
          <w:szCs w:val="28"/>
          <w:lang w:val="uk-UA"/>
        </w:rPr>
        <w:t xml:space="preserve"> за: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- 2021 рік - 52 592,0 грн;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- 2020 рік - 22 611,45 грн;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- 2019 рік - 1 415,93 грн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Протягом 2021 року проведено та </w:t>
      </w:r>
      <w:r w:rsidR="00CC51D2" w:rsidRPr="00DB2436">
        <w:rPr>
          <w:sz w:val="28"/>
          <w:szCs w:val="28"/>
          <w:lang w:val="uk-UA"/>
        </w:rPr>
        <w:t>о</w:t>
      </w:r>
      <w:r w:rsidRPr="00DB2436">
        <w:rPr>
          <w:sz w:val="28"/>
          <w:szCs w:val="28"/>
          <w:lang w:val="uk-UA"/>
        </w:rPr>
        <w:t>формлено протоколами про адміністративне правопорушення 11 засідань адміністративної комісії, на яких розглянуто 172 справи. Надано штрафів 101 порушнику на суму 57182,0 грн.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У 2022 році було направлено до Звягельського відділу державної виконавчої служби Житомирської області центрального міжрегіонального управління Міністерства юстиції на виконання 2 протоколи на загальну суму 1 020,0 грн, станом на 01.06.2023 року дана сума несплачена до бюджету міської територіальної громади</w:t>
      </w:r>
      <w:r w:rsidR="00CC51D2" w:rsidRPr="00DB2436">
        <w:rPr>
          <w:sz w:val="28"/>
          <w:szCs w:val="28"/>
          <w:lang w:val="uk-UA"/>
        </w:rPr>
        <w:t xml:space="preserve"> у зв’язку із смертю відповідача.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lang w:val="uk-UA"/>
        </w:rPr>
        <w:t xml:space="preserve">Також </w:t>
      </w:r>
      <w:r w:rsidR="001F3A9A" w:rsidRPr="00DB2436">
        <w:rPr>
          <w:sz w:val="28"/>
          <w:szCs w:val="28"/>
          <w:lang w:val="uk-UA"/>
        </w:rPr>
        <w:t xml:space="preserve">у 2023 році </w:t>
      </w:r>
      <w:r w:rsidRPr="00DB2436">
        <w:rPr>
          <w:sz w:val="28"/>
          <w:szCs w:val="28"/>
          <w:lang w:val="uk-UA"/>
        </w:rPr>
        <w:t>рішенням виконавчого комітету від 29.03.2023 №698 «Про уповноваження посадових осіб  складати протоколи про адміністративні правопорушення»</w:t>
      </w:r>
      <w:r w:rsidR="00E63213" w:rsidRPr="00DB2436">
        <w:rPr>
          <w:sz w:val="28"/>
          <w:szCs w:val="28"/>
          <w:lang w:val="uk-UA"/>
        </w:rPr>
        <w:t xml:space="preserve"> </w:t>
      </w:r>
      <w:r w:rsidR="00E63213" w:rsidRPr="00DB2436">
        <w:rPr>
          <w:sz w:val="28"/>
          <w:szCs w:val="28"/>
          <w:bdr w:val="none" w:sz="0" w:space="0" w:color="auto" w:frame="1"/>
          <w:lang w:val="uk-UA"/>
        </w:rPr>
        <w:t>з метою підвищення відповідальності фізичних та юридичних осіб за правопорушення в сфері благоустрою,  боротьби зі стихійними звалищами,  забезпечення ефективної роботи з профілактики правопорушень у цій галузі,</w:t>
      </w:r>
      <w:r w:rsidR="00E63213" w:rsidRPr="00DB2436">
        <w:rPr>
          <w:rFonts w:eastAsiaTheme="minorEastAsia"/>
          <w:sz w:val="28"/>
          <w:szCs w:val="28"/>
          <w:lang w:val="uk-UA"/>
        </w:rPr>
        <w:t xml:space="preserve"> забезпечення належного виконання функцій органів місцевого самоврядування у сфері притягнення до адміністративної відповідальності</w:t>
      </w:r>
      <w:r w:rsidRPr="00DB2436">
        <w:rPr>
          <w:sz w:val="28"/>
          <w:szCs w:val="28"/>
          <w:lang w:val="uk-UA"/>
        </w:rPr>
        <w:t xml:space="preserve"> </w:t>
      </w:r>
      <w:r w:rsidRPr="00DB2436">
        <w:rPr>
          <w:sz w:val="28"/>
          <w:szCs w:val="28"/>
          <w:bdr w:val="none" w:sz="0" w:space="0" w:color="auto" w:frame="1"/>
          <w:lang w:val="uk-UA"/>
        </w:rPr>
        <w:t>уповноважено посадових осіб   складати протоколи про адміністративні правопорушення: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1.1. Інспекторів інспекції благоустрою міста за статтями 150, 152, 154, 159, 160 Кодексу України про адміністративні правопорушення.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1.2. Заступника директора, інспекторів по роботі зі споживачами комунального підприємства Звягельської міської ради «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Звягельсервіс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>» за статтею   152 Кодексу України про адміністративні правопорушення.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 xml:space="preserve">1.3. Старостів 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Пилиповицького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Наталівського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Майстрівського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Дідовицького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Великомолодьківського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старостинських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 округів за статтею   152 Кодексу України про адміністративні правопорушення.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1.4. Голів правлінь об’єднань співвласників багатоквартирних будинків за статтею  150 Кодексу України про адміністративні правопорушення.</w:t>
      </w:r>
    </w:p>
    <w:p w:rsidR="00E63213" w:rsidRPr="00DB2436" w:rsidRDefault="00A514BB" w:rsidP="00E6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1.5. Посадових осіб відділу  економічного планування та підприємницької діяльності міської ради за статтями 159, 160 Кодексу України про адміністративні правопорушення.</w:t>
      </w:r>
    </w:p>
    <w:p w:rsidR="00E63213" w:rsidRPr="00DB2436" w:rsidRDefault="00E63213" w:rsidP="00E6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 xml:space="preserve">Також рішенням сесії від 27.04.2023 №851 «Про затвердження Положення про адміністративну комісію при виконавчому комітеті Звягельської міської ради та її персонального складу»,  затверджено нове </w:t>
      </w:r>
      <w:r w:rsidRPr="00DB2436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положення про адміністративну комісію та її персональний склад в який входять представники виконавчих органів міської ради, депутати та </w:t>
      </w:r>
      <w:r w:rsidR="00DB2436" w:rsidRPr="00DB2436">
        <w:rPr>
          <w:sz w:val="28"/>
          <w:szCs w:val="28"/>
          <w:bdr w:val="none" w:sz="0" w:space="0" w:color="auto" w:frame="1"/>
          <w:lang w:val="uk-UA"/>
        </w:rPr>
        <w:t>громадськість</w:t>
      </w:r>
      <w:r w:rsidR="00A6312A" w:rsidRPr="00DB2436">
        <w:rPr>
          <w:sz w:val="28"/>
          <w:szCs w:val="28"/>
          <w:bdr w:val="none" w:sz="0" w:space="0" w:color="auto" w:frame="1"/>
          <w:lang w:val="uk-UA"/>
        </w:rPr>
        <w:t>.</w:t>
      </w:r>
    </w:p>
    <w:p w:rsidR="00D85D3F" w:rsidRPr="00DB2436" w:rsidRDefault="00A6312A" w:rsidP="00D85D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 xml:space="preserve">У 2023 році розглянуто 73 справи про адміністративні правопорушення на 10 засіданнях адміністративної комісії, 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на накладено </w:t>
      </w:r>
      <w:proofErr w:type="spellStart"/>
      <w:r w:rsidR="00F37D67">
        <w:rPr>
          <w:sz w:val="28"/>
          <w:szCs w:val="28"/>
          <w:bdr w:val="none" w:sz="0" w:space="0" w:color="auto" w:frame="1"/>
          <w:lang w:val="uk-UA"/>
        </w:rPr>
        <w:t>адмінстягнень</w:t>
      </w:r>
      <w:proofErr w:type="spellEnd"/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загальну суму 56 760 грн., </w:t>
      </w:r>
      <w:r w:rsidRPr="00DB2436">
        <w:rPr>
          <w:sz w:val="28"/>
          <w:szCs w:val="28"/>
          <w:bdr w:val="none" w:sz="0" w:space="0" w:color="auto" w:frame="1"/>
          <w:lang w:val="uk-UA"/>
        </w:rPr>
        <w:t>з них 33 справи закрито за ст. 22 КпАП та ст.38 КпАП, 2 справи скасовано рішенням виконавчого комітету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суму 1700 грн.</w:t>
      </w:r>
      <w:r w:rsidRPr="00DB2436">
        <w:rPr>
          <w:sz w:val="28"/>
          <w:szCs w:val="28"/>
          <w:bdr w:val="none" w:sz="0" w:space="0" w:color="auto" w:frame="1"/>
          <w:lang w:val="uk-UA"/>
        </w:rPr>
        <w:t>, 2 справи скасовано рішенням суду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суму 13 600 грн. </w:t>
      </w:r>
      <w:r w:rsidRPr="00DB2436">
        <w:rPr>
          <w:sz w:val="28"/>
          <w:szCs w:val="28"/>
          <w:bdr w:val="none" w:sz="0" w:space="0" w:color="auto" w:frame="1"/>
          <w:lang w:val="uk-UA"/>
        </w:rPr>
        <w:t xml:space="preserve"> та 2 справи знаходяться на розгляді в суді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загальну суму 2 040 грн.</w:t>
      </w:r>
      <w:r w:rsidRPr="00DB2436">
        <w:rPr>
          <w:sz w:val="28"/>
          <w:szCs w:val="28"/>
          <w:bdr w:val="none" w:sz="0" w:space="0" w:color="auto" w:frame="1"/>
          <w:lang w:val="uk-UA"/>
        </w:rPr>
        <w:t>, та 4 справи направлено до примусового стягнення до Звягельського відділу державної виконавчої служби у Звягельському районі Житомирської області Центрального міжрегіонального управління Міністерства юстиції (м. Київ)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суму 4 420 грн, яка стягується у подвійному розмірі</w:t>
      </w:r>
      <w:r w:rsidRPr="00DB2436">
        <w:rPr>
          <w:sz w:val="28"/>
          <w:szCs w:val="28"/>
          <w:bdr w:val="none" w:sz="0" w:space="0" w:color="auto" w:frame="1"/>
          <w:lang w:val="uk-UA"/>
        </w:rPr>
        <w:t>.</w:t>
      </w:r>
      <w:r w:rsidR="00D85D3F">
        <w:rPr>
          <w:sz w:val="28"/>
          <w:szCs w:val="28"/>
          <w:bdr w:val="none" w:sz="0" w:space="0" w:color="auto" w:frame="1"/>
          <w:lang w:val="uk-UA"/>
        </w:rPr>
        <w:t xml:space="preserve"> Наразі за 1 півріччя до бюджету територіальної громади сплачено адміністративних стягнень на суму 50 555 грн., що значно вище ніж за попередні роки.</w:t>
      </w:r>
    </w:p>
    <w:p w:rsidR="00865F50" w:rsidRPr="00DB2436" w:rsidRDefault="00865F50" w:rsidP="00865F5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У 2023 році значна частина протоколів була за ст.156 ч.2 , а саме продаж алкоголю в неустановлений час та військовослужбовцям у формі і продаж алкоголю неповнолітнім, надання сексуальних послуг за грошову винагороду. Інша частина протоколів за ст. 152 КУпАП, найпоширеніше це порушення зобов’язання щодо укладення договору на вивіз сміття, самовільне зайняття території, торгівля з рук в неустановленому місці, не забезпечення інженерно-технічних заходів, щодо попадання атмосферних опадів на суміжну земельну ділянку, витік нечистот, самовільне зрізання дерев, розміщення будівельних матеріалів за межами власної земельної ділянки  та захаращення території. 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Результати розгляду адміністративних справ узагальнювались та з ініціативи голови адміністративної комісії вносились пропозиції та зауваження з питання якості підготовки адміністративних протоколів у відповідні органи, які наділені повноваженнями складати адміністративні протоколи. 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 метою повного, всебічного та об’єктивного розгляду справ та прийняття рішень на засідання адміністративної комісії систематично запрошуються представники служб, які направляють адміністративні справи.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Члени адміністративної комісії надавали практичну допомогу в роз’ясненні громадянам вимог адміністративного законодавства, вносили відповідні пропозиції.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Робота адміністративної комісії спрямована на запобігання адміністративним правопорушенням, виявлення й усунення причин та умов, які сприяють їх вчиненню, на виховання громадян у дусі високої свідомості і дисципліни, суворого додержання законів України.</w:t>
      </w:r>
    </w:p>
    <w:p w:rsidR="001F3A9A" w:rsidRPr="00DB2436" w:rsidRDefault="001F3A9A" w:rsidP="00865F5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F3A9A" w:rsidRPr="00DB2436" w:rsidRDefault="009D5847" w:rsidP="001F3A9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адміністративної комісії при</w:t>
      </w:r>
      <w:r w:rsidR="001F3A9A" w:rsidRPr="00DB2436">
        <w:rPr>
          <w:sz w:val="28"/>
          <w:szCs w:val="28"/>
          <w:lang w:val="uk-UA"/>
        </w:rPr>
        <w:t xml:space="preserve"> </w:t>
      </w:r>
    </w:p>
    <w:p w:rsidR="00865F50" w:rsidRPr="00DB2436" w:rsidRDefault="001F3A9A" w:rsidP="001F3A9A">
      <w:pPr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lang w:val="uk-UA"/>
        </w:rPr>
        <w:t>виконавчо</w:t>
      </w:r>
      <w:r w:rsidR="009D5847">
        <w:rPr>
          <w:sz w:val="28"/>
          <w:szCs w:val="28"/>
          <w:lang w:val="uk-UA"/>
        </w:rPr>
        <w:t>му</w:t>
      </w:r>
      <w:r w:rsidRPr="00DB2436">
        <w:rPr>
          <w:sz w:val="28"/>
          <w:szCs w:val="28"/>
          <w:lang w:val="uk-UA"/>
        </w:rPr>
        <w:t xml:space="preserve"> комітет</w:t>
      </w:r>
      <w:r w:rsidR="009D5847">
        <w:rPr>
          <w:sz w:val="28"/>
          <w:szCs w:val="28"/>
          <w:lang w:val="uk-UA"/>
        </w:rPr>
        <w:t>і</w:t>
      </w:r>
      <w:r w:rsidRPr="00DB2436">
        <w:rPr>
          <w:sz w:val="28"/>
          <w:szCs w:val="28"/>
          <w:lang w:val="uk-UA"/>
        </w:rPr>
        <w:t xml:space="preserve"> міської ради                                               Олександр ДОЛЯ</w:t>
      </w:r>
    </w:p>
    <w:sectPr w:rsidR="00865F50" w:rsidRPr="00DB2436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4CD"/>
    <w:multiLevelType w:val="hybridMultilevel"/>
    <w:tmpl w:val="225E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2965"/>
    <w:rsid w:val="000D67DE"/>
    <w:rsid w:val="001F3A9A"/>
    <w:rsid w:val="00275884"/>
    <w:rsid w:val="00412EFB"/>
    <w:rsid w:val="00807E5C"/>
    <w:rsid w:val="00865F50"/>
    <w:rsid w:val="009D5847"/>
    <w:rsid w:val="00A021FA"/>
    <w:rsid w:val="00A514BB"/>
    <w:rsid w:val="00A6312A"/>
    <w:rsid w:val="00AA1EF1"/>
    <w:rsid w:val="00C872CF"/>
    <w:rsid w:val="00CC51D2"/>
    <w:rsid w:val="00CC64DD"/>
    <w:rsid w:val="00CF1418"/>
    <w:rsid w:val="00D15494"/>
    <w:rsid w:val="00D85D3F"/>
    <w:rsid w:val="00DB2436"/>
    <w:rsid w:val="00E63213"/>
    <w:rsid w:val="00EF2238"/>
    <w:rsid w:val="00F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5D7D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A514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6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2023-06-28T11:51:00Z</cp:lastPrinted>
  <dcterms:created xsi:type="dcterms:W3CDTF">2023-06-22T13:35:00Z</dcterms:created>
  <dcterms:modified xsi:type="dcterms:W3CDTF">2023-06-30T11:22:00Z</dcterms:modified>
</cp:coreProperties>
</file>