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bookmarkStart w:id="0" w:name="_GoBack"/>
      <w:bookmarkEnd w:id="0"/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7B1EF1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шоста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C2654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CC64DD">
        <w:rPr>
          <w:sz w:val="28"/>
          <w:szCs w:val="28"/>
          <w:lang w:val="uk-UA"/>
        </w:rPr>
        <w:t>______</w:t>
      </w:r>
      <w:r w:rsidR="00A74E7B">
        <w:rPr>
          <w:sz w:val="28"/>
          <w:szCs w:val="28"/>
          <w:lang w:val="uk-UA"/>
        </w:rPr>
        <w:t>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CC64DD">
        <w:rPr>
          <w:sz w:val="28"/>
          <w:szCs w:val="28"/>
          <w:lang w:val="uk-UA"/>
        </w:rPr>
        <w:t>___________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 Міністрів України від 29 грудня 2021 р. № 1803-р,</w:t>
      </w:r>
      <w:r w:rsidR="002776AE">
        <w:rPr>
          <w:rFonts w:eastAsia="Batang"/>
          <w:sz w:val="27"/>
          <w:szCs w:val="27"/>
          <w:lang w:val="uk-UA"/>
        </w:rPr>
        <w:t xml:space="preserve"> з метою реалізації державної політики енергозбереження та впровадження енергоефективних заходів</w:t>
      </w:r>
      <w:r w:rsidR="002776AE" w:rsidRPr="002776AE">
        <w:rPr>
          <w:lang w:val="uk-UA"/>
        </w:rPr>
        <w:t xml:space="preserve"> </w:t>
      </w:r>
      <w:r w:rsidR="002776AE" w:rsidRPr="002776AE">
        <w:rPr>
          <w:rFonts w:eastAsia="Batang"/>
          <w:sz w:val="27"/>
          <w:szCs w:val="27"/>
          <w:lang w:val="uk-UA"/>
        </w:rPr>
        <w:t>в Звягельській міській територіальній громаді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1049AB">
        <w:rPr>
          <w:rFonts w:eastAsia="Batang"/>
          <w:sz w:val="28"/>
          <w:szCs w:val="28"/>
          <w:lang w:val="uk-UA"/>
        </w:rPr>
        <w:t>рсів, тис. грн.»  цифри «354 107</w:t>
      </w:r>
      <w:r w:rsidR="00FE4CCE">
        <w:rPr>
          <w:rFonts w:eastAsia="Batang"/>
          <w:sz w:val="28"/>
          <w:szCs w:val="28"/>
          <w:lang w:val="uk-UA"/>
        </w:rPr>
        <w:t>» замінити цифрами  «353977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C67538">
        <w:rPr>
          <w:rFonts w:eastAsia="Batang"/>
          <w:sz w:val="28"/>
          <w:szCs w:val="28"/>
          <w:lang w:val="uk-UA"/>
        </w:rPr>
        <w:t xml:space="preserve">4.11, 4.12, </w:t>
      </w:r>
      <w:r w:rsidR="00BD3D4B">
        <w:rPr>
          <w:rFonts w:eastAsia="Batang"/>
          <w:sz w:val="28"/>
          <w:szCs w:val="28"/>
          <w:lang w:val="uk-UA"/>
        </w:rPr>
        <w:t>5.12</w:t>
      </w:r>
      <w:r w:rsidR="00B6772D">
        <w:rPr>
          <w:rFonts w:eastAsia="Batang"/>
          <w:sz w:val="28"/>
          <w:szCs w:val="28"/>
          <w:lang w:val="uk-UA"/>
        </w:rPr>
        <w:t xml:space="preserve">, </w:t>
      </w:r>
      <w:r w:rsidR="00BD3D4B">
        <w:rPr>
          <w:rFonts w:eastAsia="Batang"/>
          <w:sz w:val="28"/>
          <w:szCs w:val="28"/>
          <w:lang w:val="uk-UA"/>
        </w:rPr>
        <w:t>10.1</w:t>
      </w:r>
      <w:r w:rsidR="00B6772D">
        <w:rPr>
          <w:rFonts w:eastAsia="Batang"/>
          <w:sz w:val="28"/>
          <w:szCs w:val="28"/>
          <w:lang w:val="uk-UA"/>
        </w:rPr>
        <w:t>,</w:t>
      </w:r>
      <w:r w:rsidR="00BD3D4B">
        <w:rPr>
          <w:rFonts w:eastAsia="Batang"/>
          <w:sz w:val="28"/>
          <w:szCs w:val="28"/>
          <w:lang w:val="uk-UA"/>
        </w:rPr>
        <w:t xml:space="preserve"> </w:t>
      </w:r>
      <w:r w:rsidR="00B6772D" w:rsidRPr="00B6772D"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та доповнити пунктами</w:t>
      </w:r>
      <w:r w:rsidR="00B35F61">
        <w:rPr>
          <w:rFonts w:eastAsia="Batang"/>
          <w:sz w:val="28"/>
          <w:szCs w:val="28"/>
          <w:lang w:val="uk-UA"/>
        </w:rPr>
        <w:t xml:space="preserve"> </w:t>
      </w:r>
      <w:r w:rsidR="001049AB">
        <w:rPr>
          <w:rFonts w:eastAsia="Batang"/>
          <w:sz w:val="28"/>
          <w:szCs w:val="28"/>
          <w:lang w:val="uk-UA"/>
        </w:rPr>
        <w:t xml:space="preserve">4.13, 4.14, 4.15 </w:t>
      </w:r>
      <w:r w:rsidR="00B6772D">
        <w:rPr>
          <w:rFonts w:eastAsia="Batang"/>
          <w:sz w:val="28"/>
          <w:szCs w:val="28"/>
          <w:lang w:val="uk-UA"/>
        </w:rPr>
        <w:t>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A74E7B">
        <w:rPr>
          <w:rFonts w:eastAsia="Batang"/>
          <w:sz w:val="28"/>
          <w:szCs w:val="28"/>
          <w:lang w:val="uk-UA"/>
        </w:rPr>
        <w:t xml:space="preserve">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DB7444">
        <w:rPr>
          <w:rFonts w:eastAsia="Batang"/>
          <w:sz w:val="28"/>
          <w:szCs w:val="28"/>
          <w:lang w:val="uk-UA"/>
        </w:rPr>
        <w:t xml:space="preserve">                </w:t>
      </w:r>
      <w:r w:rsidRPr="0079376B">
        <w:rPr>
          <w:rFonts w:eastAsia="Batang"/>
          <w:sz w:val="28"/>
          <w:szCs w:val="28"/>
          <w:lang w:val="uk-UA"/>
        </w:rPr>
        <w:t>від</w:t>
      </w:r>
      <w:r w:rsidR="00A74E7B">
        <w:rPr>
          <w:rFonts w:eastAsia="Batang"/>
          <w:sz w:val="28"/>
          <w:szCs w:val="28"/>
          <w:lang w:val="uk-UA"/>
        </w:rPr>
        <w:t xml:space="preserve">_____________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DB7444">
        <w:rPr>
          <w:rFonts w:eastAsia="Batang"/>
          <w:sz w:val="28"/>
          <w:szCs w:val="28"/>
          <w:lang w:val="uk-UA"/>
        </w:rPr>
        <w:t>________</w:t>
      </w:r>
      <w:r w:rsidR="00A74E7B">
        <w:rPr>
          <w:rFonts w:eastAsia="Batang"/>
          <w:sz w:val="28"/>
          <w:szCs w:val="28"/>
          <w:lang w:val="uk-UA"/>
        </w:rPr>
        <w:t xml:space="preserve"> 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035543">
        <w:trPr>
          <w:trHeight w:hRule="exact" w:val="433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3554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4. Муніципальні будівлі закладів культури і туризму</w:t>
            </w:r>
          </w:p>
        </w:tc>
      </w:tr>
      <w:tr w:rsidR="00114FB1" w:rsidRPr="001B1A65" w:rsidTr="00114FB1">
        <w:trPr>
          <w:trHeight w:hRule="exact" w:val="2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161F00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161F00">
              <w:rPr>
                <w:color w:val="000000"/>
                <w:sz w:val="20"/>
                <w:szCs w:val="20"/>
                <w:lang w:eastAsia="uk-UA" w:bidi="uk-UA"/>
              </w:rPr>
              <w:t>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623FD8">
              <w:rPr>
                <w:sz w:val="20"/>
                <w:szCs w:val="20"/>
              </w:rPr>
              <w:t xml:space="preserve">Поточний ремонт </w:t>
            </w:r>
            <w:r w:rsidRPr="00623FD8">
              <w:rPr>
                <w:sz w:val="20"/>
                <w:szCs w:val="20"/>
              </w:rPr>
              <w:br/>
              <w:t>даху будівлі клубу</w:t>
            </w:r>
            <w:r>
              <w:rPr>
                <w:sz w:val="20"/>
                <w:szCs w:val="20"/>
              </w:rPr>
              <w:t xml:space="preserve"> за адресою: вул. Центральна,</w:t>
            </w:r>
            <w:r w:rsidR="00661B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19 </w:t>
            </w:r>
            <w:r w:rsidR="00661BD7">
              <w:rPr>
                <w:sz w:val="20"/>
                <w:szCs w:val="20"/>
                <w:lang w:val="uk-UA"/>
              </w:rPr>
              <w:t xml:space="preserve">         </w:t>
            </w:r>
            <w:r w:rsidRPr="00623FD8">
              <w:rPr>
                <w:sz w:val="20"/>
                <w:szCs w:val="20"/>
              </w:rPr>
              <w:t xml:space="preserve"> с.</w:t>
            </w:r>
            <w:r w:rsidR="00661BD7">
              <w:rPr>
                <w:sz w:val="20"/>
                <w:szCs w:val="20"/>
                <w:lang w:val="uk-UA"/>
              </w:rPr>
              <w:t xml:space="preserve"> </w:t>
            </w:r>
            <w:r w:rsidRPr="00623FD8">
              <w:rPr>
                <w:sz w:val="20"/>
                <w:szCs w:val="20"/>
              </w:rPr>
              <w:t>Борисівка,</w:t>
            </w:r>
            <w:r>
              <w:rPr>
                <w:sz w:val="20"/>
                <w:szCs w:val="20"/>
              </w:rPr>
              <w:t xml:space="preserve">        </w:t>
            </w:r>
            <w:r w:rsidR="00661BD7">
              <w:rPr>
                <w:sz w:val="20"/>
                <w:szCs w:val="20"/>
                <w:lang w:val="uk-UA"/>
              </w:rPr>
              <w:t xml:space="preserve">      </w:t>
            </w:r>
            <w:r w:rsidRPr="00623FD8">
              <w:rPr>
                <w:sz w:val="20"/>
                <w:szCs w:val="20"/>
              </w:rPr>
              <w:t xml:space="preserve"> </w:t>
            </w:r>
            <w:r w:rsidR="00B25A2F">
              <w:rPr>
                <w:sz w:val="20"/>
                <w:szCs w:val="20"/>
              </w:rPr>
              <w:t>(в т.ч. виготов</w:t>
            </w:r>
            <w:r w:rsidRPr="001E45A6">
              <w:rPr>
                <w:sz w:val="20"/>
                <w:szCs w:val="20"/>
              </w:rPr>
              <w:t>лення ПКД)</w:t>
            </w:r>
            <w:r>
              <w:t xml:space="preserve"> </w:t>
            </w:r>
            <w:r w:rsidRPr="00623FD8">
              <w:rPr>
                <w:sz w:val="20"/>
                <w:szCs w:val="20"/>
              </w:rPr>
              <w:t>(заходи з енергозбереження)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Default="00114FB1" w:rsidP="00114FB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Виготовлення ПКД.</w:t>
            </w:r>
          </w:p>
          <w:p w:rsidR="00604AC1" w:rsidRDefault="00114FB1" w:rsidP="00114FB1">
            <w:pPr>
              <w:pStyle w:val="a5"/>
            </w:pPr>
            <w:r w:rsidRPr="00623FD8">
              <w:t xml:space="preserve">Поточний ремонт покрівлі з утепленням. </w:t>
            </w:r>
          </w:p>
          <w:p w:rsidR="00114FB1" w:rsidRPr="00623FD8" w:rsidRDefault="00114FB1" w:rsidP="00114FB1">
            <w:pPr>
              <w:pStyle w:val="a5"/>
            </w:pPr>
            <w:r w:rsidRPr="00623FD8">
              <w:t>Часткова заміна водостічної системи.</w:t>
            </w:r>
          </w:p>
          <w:p w:rsidR="00114FB1" w:rsidRPr="00623FD8" w:rsidRDefault="00114FB1" w:rsidP="00114FB1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Бюджет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громади, </w:t>
            </w: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114FB1" w:rsidRPr="007C4348" w:rsidRDefault="00114FB1" w:rsidP="00114FB1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FB1" w:rsidRPr="005B61A8" w:rsidRDefault="00114FB1" w:rsidP="00114FB1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4348">
              <w:rPr>
                <w:rFonts w:eastAsia="Calibri"/>
                <w:sz w:val="20"/>
                <w:szCs w:val="20"/>
                <w:lang w:eastAsia="en-US"/>
              </w:rPr>
              <w:t xml:space="preserve">Зменшення споживання  теплової енергії на </w:t>
            </w: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7C434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114FB1" w:rsidRPr="001B1A65" w:rsidTr="00114FB1">
        <w:trPr>
          <w:trHeight w:hRule="exact" w:val="3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161F00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161F00">
              <w:rPr>
                <w:color w:val="000000"/>
                <w:sz w:val="20"/>
                <w:szCs w:val="20"/>
                <w:lang w:eastAsia="uk-UA" w:bidi="uk-UA"/>
              </w:rPr>
              <w:t>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  <w:p w:rsidR="00114FB1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>Поточний ремонт із заміною вікон та дверей будівлі Будинку культури за адресою:                      вул. Шевченка, 16-В, с.Великий Молодьків</w:t>
            </w:r>
            <w:r>
              <w:rPr>
                <w:sz w:val="20"/>
                <w:szCs w:val="20"/>
              </w:rPr>
              <w:t xml:space="preserve">   (в т.ч. виготов</w:t>
            </w:r>
            <w:r w:rsidRPr="001E45A6">
              <w:rPr>
                <w:sz w:val="20"/>
                <w:szCs w:val="20"/>
              </w:rPr>
              <w:t xml:space="preserve">лення ПКД) </w:t>
            </w:r>
            <w:r w:rsidRPr="00006777">
              <w:rPr>
                <w:sz w:val="20"/>
                <w:szCs w:val="20"/>
              </w:rPr>
              <w:t xml:space="preserve"> 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>(заходи з енерго-збереження)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Виготовлення ПКД.              </w:t>
            </w:r>
          </w:p>
          <w:p w:rsidR="00114FB1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Заміна вікон та дверей на енергозберігаючі аналоги,    </w:t>
            </w: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 xml:space="preserve">ремонт сходинкових маршів. </w:t>
            </w:r>
          </w:p>
          <w:p w:rsidR="00114FB1" w:rsidRPr="00623FD8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>Ремонтні роботи з утеплення зовнішнього фасаду та частковий ремонт водостічної системи.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Бюджет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громади, </w:t>
            </w: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114FB1" w:rsidRPr="007C4348" w:rsidRDefault="00114FB1" w:rsidP="00114FB1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FB1" w:rsidRPr="005B61A8" w:rsidRDefault="00114FB1" w:rsidP="00114FB1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4348">
              <w:rPr>
                <w:rFonts w:eastAsia="Calibri"/>
                <w:sz w:val="20"/>
                <w:szCs w:val="20"/>
                <w:lang w:eastAsia="en-US"/>
              </w:rPr>
              <w:t xml:space="preserve">Зменшення споживання  теплової енергії на </w:t>
            </w: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7C434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A67E37" w:rsidRPr="001B1A65" w:rsidTr="00A67E37">
        <w:trPr>
          <w:trHeight w:hRule="exact" w:val="3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lastRenderedPageBreak/>
              <w:t>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 xml:space="preserve">Капітальний ремонт приміщення  музею родини Косачів на вул. Родини Косачів, 5-А                </w:t>
            </w:r>
          </w:p>
          <w:p w:rsidR="00A67E37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 xml:space="preserve"> в м. Новограді-Волинському Житомирської області (в т.ч. коригування проектно-кошторисної документації та проходження експертизи)</w:t>
            </w: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>коригування коригування проектно-кошторисної докуме)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 xml:space="preserve">Коригування проектно-кошторисної документації та </w:t>
            </w:r>
            <w:r w:rsidRPr="00AD7034"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проходження експертизи.</w:t>
            </w:r>
          </w:p>
          <w:p w:rsidR="00C668C7" w:rsidRDefault="00A67E37" w:rsidP="00A67E37">
            <w:pPr>
              <w:pStyle w:val="a5"/>
            </w:pPr>
            <w:r>
              <w:t>Капіталь</w:t>
            </w:r>
            <w:r w:rsidRPr="00623FD8">
              <w:t xml:space="preserve">ний ремонт покрівлі з утепленням. </w:t>
            </w:r>
            <w:r w:rsidR="00C668C7">
              <w:t xml:space="preserve"> </w:t>
            </w:r>
          </w:p>
          <w:p w:rsidR="00604AC1" w:rsidRPr="00C668C7" w:rsidRDefault="00C668C7" w:rsidP="00A67E37">
            <w:pPr>
              <w:pStyle w:val="a5"/>
              <w:rPr>
                <w:lang w:val="uk-UA"/>
              </w:rPr>
            </w:pPr>
            <w:r w:rsidRPr="00C668C7">
              <w:t>Ремонтні роботи з утеплення зовнішнього фасаду</w:t>
            </w:r>
            <w:r>
              <w:rPr>
                <w:lang w:val="uk-UA"/>
              </w:rPr>
              <w:t>.</w:t>
            </w:r>
          </w:p>
          <w:p w:rsidR="00C668C7" w:rsidRDefault="00A67E37" w:rsidP="00A67E37">
            <w:pPr>
              <w:pStyle w:val="a5"/>
            </w:pPr>
            <w:r>
              <w:t>З</w:t>
            </w:r>
            <w:r w:rsidRPr="00623FD8">
              <w:t>аміна водостічної системи.</w:t>
            </w:r>
            <w:r w:rsidR="00C668C7">
              <w:t xml:space="preserve"> </w:t>
            </w:r>
          </w:p>
          <w:p w:rsidR="00A67E37" w:rsidRDefault="00C668C7" w:rsidP="00A67E37">
            <w:pPr>
              <w:pStyle w:val="a5"/>
            </w:pPr>
            <w:r>
              <w:rPr>
                <w:lang w:val="uk-UA"/>
              </w:rPr>
              <w:t xml:space="preserve">Інші ремонтно-будівельні роботи. </w:t>
            </w:r>
            <w:r w:rsidR="00A67E37">
              <w:t xml:space="preserve">. </w:t>
            </w:r>
          </w:p>
          <w:p w:rsidR="00A67E37" w:rsidRPr="00623FD8" w:rsidRDefault="00A67E37" w:rsidP="00A67E37">
            <w:pPr>
              <w:pStyle w:val="a5"/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Зменшення спожи</w:t>
            </w:r>
            <w:r w:rsidR="00C668C7">
              <w:rPr>
                <w:sz w:val="20"/>
                <w:szCs w:val="20"/>
                <w:lang w:eastAsia="uk-UA" w:bidi="uk-UA"/>
              </w:rPr>
              <w:t>вання  теплової енергії до 25</w:t>
            </w:r>
            <w:r w:rsidRPr="00AD7034">
              <w:rPr>
                <w:sz w:val="20"/>
                <w:szCs w:val="20"/>
                <w:lang w:eastAsia="uk-UA" w:bidi="uk-UA"/>
              </w:rPr>
              <w:t>%</w:t>
            </w: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A67E37" w:rsidRPr="001B1A65" w:rsidTr="00A67E37">
        <w:trPr>
          <w:trHeight w:hRule="exact" w:val="3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4.14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Капітальний ремонт фасаду Школи мистецтв  по вул. Соборності, 47                в м. Новограді-Волинському Житомирської області (в т.ч. коригування проектно-кошторисної документації та проходження ексертизи)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Коригування проектно-кошторисної документації</w:t>
            </w:r>
            <w:r w:rsidRPr="00AD7034">
              <w:rPr>
                <w:sz w:val="20"/>
                <w:szCs w:val="20"/>
                <w:lang w:eastAsia="uk-UA" w:bidi="uk-UA"/>
              </w:rPr>
              <w:t xml:space="preserve"> та </w:t>
            </w:r>
            <w:r w:rsidRPr="00AD7034"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проходження експертизи.</w:t>
            </w: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5B61A8">
              <w:rPr>
                <w:sz w:val="20"/>
                <w:szCs w:val="20"/>
              </w:rPr>
              <w:t>Ремонтні роботи з утеплення зовнішнього фасаду</w:t>
            </w:r>
            <w:r w:rsidRPr="00006777">
              <w:rPr>
                <w:sz w:val="20"/>
                <w:szCs w:val="20"/>
              </w:rPr>
              <w:t xml:space="preserve"> та частковий ремонт водостічної системи.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Зменшення спо</w:t>
            </w:r>
            <w:r w:rsidR="00C668C7">
              <w:rPr>
                <w:sz w:val="20"/>
                <w:szCs w:val="20"/>
              </w:rPr>
              <w:t xml:space="preserve">живання  теплової енергії до </w:t>
            </w:r>
            <w:r w:rsidRPr="00AD7034">
              <w:rPr>
                <w:sz w:val="20"/>
                <w:szCs w:val="20"/>
              </w:rPr>
              <w:t>20%</w:t>
            </w:r>
          </w:p>
        </w:tc>
      </w:tr>
      <w:tr w:rsidR="00A67E37" w:rsidRPr="001B1A65" w:rsidTr="00DC0DAD">
        <w:trPr>
          <w:trHeight w:hRule="exact" w:val="3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4.1</w:t>
            </w:r>
            <w:r>
              <w:rPr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A2F" w:rsidRDefault="00A67E37" w:rsidP="00661BD7">
            <w:pPr>
              <w:tabs>
                <w:tab w:val="left" w:pos="993"/>
              </w:tabs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П</w:t>
            </w:r>
            <w:r w:rsidRPr="00506CE1">
              <w:rPr>
                <w:sz w:val="20"/>
                <w:szCs w:val="20"/>
                <w:lang w:eastAsia="uk-UA" w:bidi="uk-UA"/>
              </w:rPr>
              <w:t>оточний ремонт Культурно-дозвіллєвого центру</w:t>
            </w:r>
          </w:p>
          <w:p w:rsidR="00A67E37" w:rsidRPr="00506CE1" w:rsidRDefault="00661BD7" w:rsidP="00661BD7">
            <w:pPr>
              <w:tabs>
                <w:tab w:val="left" w:pos="993"/>
              </w:tabs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 xml:space="preserve"> за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 xml:space="preserve">адресою: </w:t>
            </w:r>
            <w:r w:rsidR="00A67E37" w:rsidRPr="00506CE1">
              <w:rPr>
                <w:sz w:val="20"/>
                <w:szCs w:val="20"/>
                <w:lang w:eastAsia="uk-UA" w:bidi="uk-UA"/>
              </w:rPr>
              <w:br/>
              <w:t>вул.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 xml:space="preserve">Звягельська, 16, 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>с.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>Наталівка Звягельського району Житомирської області</w:t>
            </w:r>
          </w:p>
          <w:p w:rsidR="00A67E37" w:rsidRPr="00AD7034" w:rsidRDefault="00A67E37" w:rsidP="00661BD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Заміна вікон та дверей на </w:t>
            </w:r>
            <w:r w:rsidR="00675A24">
              <w:rPr>
                <w:sz w:val="20"/>
                <w:szCs w:val="20"/>
                <w:lang w:val="uk-UA"/>
              </w:rPr>
              <w:t>енергоефективні (</w:t>
            </w:r>
            <w:r w:rsidRPr="00006777">
              <w:rPr>
                <w:sz w:val="20"/>
                <w:szCs w:val="20"/>
              </w:rPr>
              <w:t>енергозберігаючі</w:t>
            </w:r>
            <w:r w:rsidR="00675A24">
              <w:rPr>
                <w:sz w:val="20"/>
                <w:szCs w:val="20"/>
                <w:lang w:val="uk-UA"/>
              </w:rPr>
              <w:t>)</w:t>
            </w:r>
            <w:r w:rsidRPr="00006777">
              <w:rPr>
                <w:sz w:val="20"/>
                <w:szCs w:val="20"/>
              </w:rPr>
              <w:t xml:space="preserve"> аналоги,    </w:t>
            </w: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 xml:space="preserve">ремонт сходинкових маршів. </w:t>
            </w:r>
          </w:p>
          <w:p w:rsidR="00A67E37" w:rsidRPr="002C359E" w:rsidRDefault="00A67E37" w:rsidP="00A67E37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Заміна підлоги, електромережі. Ремонт системи водопостачання та водовідведення</w:t>
            </w:r>
            <w:r w:rsidR="002C359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64F20" w:rsidRDefault="00A67E37" w:rsidP="00764F20">
            <w:pPr>
              <w:pStyle w:val="a7"/>
              <w:widowControl w:val="0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Зменшення спожи</w:t>
            </w:r>
            <w:r w:rsidR="00C668C7">
              <w:rPr>
                <w:sz w:val="20"/>
                <w:szCs w:val="20"/>
              </w:rPr>
              <w:t>вання  теплової енергії до 15</w:t>
            </w:r>
            <w:r w:rsidRPr="00AD7034">
              <w:rPr>
                <w:sz w:val="20"/>
                <w:szCs w:val="20"/>
              </w:rPr>
              <w:t>%</w:t>
            </w:r>
          </w:p>
        </w:tc>
      </w:tr>
      <w:tr w:rsidR="00A67E37" w:rsidRPr="001B1A65" w:rsidTr="00035543">
        <w:trPr>
          <w:trHeight w:hRule="exact" w:val="584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Pr="00F513FD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5. </w:t>
            </w:r>
            <w:r>
              <w:t xml:space="preserve"> </w:t>
            </w:r>
            <w:r w:rsidRPr="000F1C3C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Муніципальні будівлі охорони здоров`я</w:t>
            </w:r>
          </w:p>
        </w:tc>
      </w:tr>
      <w:tr w:rsidR="00A67E37" w:rsidRPr="00CA5E1E" w:rsidTr="00DC0DAD">
        <w:trPr>
          <w:trHeight w:hRule="exact" w:val="3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 xml:space="preserve">Капітальний ремонт з впровадженням заходів  з енергоефективності в амбулаторії загальної практики сімейної медицини №3 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вул. Житомирська,</w:t>
            </w:r>
            <w:r w:rsidR="006A729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83D78">
              <w:rPr>
                <w:color w:val="000000"/>
                <w:sz w:val="20"/>
                <w:szCs w:val="20"/>
                <w:lang w:val="uk-UA"/>
              </w:rPr>
              <w:t>27,       м. Звягель, Звягельського району, Житомирської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області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проектно-кошторисної документації. Капітальний ремонт із заміною вікон та дверей на енергоефективні. 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Заміна радіаторів системи опалення на енергоефективні із встановленням терморегуляторів. Утеплення стін приміщення. 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Встановлення вентиляційної системи.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Облаштування підлоги, захисних решіток, пандусів. </w:t>
            </w:r>
          </w:p>
          <w:p w:rsidR="00A67E37" w:rsidRPr="00FF172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Технічний та авторський нагляд. </w:t>
            </w:r>
          </w:p>
          <w:p w:rsidR="00A67E37" w:rsidRPr="00FF1728" w:rsidRDefault="00A67E37" w:rsidP="00A67E37">
            <w:pPr>
              <w:widowControl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F1728">
              <w:rPr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Pr="001241D4" w:rsidRDefault="00A67E37" w:rsidP="00A67E37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КНП 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Pr="00371B13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A67E37" w:rsidRPr="00371B13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A67E37" w:rsidRPr="001241D4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CA5E1E" w:rsidRDefault="00A67E37" w:rsidP="00A67E37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A67E37" w:rsidRPr="00BF2261" w:rsidRDefault="00A67E37" w:rsidP="00A67E37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Зменшення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 xml:space="preserve"> с</w:t>
            </w:r>
            <w:r w:rsidR="00A62922">
              <w:rPr>
                <w:rFonts w:eastAsia="Calibri"/>
                <w:sz w:val="20"/>
                <w:szCs w:val="20"/>
                <w:lang w:val="uk-UA" w:eastAsia="en-US"/>
              </w:rPr>
              <w:t>по</w:t>
            </w:r>
            <w:r w:rsidR="00C668C7">
              <w:rPr>
                <w:rFonts w:eastAsia="Calibri"/>
                <w:sz w:val="20"/>
                <w:szCs w:val="20"/>
                <w:lang w:val="uk-UA" w:eastAsia="en-US"/>
              </w:rPr>
              <w:t xml:space="preserve">живання теплової енергії  до </w:t>
            </w:r>
            <w:r w:rsidR="00A62922">
              <w:rPr>
                <w:rFonts w:eastAsia="Calibri"/>
                <w:sz w:val="20"/>
                <w:szCs w:val="20"/>
                <w:lang w:val="uk-UA" w:eastAsia="en-US"/>
              </w:rPr>
              <w:t>25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A67E37" w:rsidRPr="00CA5E1E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67E37" w:rsidRPr="001B1A65" w:rsidTr="00F513FD">
        <w:trPr>
          <w:trHeight w:hRule="exact" w:val="421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Pr="00F513FD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513FD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10. Впровадження відновлюваних джерел енергії</w:t>
            </w:r>
          </w:p>
        </w:tc>
      </w:tr>
      <w:tr w:rsidR="00A67E37" w:rsidRPr="001B1A65" w:rsidTr="00114FB1">
        <w:trPr>
          <w:trHeight w:hRule="exact" w:val="3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10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.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1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Реконстру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кція електричних мереж та монтаж 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 xml:space="preserve"> сонячної електростанції на очис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них спорудах 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каналіза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ції в с.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Чижівка, Звягельського району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, Житомирської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136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 xml:space="preserve">Розробка проекту. </w:t>
            </w:r>
          </w:p>
          <w:p w:rsidR="003C4136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 xml:space="preserve">Встановлення сонячної електростанції орієнтовною потужністю 150 кВт*год для заміщення споживання електричної енергії із зовнішньої мережі. </w:t>
            </w:r>
          </w:p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>Реконструкція електричної мережі.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ЖКГ та екології</w:t>
            </w:r>
          </w:p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КП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З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МР «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Звягель</w:t>
            </w:r>
            <w:r w:rsidR="001D7D21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водоканал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Бюджет 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громади, кошти КП, грантові та інші кошти, незаборонені</w:t>
            </w:r>
          </w:p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6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Заміщен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ня споживання електроенергії 150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тис. кВт*год на рік.</w:t>
            </w:r>
          </w:p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5C2D04" w:rsidRPr="001B1A65" w:rsidRDefault="005C2D04" w:rsidP="003D03C0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b/>
          <w:sz w:val="28"/>
          <w:szCs w:val="28"/>
          <w:lang w:val="uk-UA"/>
        </w:rPr>
      </w:pPr>
    </w:p>
    <w:p w:rsidR="00756FEE" w:rsidRDefault="0046012E" w:rsidP="003D016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</w:t>
      </w:r>
      <w:r w:rsidR="00C2654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Оксана ГВОЗДЕНКО</w:t>
      </w:r>
    </w:p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756FEE" w:rsidRPr="00026C2E" w:rsidTr="00BA1FB3">
        <w:trPr>
          <w:trHeight w:val="80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62479C" w:rsidRDefault="0062479C" w:rsidP="009A220A">
            <w:pPr>
              <w:tabs>
                <w:tab w:val="left" w:pos="3060"/>
                <w:tab w:val="center" w:pos="7908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:rsidR="00ED4D1F" w:rsidRPr="00ED4D1F" w:rsidRDefault="00756FEE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ED4D1F">
              <w:rPr>
                <w:color w:val="000000"/>
                <w:sz w:val="28"/>
                <w:szCs w:val="28"/>
                <w:lang w:val="uk-UA"/>
              </w:rPr>
              <w:lastRenderedPageBreak/>
              <w:t>Порівняльна таблиця до  проекту рішення</w:t>
            </w:r>
            <w:r w:rsidR="00ED4D1F" w:rsidRPr="009E17E9">
              <w:rPr>
                <w:sz w:val="28"/>
                <w:szCs w:val="28"/>
                <w:lang w:val="uk-UA"/>
              </w:rPr>
              <w:t xml:space="preserve"> </w:t>
            </w:r>
            <w:r w:rsidR="00ED4D1F" w:rsidRPr="00ED4D1F">
              <w:rPr>
                <w:sz w:val="28"/>
                <w:szCs w:val="28"/>
                <w:lang w:val="uk-UA"/>
              </w:rPr>
              <w:t xml:space="preserve"> </w:t>
            </w:r>
          </w:p>
          <w:p w:rsidR="00756FEE" w:rsidRPr="009E17E9" w:rsidRDefault="00ED4D1F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lang w:val="uk-UA"/>
              </w:rPr>
            </w:pPr>
            <w:r w:rsidRPr="00ED4D1F">
              <w:rPr>
                <w:color w:val="000000"/>
                <w:lang w:val="uk-UA"/>
              </w:rPr>
              <w:t>ЗАХОДИ  З РЕАЛІЗАЦІЇ МУНІЦИПАЛЬНОГО ЕНЕРГЕТИЧНОГО ПЛАНУ ЗВЯГЕЛЬСЬКОЇ МІСЬКОЇ ТЕРИТОРІАЛЬНОЇ ГРОМАДИ</w:t>
            </w:r>
          </w:p>
          <w:tbl>
            <w:tblPr>
              <w:tblStyle w:val="ae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1842"/>
              <w:gridCol w:w="1140"/>
              <w:gridCol w:w="845"/>
              <w:gridCol w:w="1134"/>
              <w:gridCol w:w="1990"/>
              <w:gridCol w:w="2121"/>
              <w:gridCol w:w="1275"/>
              <w:gridCol w:w="851"/>
              <w:gridCol w:w="1282"/>
              <w:gridCol w:w="1559"/>
            </w:tblGrid>
            <w:tr w:rsidR="00756FEE" w:rsidRPr="00ED4D1F" w:rsidTr="009A220A">
              <w:tc>
                <w:tcPr>
                  <w:tcW w:w="7088" w:type="dxa"/>
                  <w:gridSpan w:val="6"/>
                </w:tcPr>
                <w:p w:rsidR="00756FEE" w:rsidRPr="006A38D6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6A38D6"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до змін</w:t>
                  </w:r>
                </w:p>
              </w:tc>
              <w:tc>
                <w:tcPr>
                  <w:tcW w:w="9078" w:type="dxa"/>
                  <w:gridSpan w:val="6"/>
                </w:tcPr>
                <w:p w:rsidR="00756FEE" w:rsidRPr="006A38D6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color w:val="000000"/>
                      <w:lang w:val="uk-UA"/>
                    </w:rPr>
                  </w:pPr>
                  <w:r w:rsidRPr="006A38D6">
                    <w:rPr>
                      <w:b/>
                      <w:bCs/>
                      <w:color w:val="000000"/>
                      <w:lang w:val="uk-UA"/>
                    </w:rPr>
                    <w:t>після змін</w:t>
                  </w:r>
                </w:p>
              </w:tc>
            </w:tr>
            <w:tr w:rsidR="00756FEE" w:rsidRPr="00756FEE" w:rsidTr="00ED3210">
              <w:tc>
                <w:tcPr>
                  <w:tcW w:w="567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56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Назва заходу </w:t>
                  </w:r>
                </w:p>
              </w:tc>
              <w:tc>
                <w:tcPr>
                  <w:tcW w:w="1842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Зміст заходу </w:t>
                  </w:r>
                </w:p>
              </w:tc>
              <w:tc>
                <w:tcPr>
                  <w:tcW w:w="114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845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Період реалізації заходу</w:t>
                  </w:r>
                </w:p>
              </w:tc>
              <w:tc>
                <w:tcPr>
                  <w:tcW w:w="1134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/>
                    </w:rPr>
                    <w:t>Орієнтовна вартість заходу, тис.грн.</w:t>
                  </w:r>
                </w:p>
              </w:tc>
              <w:tc>
                <w:tcPr>
                  <w:tcW w:w="199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Назва заходу </w:t>
                  </w:r>
                </w:p>
              </w:tc>
              <w:tc>
                <w:tcPr>
                  <w:tcW w:w="2121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Зміст заходу </w:t>
                  </w:r>
                </w:p>
              </w:tc>
              <w:tc>
                <w:tcPr>
                  <w:tcW w:w="1275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851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Період реалізації заходу</w:t>
                  </w:r>
                </w:p>
              </w:tc>
              <w:tc>
                <w:tcPr>
                  <w:tcW w:w="1282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Орієнтовна вартість заходу, тис.грн.</w:t>
                  </w:r>
                </w:p>
              </w:tc>
              <w:tc>
                <w:tcPr>
                  <w:tcW w:w="1559" w:type="dxa"/>
                </w:tcPr>
                <w:p w:rsidR="00756FEE" w:rsidRPr="00756FEE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Очікуваний результат  </w:t>
                  </w:r>
                </w:p>
              </w:tc>
            </w:tr>
            <w:tr w:rsidR="00ED3210" w:rsidRPr="00756FEE" w:rsidTr="00ED3210">
              <w:trPr>
                <w:trHeight w:val="299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3210" w:rsidRPr="00161F00" w:rsidRDefault="00ED3210" w:rsidP="00ED3210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161F00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4.11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Поточний ремонт </w:t>
                  </w:r>
                  <w:r w:rsidRPr="00C67538">
                    <w:rPr>
                      <w:sz w:val="18"/>
                      <w:szCs w:val="18"/>
                    </w:rPr>
                    <w:br/>
                    <w:t>даху будівлі клубу за адресою: вул. Центральна,19  с.Борисівка,         (в т.ч. виготов-лення ПКД) (заходи з енерго-збереження)</w:t>
                  </w: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Виготовлення ПКД.</w:t>
                  </w:r>
                </w:p>
                <w:p w:rsidR="00ED3210" w:rsidRPr="00C67538" w:rsidRDefault="00ED3210" w:rsidP="00ED3210">
                  <w:pPr>
                    <w:pStyle w:val="a5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>Поточний ремонт покрівлі з утепленням. Часткова заміна водостічної системи.</w:t>
                  </w:r>
                </w:p>
                <w:p w:rsidR="00ED3210" w:rsidRPr="00C67538" w:rsidRDefault="00ED3210" w:rsidP="00ED3210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</w:t>
                  </w:r>
                  <w:r w:rsidRPr="00C67538">
                    <w:rPr>
                      <w:sz w:val="18"/>
                      <w:szCs w:val="18"/>
                    </w:rPr>
                    <w:t xml:space="preserve"> </w:t>
                  </w: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міської територіальної   громади, </w:t>
                  </w: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грантові та інші кошти, незаборонені</w:t>
                  </w:r>
                </w:p>
                <w:p w:rsidR="00ED3210" w:rsidRPr="00C67538" w:rsidRDefault="00ED3210" w:rsidP="00ED3210">
                  <w:pPr>
                    <w:widowControl w:val="0"/>
                    <w:spacing w:after="44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ED3210" w:rsidRPr="00C67538" w:rsidRDefault="00ED3210" w:rsidP="00ED32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ED3210" w:rsidRPr="00C67538" w:rsidRDefault="00ED3210" w:rsidP="00ED3210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C67538">
                    <w:rPr>
                      <w:b/>
                      <w:sz w:val="18"/>
                      <w:szCs w:val="18"/>
                      <w:lang w:val="uk-UA"/>
                    </w:rPr>
                    <w:t>450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Поточний ремонт </w:t>
                  </w:r>
                  <w:r w:rsidRPr="00C67538">
                    <w:rPr>
                      <w:sz w:val="18"/>
                      <w:szCs w:val="18"/>
                    </w:rPr>
                    <w:br/>
                    <w:t>даху будівлі клубу за адресою: вул. Центральна,19  с.Бор</w:t>
                  </w:r>
                  <w:r w:rsidR="00C668C7">
                    <w:rPr>
                      <w:sz w:val="18"/>
                      <w:szCs w:val="18"/>
                    </w:rPr>
                    <w:t>исівка,         (в т.ч. виготовлення ПКД) (заходи з енерго</w:t>
                  </w:r>
                  <w:r w:rsidRPr="00C67538">
                    <w:rPr>
                      <w:sz w:val="18"/>
                      <w:szCs w:val="18"/>
                    </w:rPr>
                    <w:t>збереження)</w:t>
                  </w: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Виготовлення ПКД.</w:t>
                  </w:r>
                </w:p>
                <w:p w:rsidR="00ED3210" w:rsidRPr="00C67538" w:rsidRDefault="00ED3210" w:rsidP="00ED3210">
                  <w:pPr>
                    <w:pStyle w:val="a5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>Поточний ремонт покрівлі з утепленням. Часткова заміна водостічної системи.</w:t>
                  </w:r>
                </w:p>
                <w:p w:rsidR="00ED3210" w:rsidRPr="00C67538" w:rsidRDefault="00ED3210" w:rsidP="00ED3210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</w:t>
                  </w:r>
                  <w:r w:rsidRPr="00C67538">
                    <w:rPr>
                      <w:sz w:val="18"/>
                      <w:szCs w:val="18"/>
                    </w:rPr>
                    <w:t xml:space="preserve"> </w:t>
                  </w: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міської територіальної   громади, </w:t>
                  </w: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грантові та інші кошти, незаборонені</w:t>
                  </w:r>
                </w:p>
                <w:p w:rsidR="00ED3210" w:rsidRPr="00C67538" w:rsidRDefault="00ED3210" w:rsidP="00ED3210">
                  <w:pPr>
                    <w:widowControl w:val="0"/>
                    <w:spacing w:after="44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2023</w:t>
                  </w:r>
                </w:p>
              </w:tc>
              <w:tc>
                <w:tcPr>
                  <w:tcW w:w="1282" w:type="dxa"/>
                </w:tcPr>
                <w:p w:rsidR="00ED3210" w:rsidRPr="00C67538" w:rsidRDefault="00ED3210" w:rsidP="00ED3210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  <w:p w:rsidR="00ED3210" w:rsidRPr="00C67538" w:rsidRDefault="00ED3210" w:rsidP="00ED3210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C67538">
                    <w:rPr>
                      <w:b/>
                      <w:sz w:val="18"/>
                      <w:szCs w:val="18"/>
                      <w:lang w:val="uk-UA"/>
                    </w:rPr>
                    <w:t>В межах бюджетних асигнувань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210" w:rsidRDefault="00ED3210" w:rsidP="00ED3210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D3210" w:rsidRPr="007C4348" w:rsidRDefault="00ED3210" w:rsidP="00ED3210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43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Зменшення споживання  теплової енергії на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</w:t>
                  </w:r>
                  <w:r w:rsidRPr="007C4348">
                    <w:rPr>
                      <w:rFonts w:eastAsia="Calibri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ED3210" w:rsidRPr="00756FEE" w:rsidTr="00ED3210">
              <w:trPr>
                <w:trHeight w:val="344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3210" w:rsidRPr="00161F00" w:rsidRDefault="00ED3210" w:rsidP="00ED3210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161F00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4.12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>Поточний ремонт із заміною вікон та дверей будівлі Будинку культури за адресою:                      вул. Шевченка, 16-В, с.Великий Молодьків   (в т.ч. виготовлення ПКД)  (заходи з енерго-збереження)</w:t>
                  </w: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Виготовлення ПКД.              </w:t>
                  </w: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Заміна вікон та дверей на енергозберігаючі аналоги,     ремонт сходинкових маршів. </w:t>
                  </w: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>Ремонтні роботи з утеплення зовнішнього фасаду та частковий ремонт водостічної системи.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</w:t>
                  </w:r>
                  <w:r w:rsidRPr="00C67538">
                    <w:rPr>
                      <w:sz w:val="18"/>
                      <w:szCs w:val="18"/>
                    </w:rPr>
                    <w:t xml:space="preserve"> </w:t>
                  </w: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міської територіальної   громади, </w:t>
                  </w: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грантові та інші кошти, незаборонені</w:t>
                  </w:r>
                </w:p>
                <w:p w:rsidR="00ED3210" w:rsidRPr="00C67538" w:rsidRDefault="00ED3210" w:rsidP="00ED3210">
                  <w:pPr>
                    <w:widowControl w:val="0"/>
                    <w:spacing w:after="44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ED3210" w:rsidRPr="00C67538" w:rsidRDefault="00ED3210" w:rsidP="00ED32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ED3210" w:rsidRPr="00C67538" w:rsidRDefault="00ED3210" w:rsidP="00ED3210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C67538">
                    <w:rPr>
                      <w:b/>
                      <w:sz w:val="18"/>
                      <w:szCs w:val="18"/>
                      <w:lang w:val="uk-UA"/>
                    </w:rPr>
                    <w:t>380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Поточний ремонт із заміною вікон та дверей будівлі Будинку культури за адресою:                      вул. Шевченка, 16-В, с.Великий Молодьків   (в т.ч. виготовлення ПКД)  </w:t>
                  </w: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 (заходи з енерго-збереження)</w:t>
                  </w:r>
                </w:p>
                <w:p w:rsidR="00ED3210" w:rsidRPr="00C67538" w:rsidRDefault="00ED3210" w:rsidP="00ED3210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Виготовлення ПКД.              </w:t>
                  </w: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 xml:space="preserve">Заміна вікон та дверей на енергозберігаючі аналоги,     ремонт сходинкових маршів. </w:t>
                  </w:r>
                </w:p>
                <w:p w:rsidR="00ED3210" w:rsidRPr="00C67538" w:rsidRDefault="00ED3210" w:rsidP="00ED321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67538">
                    <w:rPr>
                      <w:sz w:val="18"/>
                      <w:szCs w:val="18"/>
                    </w:rPr>
                    <w:t>Ремонтні роботи з утеплення зовнішнього фасаду та частковий ремонт водостічної системи.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</w:t>
                  </w:r>
                  <w:r w:rsidRPr="00C67538">
                    <w:rPr>
                      <w:sz w:val="18"/>
                      <w:szCs w:val="18"/>
                    </w:rPr>
                    <w:t xml:space="preserve"> </w:t>
                  </w: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міської територіальної   громади, </w:t>
                  </w: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грантові та інші кошти, незаборонені</w:t>
                  </w:r>
                </w:p>
                <w:p w:rsidR="00ED3210" w:rsidRPr="00C67538" w:rsidRDefault="00ED3210" w:rsidP="00ED3210">
                  <w:pPr>
                    <w:widowControl w:val="0"/>
                    <w:spacing w:after="44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ED3210" w:rsidRPr="00C67538" w:rsidRDefault="00ED3210" w:rsidP="00ED3210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C675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2023</w:t>
                  </w:r>
                </w:p>
              </w:tc>
              <w:tc>
                <w:tcPr>
                  <w:tcW w:w="1282" w:type="dxa"/>
                </w:tcPr>
                <w:p w:rsidR="00ED3210" w:rsidRPr="00C67538" w:rsidRDefault="00ED3210" w:rsidP="00ED321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C67538">
                    <w:rPr>
                      <w:b/>
                      <w:sz w:val="18"/>
                      <w:szCs w:val="18"/>
                      <w:lang w:val="uk-UA"/>
                    </w:rPr>
                    <w:t>В межах бюджетних асигнувань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210" w:rsidRPr="007C4348" w:rsidRDefault="00ED3210" w:rsidP="00ED3210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43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Зменшення споживання  теплової енергії на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</w:t>
                  </w:r>
                  <w:r w:rsidRPr="007C4348">
                    <w:rPr>
                      <w:rFonts w:eastAsia="Calibri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DD0DD0" w:rsidRPr="00756FEE" w:rsidTr="00604AC1">
              <w:trPr>
                <w:trHeight w:val="3678"/>
              </w:trPr>
              <w:tc>
                <w:tcPr>
                  <w:tcW w:w="567" w:type="dxa"/>
                </w:tcPr>
                <w:p w:rsidR="00DD0DD0" w:rsidRDefault="00DD0DD0" w:rsidP="00DD0DD0">
                  <w:pPr>
                    <w:jc w:val="right"/>
                    <w:rPr>
                      <w:sz w:val="20"/>
                      <w:lang w:val="uk-UA"/>
                    </w:rPr>
                  </w:pPr>
                </w:p>
                <w:p w:rsidR="00DD0DD0" w:rsidRPr="00756FEE" w:rsidRDefault="00DD0DD0" w:rsidP="00DD0DD0">
                  <w:pPr>
                    <w:jc w:val="right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4.13</w:t>
                  </w:r>
                </w:p>
              </w:tc>
              <w:tc>
                <w:tcPr>
                  <w:tcW w:w="1560" w:type="dxa"/>
                </w:tcPr>
                <w:p w:rsidR="00DD0DD0" w:rsidRPr="002D168D" w:rsidRDefault="00DD0DD0" w:rsidP="00DD0DD0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2D168D" w:rsidRPr="002D168D" w:rsidRDefault="002D168D" w:rsidP="00DD0DD0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168D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Відсутній</w:t>
                  </w:r>
                </w:p>
              </w:tc>
              <w:tc>
                <w:tcPr>
                  <w:tcW w:w="1842" w:type="dxa"/>
                </w:tcPr>
                <w:p w:rsidR="00DD0DD0" w:rsidRPr="00756FEE" w:rsidRDefault="00DD0DD0" w:rsidP="00DD0DD0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140" w:type="dxa"/>
                </w:tcPr>
                <w:p w:rsidR="00DD0DD0" w:rsidRPr="00756FEE" w:rsidRDefault="00DD0DD0" w:rsidP="00DD0DD0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</w:p>
              </w:tc>
              <w:tc>
                <w:tcPr>
                  <w:tcW w:w="845" w:type="dxa"/>
                </w:tcPr>
                <w:p w:rsidR="00DD0DD0" w:rsidRPr="00756FEE" w:rsidRDefault="00DD0DD0" w:rsidP="00DD0DD0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DD0DD0" w:rsidRPr="00756FEE" w:rsidRDefault="00DD0DD0" w:rsidP="00DD0DD0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  <w:t xml:space="preserve">Капітальний ремонт приміщення  музею родини Косачів на вул. Родини Косачів, 5-А                </w:t>
                  </w:r>
                </w:p>
                <w:p w:rsidR="00DD0DD0" w:rsidRPr="00604AC1" w:rsidRDefault="00DD0DD0" w:rsidP="00DD0DD0">
                  <w:pPr>
                    <w:widowControl w:val="0"/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  <w:t xml:space="preserve"> в м. Новограді-Волинському Житомирської області (в т.ч. коригування проектно-кошторисної документації та проходження експертизи)</w:t>
                  </w:r>
                </w:p>
                <w:p w:rsidR="00DD0DD0" w:rsidRPr="00604AC1" w:rsidRDefault="00DD0DD0" w:rsidP="00DD0DD0">
                  <w:pPr>
                    <w:widowControl w:val="0"/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(заходи з енерго-збереження)</w:t>
                  </w:r>
                </w:p>
                <w:p w:rsidR="00DD0DD0" w:rsidRPr="00604AC1" w:rsidRDefault="00DD0DD0" w:rsidP="00DD0DD0">
                  <w:pPr>
                    <w:widowControl w:val="0"/>
                    <w:rPr>
                      <w:rFonts w:eastAsia="Tahoma"/>
                      <w:b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 xml:space="preserve">Коригування проектно-кошторисної документації та </w:t>
                  </w:r>
                  <w:r w:rsidRPr="00604AC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проходження експертизи.</w:t>
                  </w:r>
                </w:p>
                <w:p w:rsidR="00C668C7" w:rsidRPr="00C668C7" w:rsidRDefault="00DD0DD0" w:rsidP="00DD0DD0">
                  <w:pPr>
                    <w:pStyle w:val="a5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 xml:space="preserve">Капітальний ремонт покрівлі з утепленням. </w:t>
                  </w:r>
                  <w:r w:rsidR="00C668C7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C668C7" w:rsidRPr="00C668C7">
                    <w:rPr>
                      <w:b/>
                      <w:sz w:val="18"/>
                      <w:szCs w:val="18"/>
                      <w:lang w:val="uk-UA"/>
                    </w:rPr>
                    <w:t>Ремонтні роботи з утеплення зовнішнього фасаду</w:t>
                  </w:r>
                  <w:r w:rsidR="00C668C7">
                    <w:rPr>
                      <w:b/>
                      <w:sz w:val="18"/>
                      <w:szCs w:val="18"/>
                      <w:lang w:val="uk-UA"/>
                    </w:rPr>
                    <w:t>.</w:t>
                  </w:r>
                </w:p>
                <w:p w:rsidR="00DD0DD0" w:rsidRDefault="00DD0DD0" w:rsidP="00C668C7">
                  <w:pPr>
                    <w:pStyle w:val="a5"/>
                    <w:rPr>
                      <w:b/>
                      <w:sz w:val="18"/>
                      <w:szCs w:val="18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Заміна водостічної системи</w:t>
                  </w:r>
                </w:p>
                <w:p w:rsidR="00C668C7" w:rsidRPr="00C668C7" w:rsidRDefault="00C668C7" w:rsidP="00C668C7">
                  <w:pPr>
                    <w:pStyle w:val="a5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Інші ремонтно-будівельні роботи.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Бюджет  міської територіа</w:t>
                  </w:r>
                  <w:r w:rsidRPr="00604AC1">
                    <w:rPr>
                      <w:b/>
                      <w:sz w:val="18"/>
                      <w:szCs w:val="18"/>
                      <w:lang w:val="uk-UA" w:eastAsia="uk-UA" w:bidi="uk-UA"/>
                    </w:rPr>
                    <w:t>-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льної 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spacing w:after="22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val="uk-UA" w:eastAsia="uk-UA" w:bidi="uk-UA"/>
                    </w:rPr>
                    <w:t>2023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spacing w:after="440"/>
                    <w:jc w:val="center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В межах бюджетних асигнувань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Зменшення спо</w:t>
                  </w:r>
                  <w:r w:rsidR="00C668C7">
                    <w:rPr>
                      <w:b/>
                      <w:sz w:val="18"/>
                      <w:szCs w:val="18"/>
                      <w:lang w:eastAsia="uk-UA" w:bidi="uk-UA"/>
                    </w:rPr>
                    <w:t>живання  теплової енергії до 25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%</w:t>
                  </w: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DD0DD0" w:rsidRPr="00604AC1" w:rsidRDefault="00DD0DD0" w:rsidP="00DD0DD0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</w:tc>
            </w:tr>
            <w:tr w:rsidR="004B55B7" w:rsidRPr="00756FEE" w:rsidTr="00E8540B">
              <w:trPr>
                <w:trHeight w:val="2542"/>
              </w:trPr>
              <w:tc>
                <w:tcPr>
                  <w:tcW w:w="567" w:type="dxa"/>
                </w:tcPr>
                <w:p w:rsidR="004B55B7" w:rsidRDefault="004B55B7" w:rsidP="004B55B7">
                  <w:pPr>
                    <w:jc w:val="right"/>
                    <w:rPr>
                      <w:sz w:val="20"/>
                      <w:lang w:val="uk-UA"/>
                    </w:rPr>
                  </w:pPr>
                </w:p>
                <w:p w:rsidR="004B55B7" w:rsidRPr="00756FEE" w:rsidRDefault="004B55B7" w:rsidP="004B55B7">
                  <w:pPr>
                    <w:jc w:val="right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4.14</w:t>
                  </w:r>
                </w:p>
              </w:tc>
              <w:tc>
                <w:tcPr>
                  <w:tcW w:w="1560" w:type="dxa"/>
                </w:tcPr>
                <w:p w:rsidR="004B55B7" w:rsidRPr="002D168D" w:rsidRDefault="004B55B7" w:rsidP="004B55B7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4B55B7" w:rsidRPr="002D168D" w:rsidRDefault="004B55B7" w:rsidP="004B55B7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168D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Відсутній</w:t>
                  </w:r>
                </w:p>
              </w:tc>
              <w:tc>
                <w:tcPr>
                  <w:tcW w:w="1842" w:type="dxa"/>
                </w:tcPr>
                <w:p w:rsidR="004B55B7" w:rsidRPr="00756FEE" w:rsidRDefault="004B55B7" w:rsidP="004B55B7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140" w:type="dxa"/>
                </w:tcPr>
                <w:p w:rsidR="004B55B7" w:rsidRPr="00756FEE" w:rsidRDefault="004B55B7" w:rsidP="004B55B7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</w:p>
              </w:tc>
              <w:tc>
                <w:tcPr>
                  <w:tcW w:w="845" w:type="dxa"/>
                </w:tcPr>
                <w:p w:rsidR="004B55B7" w:rsidRPr="00756FEE" w:rsidRDefault="004B55B7" w:rsidP="004B55B7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4B55B7" w:rsidRPr="00756FEE" w:rsidRDefault="004B55B7" w:rsidP="004B55B7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Капітальний ремонт фасаду Школи мистецтв  по вул. Соборності, 47                в м. Новограді-Волинському Житомирської області (в т.ч. коригування проектно-кошторисної документації та проходження ексертизи)</w:t>
                  </w:r>
                </w:p>
                <w:p w:rsidR="004B55B7" w:rsidRPr="00604AC1" w:rsidRDefault="004B55B7" w:rsidP="004B55B7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(заходи з енерго-збереження)</w:t>
                  </w:r>
                </w:p>
                <w:p w:rsidR="004B55B7" w:rsidRPr="00604AC1" w:rsidRDefault="004B55B7" w:rsidP="004B55B7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Коригування проектно-кошторисної документації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 xml:space="preserve"> та </w:t>
                  </w:r>
                  <w:r w:rsidRPr="00604AC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проходження експертизи.</w:t>
                  </w: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Ремонтні роботи з утеплення зовнішнього фасаду та частковий ремонт водостічної системи.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Бюджет  міської територіа</w:t>
                  </w:r>
                  <w:r w:rsidRPr="00604AC1">
                    <w:rPr>
                      <w:b/>
                      <w:sz w:val="18"/>
                      <w:szCs w:val="18"/>
                      <w:lang w:val="uk-UA" w:eastAsia="uk-UA" w:bidi="uk-UA"/>
                    </w:rPr>
                    <w:t>-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льної 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widowControl w:val="0"/>
                    <w:spacing w:after="22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val="uk-UA" w:eastAsia="uk-UA" w:bidi="uk-UA"/>
                    </w:rPr>
                    <w:t>2023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widowControl w:val="0"/>
                    <w:spacing w:after="440"/>
                    <w:jc w:val="center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В межах бюджетних асигнувань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Зменшення спо</w:t>
                  </w:r>
                  <w:r w:rsidR="00C668C7">
                    <w:rPr>
                      <w:b/>
                      <w:sz w:val="18"/>
                      <w:szCs w:val="18"/>
                      <w:lang w:eastAsia="uk-UA" w:bidi="uk-UA"/>
                    </w:rPr>
                    <w:t xml:space="preserve">живання  теплової енергії до 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20%</w:t>
                  </w: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  <w:p w:rsidR="004B55B7" w:rsidRPr="00604AC1" w:rsidRDefault="004B55B7" w:rsidP="004B55B7">
                  <w:pPr>
                    <w:widowControl w:val="0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</w:tc>
            </w:tr>
            <w:tr w:rsidR="00566DCA" w:rsidRPr="00756FEE" w:rsidTr="00CF0BE2">
              <w:trPr>
                <w:trHeight w:val="2542"/>
              </w:trPr>
              <w:tc>
                <w:tcPr>
                  <w:tcW w:w="567" w:type="dxa"/>
                </w:tcPr>
                <w:p w:rsidR="00566DCA" w:rsidRDefault="00566DCA" w:rsidP="00566DCA">
                  <w:pPr>
                    <w:jc w:val="right"/>
                    <w:rPr>
                      <w:sz w:val="20"/>
                      <w:lang w:val="uk-UA"/>
                    </w:rPr>
                  </w:pPr>
                </w:p>
                <w:p w:rsidR="009E7A01" w:rsidRDefault="009E7A01" w:rsidP="00566DCA">
                  <w:pPr>
                    <w:jc w:val="right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4.15</w:t>
                  </w:r>
                </w:p>
              </w:tc>
              <w:tc>
                <w:tcPr>
                  <w:tcW w:w="1560" w:type="dxa"/>
                </w:tcPr>
                <w:p w:rsidR="009E7A01" w:rsidRDefault="009E7A01" w:rsidP="00566DCA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566DCA" w:rsidRPr="00604AC1" w:rsidRDefault="009E7A01" w:rsidP="00566DCA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604AC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Відсутній</w:t>
                  </w:r>
                </w:p>
              </w:tc>
              <w:tc>
                <w:tcPr>
                  <w:tcW w:w="1842" w:type="dxa"/>
                </w:tcPr>
                <w:p w:rsidR="00566DCA" w:rsidRPr="00756FEE" w:rsidRDefault="00566DCA" w:rsidP="00566DCA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140" w:type="dxa"/>
                </w:tcPr>
                <w:p w:rsidR="00566DCA" w:rsidRPr="00756FEE" w:rsidRDefault="00566DCA" w:rsidP="00566DCA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</w:p>
              </w:tc>
              <w:tc>
                <w:tcPr>
                  <w:tcW w:w="845" w:type="dxa"/>
                </w:tcPr>
                <w:p w:rsidR="00566DCA" w:rsidRPr="00756FEE" w:rsidRDefault="00566DCA" w:rsidP="00566DCA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566DCA" w:rsidRPr="00756FEE" w:rsidRDefault="00566DCA" w:rsidP="00566DCA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604AC1" w:rsidRDefault="00566DCA" w:rsidP="00566DCA">
                  <w:pPr>
                    <w:tabs>
                      <w:tab w:val="left" w:pos="993"/>
                    </w:tabs>
                    <w:jc w:val="both"/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 xml:space="preserve">Поточний ремонт Культурно-дозвіллєвого центру за адресою: </w:t>
                  </w: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br/>
                    <w:t>вул.Звягельська, 16, с.Наталівка Звягельського району Житомирської області</w:t>
                  </w:r>
                </w:p>
                <w:p w:rsidR="00566DCA" w:rsidRPr="00604AC1" w:rsidRDefault="00566DCA" w:rsidP="00566DCA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(заходи з енерго-збереження)</w:t>
                  </w:r>
                </w:p>
                <w:p w:rsidR="00566DCA" w:rsidRPr="00604AC1" w:rsidRDefault="00566DCA" w:rsidP="00566DCA">
                  <w:pPr>
                    <w:tabs>
                      <w:tab w:val="left" w:pos="6096"/>
                      <w:tab w:val="left" w:pos="7371"/>
                      <w:tab w:val="left" w:pos="7513"/>
                    </w:tabs>
                    <w:rPr>
                      <w:b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604AC1" w:rsidRDefault="00566DCA" w:rsidP="00566DC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 xml:space="preserve">Заміна вікон та дверей на </w:t>
                  </w:r>
                  <w:r w:rsidR="00675A24">
                    <w:rPr>
                      <w:b/>
                      <w:sz w:val="18"/>
                      <w:szCs w:val="18"/>
                      <w:lang w:val="uk-UA"/>
                    </w:rPr>
                    <w:t>енергоефективні (</w:t>
                  </w:r>
                  <w:r w:rsidRPr="00604AC1">
                    <w:rPr>
                      <w:b/>
                      <w:sz w:val="18"/>
                      <w:szCs w:val="18"/>
                    </w:rPr>
                    <w:t>енергозберігаючі</w:t>
                  </w:r>
                  <w:r w:rsidR="00675A24">
                    <w:rPr>
                      <w:b/>
                      <w:sz w:val="18"/>
                      <w:szCs w:val="18"/>
                      <w:lang w:val="uk-UA"/>
                    </w:rPr>
                    <w:t>)</w:t>
                  </w:r>
                  <w:r w:rsidRPr="00604AC1">
                    <w:rPr>
                      <w:b/>
                      <w:sz w:val="18"/>
                      <w:szCs w:val="18"/>
                    </w:rPr>
                    <w:t xml:space="preserve"> аналоги,     ремонт сходинкових маршів. </w:t>
                  </w:r>
                </w:p>
                <w:p w:rsidR="00566DCA" w:rsidRPr="00604AC1" w:rsidRDefault="00566DCA" w:rsidP="00566DC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04AC1">
                    <w:rPr>
                      <w:b/>
                      <w:sz w:val="18"/>
                      <w:szCs w:val="18"/>
                    </w:rPr>
                    <w:t>Заміна підлоги, електромережі. Ремонт системи водопостачання та водовідведення</w:t>
                  </w:r>
                </w:p>
              </w:tc>
              <w:tc>
                <w:tcPr>
                  <w:tcW w:w="1275" w:type="dxa"/>
                </w:tcPr>
                <w:p w:rsidR="00566DCA" w:rsidRPr="00604AC1" w:rsidRDefault="009E7A01" w:rsidP="00566DCA">
                  <w:pPr>
                    <w:jc w:val="both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val="uk-UA" w:eastAsia="uk-UA" w:bidi="uk-UA"/>
                    </w:rPr>
                    <w:t>Бюджет  міської територіа-льної  громади</w:t>
                  </w:r>
                </w:p>
              </w:tc>
              <w:tc>
                <w:tcPr>
                  <w:tcW w:w="851" w:type="dxa"/>
                </w:tcPr>
                <w:p w:rsidR="00566DCA" w:rsidRPr="00604AC1" w:rsidRDefault="009E7A01" w:rsidP="00566DCA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val="uk-UA"/>
                    </w:rPr>
                    <w:t>2023</w:t>
                  </w:r>
                </w:p>
              </w:tc>
              <w:tc>
                <w:tcPr>
                  <w:tcW w:w="1282" w:type="dxa"/>
                </w:tcPr>
                <w:p w:rsidR="00566DCA" w:rsidRPr="00604AC1" w:rsidRDefault="009E7A01" w:rsidP="00566D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b/>
                      <w:sz w:val="18"/>
                      <w:szCs w:val="18"/>
                      <w:lang w:eastAsia="uk-UA" w:bidi="uk-UA"/>
                    </w:rPr>
                    <w:t>В межах бюджетних асигнувань</w:t>
                  </w:r>
                </w:p>
              </w:tc>
              <w:tc>
                <w:tcPr>
                  <w:tcW w:w="1559" w:type="dxa"/>
                </w:tcPr>
                <w:p w:rsidR="00566DCA" w:rsidRPr="00604AC1" w:rsidRDefault="009E7A01" w:rsidP="00566DC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  <w:r w:rsidRPr="00604AC1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Зменшення спожи</w:t>
                  </w:r>
                  <w:r w:rsidR="00C668C7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вання  теплової енергії до 15</w:t>
                  </w:r>
                  <w:r w:rsidRPr="00604AC1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%</w:t>
                  </w:r>
                </w:p>
              </w:tc>
            </w:tr>
            <w:tr w:rsidR="00566DCA" w:rsidRPr="00026C2E" w:rsidTr="00ED3210">
              <w:trPr>
                <w:trHeight w:val="4255"/>
              </w:trPr>
              <w:tc>
                <w:tcPr>
                  <w:tcW w:w="567" w:type="dxa"/>
                </w:tcPr>
                <w:p w:rsidR="00566DCA" w:rsidRPr="005F2B16" w:rsidRDefault="00566DCA" w:rsidP="00566DC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5F2B16">
                    <w:rPr>
                      <w:sz w:val="20"/>
                      <w:szCs w:val="20"/>
                      <w:lang w:val="uk-UA"/>
                    </w:rPr>
                    <w:lastRenderedPageBreak/>
                    <w:t>5.12</w:t>
                  </w:r>
                </w:p>
              </w:tc>
              <w:tc>
                <w:tcPr>
                  <w:tcW w:w="1560" w:type="dxa"/>
                </w:tcPr>
                <w:p w:rsidR="00566DCA" w:rsidRPr="00312954" w:rsidRDefault="00566DCA" w:rsidP="00566DCA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Капітальний ремонт з впровадженням заходів  з енергоефективності в амбулаторії загальної практики сімейної медицини №3  вул. Житомирська,</w:t>
                  </w:r>
                  <w:r w:rsidR="006A7295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27, м. Звягель, Звягельського району Житомирської</w:t>
                  </w:r>
                </w:p>
                <w:p w:rsidR="00566DCA" w:rsidRPr="00312954" w:rsidRDefault="00566DCA" w:rsidP="00566DCA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області</w:t>
                  </w:r>
                </w:p>
                <w:p w:rsidR="00566DCA" w:rsidRPr="00312954" w:rsidRDefault="00566DCA" w:rsidP="00566DCA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566DCA" w:rsidRPr="00312954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2" w:type="dxa"/>
                </w:tcPr>
                <w:p w:rsidR="00566DCA" w:rsidRPr="00312954" w:rsidRDefault="00566DCA" w:rsidP="00566DCA">
                  <w:pPr>
                    <w:jc w:val="both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Виготовлення проектно-кошторисної документації. Капітальний ремонт із заміною вікон та дверей на енергоефективні. Заміна радіаторів системи опалення на енергоефективні із встановленням терморегуляторів. Утеплення стін приміщення.</w:t>
                  </w:r>
                </w:p>
                <w:p w:rsidR="00566DCA" w:rsidRPr="00312954" w:rsidRDefault="00566DCA" w:rsidP="00566DCA">
                  <w:pPr>
                    <w:jc w:val="both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Облаштування підлоги, захисних решіток, пандусів. Технічний та авторський нагляд. </w:t>
                  </w:r>
                </w:p>
                <w:p w:rsidR="00566DCA" w:rsidRPr="00312954" w:rsidRDefault="00566DCA" w:rsidP="00566DCA">
                  <w:pPr>
                    <w:jc w:val="both"/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</w:pPr>
                  <w:r w:rsidRPr="00312954">
                    <w:rPr>
                      <w:sz w:val="18"/>
                      <w:szCs w:val="18"/>
                      <w:lang w:val="uk-UA"/>
                    </w:rPr>
                    <w:t>(Заходи з енерго-збереження)</w:t>
                  </w:r>
                </w:p>
              </w:tc>
              <w:tc>
                <w:tcPr>
                  <w:tcW w:w="1140" w:type="dxa"/>
                </w:tcPr>
                <w:p w:rsidR="00566DCA" w:rsidRDefault="00566DCA" w:rsidP="00566DCA">
                  <w:pPr>
                    <w:jc w:val="both"/>
                    <w:rPr>
                      <w:sz w:val="18"/>
                      <w:szCs w:val="18"/>
                      <w:lang w:val="uk-UA" w:eastAsia="uk-UA" w:bidi="uk-UA"/>
                    </w:rPr>
                  </w:pPr>
                </w:p>
                <w:p w:rsidR="00566DCA" w:rsidRPr="00D44D21" w:rsidRDefault="00566DCA" w:rsidP="00566DCA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Бюджет </w:t>
                  </w:r>
                  <w:r w:rsidRPr="00D44D2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міської територіальної  громади, </w:t>
                  </w:r>
                </w:p>
                <w:p w:rsidR="00566DCA" w:rsidRPr="00D44D21" w:rsidRDefault="00566DCA" w:rsidP="00566DCA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566DCA" w:rsidRPr="00D44D21" w:rsidRDefault="00566DCA" w:rsidP="00566DCA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>законодавством</w:t>
                  </w:r>
                </w:p>
                <w:p w:rsidR="00566DCA" w:rsidRPr="00D44D21" w:rsidRDefault="00566DCA" w:rsidP="00566DCA">
                  <w:pPr>
                    <w:jc w:val="both"/>
                    <w:rPr>
                      <w:sz w:val="18"/>
                      <w:szCs w:val="18"/>
                      <w:lang w:val="uk-UA" w:eastAsia="uk-UA" w:bidi="uk-UA"/>
                    </w:rPr>
                  </w:pPr>
                </w:p>
              </w:tc>
              <w:tc>
                <w:tcPr>
                  <w:tcW w:w="845" w:type="dxa"/>
                </w:tcPr>
                <w:p w:rsidR="00566DCA" w:rsidRPr="009A220A" w:rsidRDefault="00566DCA" w:rsidP="00566DC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A220A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566DCA" w:rsidRPr="00EE0CCF" w:rsidRDefault="00566DCA" w:rsidP="00566D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EE0CCF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1 500,0</w:t>
                  </w:r>
                </w:p>
                <w:p w:rsidR="00566DCA" w:rsidRPr="0090371A" w:rsidRDefault="00566DCA" w:rsidP="00566DCA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90" w:type="dxa"/>
                </w:tcPr>
                <w:p w:rsidR="00566DCA" w:rsidRPr="00312954" w:rsidRDefault="00566DCA" w:rsidP="00566DCA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Капітальний ремонт з впровадженням заходів  з енергоефективності в амбулаторії загальної практики сімейної медицини №3  вул. Житомирська,27, м. Звягель, Звягельського району Житомирської</w:t>
                  </w:r>
                </w:p>
                <w:p w:rsidR="00566DCA" w:rsidRPr="00312954" w:rsidRDefault="00566DCA" w:rsidP="00566DCA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color w:val="000000"/>
                      <w:sz w:val="18"/>
                      <w:szCs w:val="18"/>
                      <w:lang w:val="uk-UA"/>
                    </w:rPr>
                    <w:t>області</w:t>
                  </w:r>
                </w:p>
                <w:p w:rsidR="00566DCA" w:rsidRPr="00312954" w:rsidRDefault="00566DCA" w:rsidP="00566DCA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566DCA" w:rsidRPr="00312954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1" w:type="dxa"/>
                </w:tcPr>
                <w:p w:rsidR="00566DCA" w:rsidRDefault="00566DCA" w:rsidP="001049AB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4D21">
                    <w:rPr>
                      <w:color w:val="000000"/>
                      <w:sz w:val="18"/>
                      <w:szCs w:val="18"/>
                      <w:lang w:val="uk-UA"/>
                    </w:rPr>
                    <w:t>Виготовлення проектно-кошторисної документації. Капітальний ремонт із заміною вікон та дверей на енергоефективні. Заміна радіаторів системи опалення на енергоефективні із встановленням</w:t>
                  </w: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D44D21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терморегуляторів. </w:t>
                  </w: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Утеплення стін приміщення. </w:t>
                  </w:r>
                </w:p>
                <w:p w:rsidR="001049AB" w:rsidRDefault="00566DCA" w:rsidP="001049AB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12954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Встановлення вентиляційної системи</w:t>
                  </w: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. </w:t>
                  </w:r>
                </w:p>
                <w:p w:rsidR="00566DCA" w:rsidRDefault="00566DCA" w:rsidP="001049AB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4D21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Облаштування підлоги, захисних решіток, пандусів. Технічний та авторський нагляд. </w:t>
                  </w:r>
                </w:p>
                <w:p w:rsidR="00566DCA" w:rsidRPr="00312954" w:rsidRDefault="00566DCA" w:rsidP="001049AB">
                  <w:pPr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</w:pPr>
                  <w:r w:rsidRPr="00D44D21">
                    <w:rPr>
                      <w:sz w:val="18"/>
                      <w:szCs w:val="18"/>
                      <w:lang w:val="uk-UA"/>
                    </w:rPr>
                    <w:t>(Заходи з енерго-збереження</w:t>
                  </w:r>
                  <w:r>
                    <w:rPr>
                      <w:sz w:val="18"/>
                      <w:szCs w:val="18"/>
                      <w:lang w:val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566DCA" w:rsidRDefault="00566DCA" w:rsidP="00566DCA">
                  <w:pPr>
                    <w:jc w:val="both"/>
                    <w:rPr>
                      <w:sz w:val="18"/>
                      <w:szCs w:val="18"/>
                      <w:lang w:val="uk-UA" w:eastAsia="uk-UA" w:bidi="uk-UA"/>
                    </w:rPr>
                  </w:pPr>
                </w:p>
                <w:p w:rsidR="00566DCA" w:rsidRPr="00D44D21" w:rsidRDefault="00566DCA" w:rsidP="00566DCA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Бюджет </w:t>
                  </w:r>
                  <w:r w:rsidRPr="00D44D2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міської територіальної  громади, </w:t>
                  </w:r>
                </w:p>
                <w:p w:rsidR="00566DCA" w:rsidRPr="00D44D21" w:rsidRDefault="00566DCA" w:rsidP="00566DCA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566DCA" w:rsidRPr="00D44D21" w:rsidRDefault="00566DCA" w:rsidP="00566DCA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4D21">
                    <w:rPr>
                      <w:sz w:val="18"/>
                      <w:szCs w:val="18"/>
                      <w:lang w:val="uk-UA" w:eastAsia="uk-UA" w:bidi="uk-UA"/>
                    </w:rPr>
                    <w:t>законодавством</w:t>
                  </w:r>
                </w:p>
                <w:p w:rsidR="00566DCA" w:rsidRPr="00D44D21" w:rsidRDefault="00566DCA" w:rsidP="00566DCA">
                  <w:pPr>
                    <w:jc w:val="both"/>
                    <w:rPr>
                      <w:sz w:val="18"/>
                      <w:szCs w:val="18"/>
                      <w:lang w:val="uk-UA" w:eastAsia="uk-UA" w:bidi="uk-UA"/>
                    </w:rPr>
                  </w:pPr>
                </w:p>
              </w:tc>
              <w:tc>
                <w:tcPr>
                  <w:tcW w:w="851" w:type="dxa"/>
                </w:tcPr>
                <w:p w:rsidR="00566DCA" w:rsidRPr="009A220A" w:rsidRDefault="00566DCA" w:rsidP="00566DC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A220A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282" w:type="dxa"/>
                </w:tcPr>
                <w:p w:rsidR="00566DCA" w:rsidRPr="00EE0CCF" w:rsidRDefault="00566DCA" w:rsidP="00566D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2 200</w:t>
                  </w:r>
                  <w:r w:rsidRPr="00EE0CCF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,0</w:t>
                  </w:r>
                </w:p>
                <w:p w:rsidR="00566DCA" w:rsidRPr="0090371A" w:rsidRDefault="00566DCA" w:rsidP="00566DCA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566DCA" w:rsidRDefault="00566DCA" w:rsidP="00566DCA">
                  <w:pPr>
                    <w:jc w:val="center"/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</w:pPr>
                </w:p>
                <w:p w:rsidR="00566DCA" w:rsidRDefault="00566DCA" w:rsidP="00566DCA">
                  <w:pPr>
                    <w:jc w:val="center"/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</w:pPr>
                  <w:r w:rsidRPr="00D44D21"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  <w:t>Зменшення спо</w:t>
                  </w:r>
                  <w:r w:rsidR="002C359E"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  <w:t xml:space="preserve">живання  теплової енергії до </w:t>
                  </w:r>
                  <w:r w:rsidRPr="00D44D21"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  <w:t>25%</w:t>
                  </w:r>
                </w:p>
              </w:tc>
            </w:tr>
            <w:tr w:rsidR="00566DCA" w:rsidRPr="00026C2E" w:rsidTr="00604AC1">
              <w:trPr>
                <w:trHeight w:val="32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6DCA" w:rsidRPr="007C4348" w:rsidRDefault="00566DCA" w:rsidP="00566DCA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10</w:t>
                  </w:r>
                  <w:r w:rsidRPr="007C4348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1</w:t>
                  </w:r>
                  <w:r w:rsidRPr="007C4348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A57EDD" w:rsidRDefault="00566DCA" w:rsidP="00566DC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57ED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Реконструкція електричних мереж </w:t>
                  </w:r>
                  <w:r w:rsidRPr="00C668C7"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  <w:t>із</w:t>
                  </w:r>
                  <w:r w:rsidRPr="00A57ED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r w:rsidRPr="00A57EDD"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  <w:t xml:space="preserve">встановленням </w:t>
                  </w:r>
                  <w:r w:rsidR="00C668C7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сонячної електростан</w:t>
                  </w:r>
                  <w:r w:rsidRPr="00A57ED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ції на очисних спорудах каналізації в с.Чижівка, Звягельського району, Жито-мирської області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604AC1" w:rsidRDefault="00566DCA" w:rsidP="00566DC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Розробка проекту. Встановлення сонячної електростанції орієнтовною потужністю 150 кВт*год для заміщення споживання електричної енергії із зовнішньої мережі. Реконструкція електричної мережі.</w:t>
                  </w:r>
                </w:p>
              </w:tc>
              <w:tc>
                <w:tcPr>
                  <w:tcW w:w="1140" w:type="dxa"/>
                </w:tcPr>
                <w:p w:rsidR="00566DCA" w:rsidRPr="00604AC1" w:rsidRDefault="00566DCA" w:rsidP="00566DC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  міської територіальної  громади, кошти КП, грантові та інші кошти, незаборонені</w:t>
                  </w:r>
                </w:p>
                <w:p w:rsidR="00566DCA" w:rsidRPr="00604AC1" w:rsidRDefault="00566DCA" w:rsidP="00566DC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45" w:type="dxa"/>
                </w:tcPr>
                <w:p w:rsidR="00566DCA" w:rsidRPr="00604AC1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sz w:val="18"/>
                      <w:szCs w:val="18"/>
                      <w:lang w:val="uk-UA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566DCA" w:rsidRPr="00604AC1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6000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604AC1" w:rsidRDefault="00566DCA" w:rsidP="00566DCA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473B9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Реконструкція електричних мереж</w:t>
                  </w:r>
                  <w:r w:rsidRPr="00604AC1"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  <w:t xml:space="preserve"> та монтаж </w:t>
                  </w:r>
                  <w:r w:rsidRPr="00473B9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сонячної електростанції на очисних спорудах каналізації в с.Чижівка, Звягельського району, Жито-мирської області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6DCA" w:rsidRPr="00604AC1" w:rsidRDefault="00566DCA" w:rsidP="00566DC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Розробка проекту. Встановлення сонячної електростанції орієнтовною потужністю 150 кВт*год для заміщення споживання електричної енергії із зовнішньої мережі. Реконструкція електричної мережі.</w:t>
                  </w:r>
                </w:p>
              </w:tc>
              <w:tc>
                <w:tcPr>
                  <w:tcW w:w="1275" w:type="dxa"/>
                </w:tcPr>
                <w:p w:rsidR="00566DCA" w:rsidRPr="00604AC1" w:rsidRDefault="00566DCA" w:rsidP="00566DC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Бюджет  міської територіальної  громади, кошти КП, грантові та інші кошти, незаборонені</w:t>
                  </w:r>
                </w:p>
                <w:p w:rsidR="00566DCA" w:rsidRPr="00604AC1" w:rsidRDefault="00566DCA" w:rsidP="00566DC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51" w:type="dxa"/>
                </w:tcPr>
                <w:p w:rsidR="00566DCA" w:rsidRPr="00604AC1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sz w:val="18"/>
                      <w:szCs w:val="18"/>
                      <w:lang w:val="uk-UA"/>
                    </w:rPr>
                    <w:t>2023</w:t>
                  </w:r>
                </w:p>
              </w:tc>
              <w:tc>
                <w:tcPr>
                  <w:tcW w:w="1282" w:type="dxa"/>
                </w:tcPr>
                <w:p w:rsidR="00566DCA" w:rsidRPr="00604AC1" w:rsidRDefault="00566DCA" w:rsidP="00566DC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6000</w:t>
                  </w:r>
                </w:p>
              </w:tc>
              <w:tc>
                <w:tcPr>
                  <w:tcW w:w="1559" w:type="dxa"/>
                </w:tcPr>
                <w:p w:rsidR="00566DCA" w:rsidRPr="00604AC1" w:rsidRDefault="00566DCA" w:rsidP="00566DC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604AC1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Заміщення споживання електроенергії 150 тис. кВт*год на рік.</w:t>
                  </w:r>
                </w:p>
                <w:p w:rsidR="00566DCA" w:rsidRPr="00604AC1" w:rsidRDefault="00566DCA" w:rsidP="00566DC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D4D1F" w:rsidRPr="00ED4D1F" w:rsidRDefault="00ED4D1F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D4D1F" w:rsidRPr="0079376B" w:rsidRDefault="008D2600" w:rsidP="00ED4D1F">
            <w:pPr>
              <w:tabs>
                <w:tab w:val="left" w:pos="3060"/>
                <w:tab w:val="center" w:pos="7908"/>
              </w:tabs>
              <w:spacing w:after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ED4D1F" w:rsidRPr="0079376B">
              <w:rPr>
                <w:color w:val="000000"/>
                <w:lang w:val="uk-UA"/>
              </w:rPr>
              <w:t xml:space="preserve">Головний спеціаліст відділу підтримки </w:t>
            </w:r>
          </w:p>
          <w:p w:rsidR="00ED4D1F" w:rsidRPr="0079376B" w:rsidRDefault="008D2600" w:rsidP="00ED4D1F">
            <w:pPr>
              <w:tabs>
                <w:tab w:val="left" w:pos="3060"/>
                <w:tab w:val="center" w:pos="7908"/>
              </w:tabs>
              <w:spacing w:after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ED4D1F" w:rsidRPr="0079376B">
              <w:rPr>
                <w:color w:val="000000"/>
                <w:lang w:val="uk-UA"/>
              </w:rPr>
              <w:t xml:space="preserve">громадських ініціатив та енергоефективності                                       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="00ED4D1F" w:rsidRPr="0079376B">
              <w:rPr>
                <w:color w:val="000000"/>
                <w:lang w:val="uk-UA"/>
              </w:rPr>
              <w:t xml:space="preserve"> Валентина Кривошей</w:t>
            </w: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sectPr w:rsidR="00756FEE" w:rsidSect="00765BBB">
      <w:pgSz w:w="16838" w:h="11906" w:orient="landscape"/>
      <w:pgMar w:top="851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BC" w:rsidRDefault="00C325BC" w:rsidP="005F67AD">
      <w:r>
        <w:separator/>
      </w:r>
    </w:p>
  </w:endnote>
  <w:endnote w:type="continuationSeparator" w:id="0">
    <w:p w:rsidR="00C325BC" w:rsidRDefault="00C325BC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BC" w:rsidRDefault="00C325BC" w:rsidP="005F67AD">
      <w:r>
        <w:separator/>
      </w:r>
    </w:p>
  </w:footnote>
  <w:footnote w:type="continuationSeparator" w:id="0">
    <w:p w:rsidR="00C325BC" w:rsidRDefault="00C325BC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26C2E"/>
    <w:rsid w:val="00035543"/>
    <w:rsid w:val="00035FFB"/>
    <w:rsid w:val="00045FCA"/>
    <w:rsid w:val="00060E5F"/>
    <w:rsid w:val="0006692D"/>
    <w:rsid w:val="00085A29"/>
    <w:rsid w:val="000C114F"/>
    <w:rsid w:val="000C3557"/>
    <w:rsid w:val="000D5A4C"/>
    <w:rsid w:val="000D6502"/>
    <w:rsid w:val="000D7D0B"/>
    <w:rsid w:val="000E7C20"/>
    <w:rsid w:val="000E7F23"/>
    <w:rsid w:val="000F1C3C"/>
    <w:rsid w:val="000F6C9F"/>
    <w:rsid w:val="001049AB"/>
    <w:rsid w:val="00112A66"/>
    <w:rsid w:val="00114FB1"/>
    <w:rsid w:val="00115D18"/>
    <w:rsid w:val="001241D4"/>
    <w:rsid w:val="0012694B"/>
    <w:rsid w:val="00162C46"/>
    <w:rsid w:val="001A537D"/>
    <w:rsid w:val="001A5BDF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626CF"/>
    <w:rsid w:val="00362F88"/>
    <w:rsid w:val="00364243"/>
    <w:rsid w:val="00371B13"/>
    <w:rsid w:val="003C4136"/>
    <w:rsid w:val="003D0168"/>
    <w:rsid w:val="003D03C0"/>
    <w:rsid w:val="003D04E3"/>
    <w:rsid w:val="003D2331"/>
    <w:rsid w:val="0041663A"/>
    <w:rsid w:val="00432B80"/>
    <w:rsid w:val="004402B4"/>
    <w:rsid w:val="0046012E"/>
    <w:rsid w:val="0046258A"/>
    <w:rsid w:val="00473B9A"/>
    <w:rsid w:val="00477AAD"/>
    <w:rsid w:val="004900E4"/>
    <w:rsid w:val="004B55B7"/>
    <w:rsid w:val="004E2E84"/>
    <w:rsid w:val="004E5EA7"/>
    <w:rsid w:val="004F3B7E"/>
    <w:rsid w:val="00515686"/>
    <w:rsid w:val="00532822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D6B77"/>
    <w:rsid w:val="006F7D22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D2600"/>
    <w:rsid w:val="008E0BF3"/>
    <w:rsid w:val="008F2E5C"/>
    <w:rsid w:val="00902CFA"/>
    <w:rsid w:val="00902FB4"/>
    <w:rsid w:val="00914965"/>
    <w:rsid w:val="00932933"/>
    <w:rsid w:val="009336EA"/>
    <w:rsid w:val="00946F83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7446"/>
    <w:rsid w:val="00CE085B"/>
    <w:rsid w:val="00CF2FB3"/>
    <w:rsid w:val="00D14A1E"/>
    <w:rsid w:val="00D44E50"/>
    <w:rsid w:val="00D4581B"/>
    <w:rsid w:val="00D60A77"/>
    <w:rsid w:val="00D63D1B"/>
    <w:rsid w:val="00D65D12"/>
    <w:rsid w:val="00D67B21"/>
    <w:rsid w:val="00D755EE"/>
    <w:rsid w:val="00D76D3F"/>
    <w:rsid w:val="00D845AF"/>
    <w:rsid w:val="00D865CA"/>
    <w:rsid w:val="00DB7444"/>
    <w:rsid w:val="00DB799F"/>
    <w:rsid w:val="00DC0DAD"/>
    <w:rsid w:val="00DC236E"/>
    <w:rsid w:val="00DD0028"/>
    <w:rsid w:val="00DD0DD0"/>
    <w:rsid w:val="00E0515C"/>
    <w:rsid w:val="00E10ED1"/>
    <w:rsid w:val="00E25142"/>
    <w:rsid w:val="00E355AC"/>
    <w:rsid w:val="00E6289A"/>
    <w:rsid w:val="00E971B5"/>
    <w:rsid w:val="00EB0FA7"/>
    <w:rsid w:val="00EC010F"/>
    <w:rsid w:val="00EC0759"/>
    <w:rsid w:val="00EC0FAF"/>
    <w:rsid w:val="00EC1C6D"/>
    <w:rsid w:val="00EC4D50"/>
    <w:rsid w:val="00EC7EA7"/>
    <w:rsid w:val="00ED3210"/>
    <w:rsid w:val="00ED4D1F"/>
    <w:rsid w:val="00EE228E"/>
    <w:rsid w:val="00F00FED"/>
    <w:rsid w:val="00F010B6"/>
    <w:rsid w:val="00F0495D"/>
    <w:rsid w:val="00F30E5B"/>
    <w:rsid w:val="00F31901"/>
    <w:rsid w:val="00F37616"/>
    <w:rsid w:val="00F513FD"/>
    <w:rsid w:val="00F66034"/>
    <w:rsid w:val="00F81643"/>
    <w:rsid w:val="00F85824"/>
    <w:rsid w:val="00FA444C"/>
    <w:rsid w:val="00FB2BDA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7299-9008-4309-B614-D58C6385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8968</Words>
  <Characters>5112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2023-07-04T10:25:00Z</cp:lastPrinted>
  <dcterms:created xsi:type="dcterms:W3CDTF">2023-05-29T07:47:00Z</dcterms:created>
  <dcterms:modified xsi:type="dcterms:W3CDTF">2023-07-06T07:14:00Z</dcterms:modified>
</cp:coreProperties>
</file>