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5C1AC9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09.08.2023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854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proofErr w:type="spellStart"/>
      <w:r w:rsidR="005869D2">
        <w:rPr>
          <w:rStyle w:val="10"/>
          <w:sz w:val="28"/>
          <w:szCs w:val="28"/>
          <w:lang w:val="uk-UA"/>
        </w:rPr>
        <w:t>Звягельської</w:t>
      </w:r>
      <w:proofErr w:type="spellEnd"/>
      <w:r w:rsidR="005869D2">
        <w:rPr>
          <w:rStyle w:val="10"/>
          <w:sz w:val="28"/>
          <w:szCs w:val="28"/>
          <w:lang w:val="uk-UA"/>
        </w:rPr>
        <w:t xml:space="preserve"> міської</w:t>
      </w:r>
      <w:r w:rsidRPr="00253B24">
        <w:rPr>
          <w:rStyle w:val="10"/>
          <w:sz w:val="28"/>
          <w:szCs w:val="28"/>
          <w:lang w:val="uk-UA"/>
        </w:rPr>
        <w:t xml:space="preserve">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515E7D">
        <w:rPr>
          <w:sz w:val="28"/>
          <w:szCs w:val="28"/>
          <w:lang w:val="uk-UA"/>
        </w:rPr>
        <w:t xml:space="preserve">гімназії №8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FC1385">
        <w:rPr>
          <w:sz w:val="28"/>
          <w:szCs w:val="28"/>
          <w:lang w:val="uk-UA"/>
        </w:rPr>
        <w:t xml:space="preserve"> від 0</w:t>
      </w:r>
      <w:r w:rsidR="00515E7D">
        <w:rPr>
          <w:sz w:val="28"/>
          <w:szCs w:val="28"/>
          <w:lang w:val="uk-UA"/>
        </w:rPr>
        <w:t>1</w:t>
      </w:r>
      <w:r w:rsidR="00562802">
        <w:rPr>
          <w:sz w:val="28"/>
          <w:szCs w:val="28"/>
          <w:lang w:val="uk-UA"/>
        </w:rPr>
        <w:t>.0</w:t>
      </w:r>
      <w:r w:rsidR="00515E7D">
        <w:rPr>
          <w:sz w:val="28"/>
          <w:szCs w:val="28"/>
          <w:lang w:val="uk-UA"/>
        </w:rPr>
        <w:t>8.2023 № 198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93B00" w:rsidRPr="00A93B00" w:rsidRDefault="00244078" w:rsidP="001D61C7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855CC1">
        <w:rPr>
          <w:color w:val="000000"/>
          <w:sz w:val="28"/>
          <w:szCs w:val="28"/>
          <w:lang w:val="uk-UA"/>
        </w:rPr>
        <w:t>:</w:t>
      </w:r>
      <w:r w:rsidR="00A93B00">
        <w:rPr>
          <w:color w:val="000000"/>
          <w:sz w:val="28"/>
          <w:szCs w:val="28"/>
          <w:lang w:val="uk-UA"/>
        </w:rPr>
        <w:t xml:space="preserve"> </w:t>
      </w:r>
    </w:p>
    <w:p w:rsidR="00DD6ADC" w:rsidRDefault="001D61C7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D6ADC">
        <w:rPr>
          <w:color w:val="000000"/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>частину нежитлового приміщення</w:t>
      </w:r>
      <w:r w:rsidR="00515E7D">
        <w:rPr>
          <w:sz w:val="28"/>
          <w:szCs w:val="28"/>
          <w:lang w:val="uk-UA"/>
        </w:rPr>
        <w:t xml:space="preserve"> </w:t>
      </w:r>
      <w:r w:rsidR="007D40E5">
        <w:rPr>
          <w:sz w:val="28"/>
          <w:szCs w:val="28"/>
          <w:lang w:val="uk-UA"/>
        </w:rPr>
        <w:t>ї</w:t>
      </w:r>
      <w:r w:rsidR="007C3C24">
        <w:rPr>
          <w:sz w:val="28"/>
          <w:szCs w:val="28"/>
          <w:lang w:val="uk-UA"/>
        </w:rPr>
        <w:t xml:space="preserve">дальні </w:t>
      </w:r>
      <w:r w:rsidR="007D40E5">
        <w:rPr>
          <w:sz w:val="28"/>
          <w:szCs w:val="28"/>
          <w:lang w:val="uk-UA"/>
        </w:rPr>
        <w:t xml:space="preserve"> (буфет) </w:t>
      </w:r>
      <w:r w:rsidR="00515E7D">
        <w:rPr>
          <w:sz w:val="28"/>
          <w:szCs w:val="28"/>
          <w:lang w:val="uk-UA"/>
        </w:rPr>
        <w:t>Г</w:t>
      </w:r>
      <w:r w:rsidR="007C3C24">
        <w:rPr>
          <w:sz w:val="28"/>
          <w:szCs w:val="28"/>
          <w:lang w:val="uk-UA"/>
        </w:rPr>
        <w:t>і</w:t>
      </w:r>
      <w:r w:rsidR="00515E7D">
        <w:rPr>
          <w:sz w:val="28"/>
          <w:szCs w:val="28"/>
          <w:lang w:val="uk-UA"/>
        </w:rPr>
        <w:t xml:space="preserve">мназії №8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7C3C24">
        <w:rPr>
          <w:sz w:val="28"/>
          <w:szCs w:val="28"/>
          <w:lang w:val="uk-UA"/>
        </w:rPr>
        <w:t xml:space="preserve"> </w:t>
      </w:r>
      <w:r w:rsidR="00DD6ADC" w:rsidRPr="00406051">
        <w:rPr>
          <w:sz w:val="28"/>
          <w:szCs w:val="28"/>
          <w:lang w:val="uk-UA"/>
        </w:rPr>
        <w:t xml:space="preserve"> загальною площею 1</w:t>
      </w:r>
      <w:r w:rsidR="00515E7D">
        <w:rPr>
          <w:sz w:val="28"/>
          <w:szCs w:val="28"/>
          <w:lang w:val="uk-UA"/>
        </w:rPr>
        <w:t>5</w:t>
      </w:r>
      <w:r w:rsidR="00DD6ADC" w:rsidRPr="00406051">
        <w:rPr>
          <w:sz w:val="28"/>
          <w:szCs w:val="28"/>
          <w:lang w:val="uk-UA"/>
        </w:rPr>
        <w:t xml:space="preserve">,0 </w:t>
      </w:r>
      <w:proofErr w:type="spellStart"/>
      <w:r w:rsidR="00DD6ADC" w:rsidRPr="00406051">
        <w:rPr>
          <w:sz w:val="28"/>
          <w:szCs w:val="28"/>
          <w:lang w:val="uk-UA"/>
        </w:rPr>
        <w:t>кв.м</w:t>
      </w:r>
      <w:proofErr w:type="spellEnd"/>
      <w:r w:rsidR="00DD6ADC" w:rsidRPr="00406051">
        <w:rPr>
          <w:sz w:val="28"/>
          <w:szCs w:val="28"/>
          <w:lang w:val="uk-UA"/>
        </w:rPr>
        <w:t xml:space="preserve"> на вул. </w:t>
      </w:r>
      <w:r w:rsidR="00515E7D">
        <w:rPr>
          <w:sz w:val="28"/>
          <w:szCs w:val="28"/>
          <w:lang w:val="uk-UA"/>
        </w:rPr>
        <w:t>Дружби</w:t>
      </w:r>
      <w:r w:rsidR="00DD6ADC" w:rsidRPr="00406051">
        <w:rPr>
          <w:sz w:val="28"/>
          <w:szCs w:val="28"/>
          <w:lang w:val="uk-UA"/>
        </w:rPr>
        <w:t>,</w:t>
      </w:r>
      <w:r w:rsidR="00515E7D">
        <w:rPr>
          <w:sz w:val="28"/>
          <w:szCs w:val="28"/>
          <w:lang w:val="uk-UA"/>
        </w:rPr>
        <w:t xml:space="preserve"> 50</w:t>
      </w:r>
      <w:r w:rsidR="00DD6ADC">
        <w:rPr>
          <w:sz w:val="28"/>
          <w:szCs w:val="28"/>
          <w:lang w:val="uk-UA"/>
        </w:rPr>
        <w:t>;</w:t>
      </w:r>
    </w:p>
    <w:p w:rsidR="00DD6ADC" w:rsidRPr="00DD6ADC" w:rsidRDefault="00DD6ADC" w:rsidP="00DD6ADC">
      <w:pPr>
        <w:pStyle w:val="a6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частину нежитлово</w:t>
      </w:r>
      <w:r w:rsidR="00515E7D">
        <w:rPr>
          <w:sz w:val="28"/>
          <w:szCs w:val="28"/>
          <w:lang w:val="uk-UA"/>
        </w:rPr>
        <w:t xml:space="preserve">го приміщення загальною площею </w:t>
      </w:r>
      <w:r w:rsidR="00121504">
        <w:rPr>
          <w:sz w:val="28"/>
          <w:szCs w:val="28"/>
          <w:lang w:val="uk-UA"/>
        </w:rPr>
        <w:t>78,16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на </w:t>
      </w:r>
      <w:r w:rsidR="00787D7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Київська, 8-А.</w:t>
      </w:r>
      <w:r w:rsidRPr="00DD6ADC">
        <w:rPr>
          <w:sz w:val="28"/>
          <w:szCs w:val="28"/>
          <w:lang w:val="uk-UA"/>
        </w:rPr>
        <w:t xml:space="preserve"> 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1180" w:rsidRDefault="00515E7D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proofErr w:type="spellEnd"/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Оксана ГВОЗДЕНКО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</w:t>
      </w:r>
      <w:r w:rsidR="00515E7D">
        <w:rPr>
          <w:sz w:val="28"/>
          <w:szCs w:val="28"/>
          <w:lang w:val="uk-UA"/>
        </w:rPr>
        <w:t xml:space="preserve">         </w:t>
      </w:r>
      <w:r w:rsidR="00515E7D">
        <w:rPr>
          <w:sz w:val="28"/>
          <w:szCs w:val="28"/>
          <w:lang w:val="uk-UA"/>
        </w:rPr>
        <w:br/>
        <w:t xml:space="preserve">   </w:t>
      </w:r>
      <w:r w:rsidR="00FC1385">
        <w:rPr>
          <w:sz w:val="28"/>
          <w:szCs w:val="28"/>
          <w:lang w:val="uk-UA"/>
        </w:rPr>
        <w:t>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515E7D"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FC1385" w:rsidRPr="007C3C24" w:rsidRDefault="00515E7D" w:rsidP="00515E7D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 w:rsidR="00FC1385">
        <w:rPr>
          <w:color w:val="000000"/>
          <w:lang w:val="uk-UA"/>
        </w:rPr>
        <w:t xml:space="preserve">                                                                     </w:t>
      </w:r>
      <w:r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5869D2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від </w:t>
      </w:r>
      <w:r w:rsidR="005C1AC9">
        <w:rPr>
          <w:color w:val="000000" w:themeColor="text1"/>
          <w:sz w:val="28"/>
          <w:szCs w:val="28"/>
          <w:lang w:val="uk-UA"/>
        </w:rPr>
        <w:t xml:space="preserve"> 09.08.2023</w:t>
      </w:r>
      <w:r w:rsidRPr="007C3C24">
        <w:rPr>
          <w:color w:val="000000" w:themeColor="text1"/>
          <w:sz w:val="28"/>
          <w:szCs w:val="28"/>
          <w:lang w:val="uk-UA"/>
        </w:rPr>
        <w:t xml:space="preserve">      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 № </w:t>
      </w:r>
      <w:r w:rsidR="005C1AC9">
        <w:rPr>
          <w:color w:val="000000" w:themeColor="text1"/>
          <w:sz w:val="28"/>
          <w:szCs w:val="28"/>
          <w:lang w:val="uk-UA"/>
        </w:rPr>
        <w:t>854</w:t>
      </w:r>
    </w:p>
    <w:p w:rsidR="00FC1385" w:rsidRPr="005C1AC9" w:rsidRDefault="00FC1385" w:rsidP="00FC1385">
      <w:pPr>
        <w:pStyle w:val="docdata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:rsidR="005D24BF" w:rsidRPr="005C1AC9" w:rsidRDefault="005D24BF" w:rsidP="005D24BF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ОГОЛОШЕННЯ</w:t>
      </w:r>
    </w:p>
    <w:p w:rsidR="005D24BF" w:rsidRPr="005C1AC9" w:rsidRDefault="005D24BF" w:rsidP="005D24BF">
      <w:pPr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>про проведення аукціону</w:t>
      </w:r>
    </w:p>
    <w:p w:rsidR="005D24BF" w:rsidRPr="007C3C24" w:rsidRDefault="005D24BF" w:rsidP="005D24B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  <w:r w:rsidRPr="005C1AC9">
        <w:rPr>
          <w:color w:val="000000" w:themeColor="text1"/>
          <w:sz w:val="28"/>
          <w:szCs w:val="28"/>
          <w:lang w:val="uk-UA"/>
        </w:rPr>
        <w:t xml:space="preserve">з передачі в оренду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астин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нежитлового приміщення їдальні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(буфет)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Гімназії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№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8</w:t>
      </w:r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1AC9">
        <w:rPr>
          <w:color w:val="000000" w:themeColor="text1"/>
          <w:sz w:val="28"/>
          <w:szCs w:val="28"/>
          <w:shd w:val="clear" w:color="auto" w:fill="FFFFFF"/>
          <w:lang w:val="uk-UA"/>
        </w:rPr>
        <w:t>Звягельс</w:t>
      </w:r>
      <w:r w:rsidRPr="00EC6581">
        <w:rPr>
          <w:color w:val="000000" w:themeColor="text1"/>
          <w:sz w:val="28"/>
          <w:szCs w:val="28"/>
          <w:shd w:val="clear" w:color="auto" w:fill="FFFFFF"/>
          <w:lang w:val="uk-UA"/>
        </w:rPr>
        <w:t>ької</w:t>
      </w:r>
      <w:proofErr w:type="spellEnd"/>
      <w:r w:rsidRPr="00EC658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міської ради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загальною </w:t>
      </w:r>
      <w:r w:rsidRPr="00EC658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15,0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знаходиться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Україна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>, 1170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Житомирська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область,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Звягельський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 район,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м.Звягель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7C3C24">
        <w:rPr>
          <w:color w:val="000000" w:themeColor="text1"/>
          <w:sz w:val="28"/>
          <w:szCs w:val="28"/>
          <w:shd w:val="clear" w:color="auto" w:fill="FFFFFF"/>
        </w:rPr>
        <w:t>вул</w:t>
      </w:r>
      <w:proofErr w:type="spellEnd"/>
      <w:r w:rsidRPr="007C3C2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3C24">
        <w:rPr>
          <w:color w:val="000000" w:themeColor="text1"/>
          <w:sz w:val="28"/>
          <w:szCs w:val="28"/>
          <w:shd w:val="clear" w:color="auto" w:fill="FFFFFF"/>
          <w:lang w:val="uk-UA"/>
        </w:rPr>
        <w:t>Дружби, 50</w:t>
      </w:r>
      <w:r w:rsidRPr="007C3C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24BF" w:rsidRPr="007C3C24" w:rsidRDefault="005D24BF" w:rsidP="005D24B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882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283"/>
        <w:gridCol w:w="5629"/>
      </w:tblGrid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Назва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ч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астин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нежитлового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їдальні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(буфет)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Гімназії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№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площею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15,0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кв.м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знаходиться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, 1170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Житомирська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Дружби, 50</w:t>
            </w: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24BF" w:rsidRPr="00EC6581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4BF" w:rsidRPr="00D122C4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Звягельської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5D24BF" w:rsidRPr="00D122C4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Код ЄДРПОУ 04053571</w:t>
            </w:r>
          </w:p>
          <w:p w:rsidR="005D24BF" w:rsidRPr="00D122C4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Місце знаходження: вул. Шевченка, 16,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м. Звягель,11700</w:t>
            </w:r>
          </w:p>
          <w:p w:rsidR="005D24BF" w:rsidRPr="00D122C4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04141-3-54-42</w:t>
            </w:r>
          </w:p>
          <w:p w:rsidR="005D24BF" w:rsidRPr="00D122C4" w:rsidRDefault="005D24BF" w:rsidP="00B1746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D122C4">
              <w:rPr>
                <w:color w:val="000000"/>
                <w:sz w:val="28"/>
                <w:szCs w:val="28"/>
                <w:lang w:val="en-US" w:eastAsia="uk-UA"/>
              </w:rPr>
              <w:t>mail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5D24BF" w:rsidRPr="00D122C4" w:rsidTr="00B17463">
        <w:trPr>
          <w:trHeight w:val="12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найменування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балансоутримувача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Гімназія № </w:t>
            </w:r>
            <w:r w:rsidRPr="00D122C4">
              <w:rPr>
                <w:color w:val="000000" w:themeColor="text1"/>
                <w:sz w:val="28"/>
                <w:szCs w:val="28"/>
              </w:rPr>
              <w:t>8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</w:t>
            </w:r>
          </w:p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Код ЄДРПОУ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22060</w:t>
            </w:r>
            <w:r w:rsidRPr="00D122C4">
              <w:rPr>
                <w:color w:val="000000" w:themeColor="text1"/>
                <w:sz w:val="28"/>
                <w:szCs w:val="28"/>
              </w:rPr>
              <w:t>244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; 1170</w:t>
            </w:r>
            <w:r w:rsidRPr="00D122C4">
              <w:rPr>
                <w:color w:val="000000" w:themeColor="text1"/>
                <w:sz w:val="28"/>
                <w:szCs w:val="28"/>
              </w:rPr>
              <w:t>3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 Житомирська обл.</w:t>
            </w:r>
            <w:proofErr w:type="gram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 ,</w:t>
            </w:r>
            <w:proofErr w:type="gramEnd"/>
          </w:p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район, м.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Дружби, 50, </w:t>
            </w:r>
          </w:p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Тел.0986493074</w:t>
            </w:r>
          </w:p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</w:p>
        </w:tc>
      </w:tr>
      <w:tr w:rsidR="005D24BF" w:rsidRPr="00D122C4" w:rsidTr="00B17463">
        <w:trPr>
          <w:trHeight w:val="5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Частина нежитлового приміщення їдальні (буфет) Гімназії № 8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ради, загальною площею 15,0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., розташоване  на І-му поверсі двоповерхової будівлі, що знаходиться за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: Житомирська обл. 11703,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район,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, вул. Дружби, 50.</w:t>
            </w:r>
          </w:p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</w:p>
        </w:tc>
      </w:tr>
      <w:tr w:rsidR="005D24BF" w:rsidRPr="00D122C4" w:rsidTr="00B17463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Перший</w:t>
            </w:r>
          </w:p>
        </w:tc>
      </w:tr>
      <w:tr w:rsidR="005D24BF" w:rsidRPr="00D122C4" w:rsidTr="00B17463">
        <w:trPr>
          <w:trHeight w:val="20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Вартість об'єкта оренди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5D24BF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Залишкова балансова вартість об’єкта оренди становить 34 957,21 грн.</w:t>
            </w:r>
          </w:p>
        </w:tc>
      </w:tr>
      <w:tr w:rsidR="005D24BF" w:rsidRPr="00D122C4" w:rsidTr="00B17463">
        <w:trPr>
          <w:trHeight w:val="2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Нерухоме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Пропонований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24BF" w:rsidRPr="00D122C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12 місяців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припинення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скасування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воєнного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стану (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виключно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оренди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державного майна)</w:t>
            </w:r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Фотографічне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зображення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5D24BF" w:rsidRPr="00D122C4" w:rsidTr="00B17463">
        <w:trPr>
          <w:trHeight w:val="18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включення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інвестиційного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конкурсу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приймалось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включено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переліку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підлягає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приватизації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D122C4" w:rsidRDefault="005D24BF" w:rsidP="00B17463">
            <w:pPr>
              <w:ind w:hanging="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D122C4" w:rsidTr="00B17463">
        <w:trPr>
          <w:trHeight w:val="9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Місцезнаходження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11703, Житомирська область,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,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bCs/>
                <w:color w:val="000000" w:themeColor="text1"/>
                <w:sz w:val="28"/>
                <w:szCs w:val="28"/>
              </w:rPr>
              <w:t>вул</w:t>
            </w:r>
            <w:proofErr w:type="spellEnd"/>
            <w:r w:rsidRPr="00D122C4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Дружби, 50.</w:t>
            </w:r>
          </w:p>
          <w:p w:rsidR="005D24BF" w:rsidRPr="00D122C4" w:rsidRDefault="005D24BF" w:rsidP="00B17463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Загальна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площа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Корисна площа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15,0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15,0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кв.м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24BF" w:rsidRPr="00D122C4" w:rsidTr="00B17463">
        <w:trPr>
          <w:trHeight w:val="4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Характеристика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Частина нежитлового приміщення їдальні  (буфет) Гімназії № 8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міської ради, площею 15,0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кв.м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., що знаходиться за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адресою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Україна, 11703, Житомирська область,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район,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м.Звягель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вул. Дружби, 50.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Технічний стан приміщення задовільний, приміщення комунікаціями забезпечене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Поверховий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одається</w:t>
            </w:r>
            <w:proofErr w:type="spellEnd"/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те,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виявлений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ч</w:t>
            </w:r>
            <w:r w:rsidRPr="00D122C4">
              <w:rPr>
                <w:color w:val="000000" w:themeColor="text1"/>
                <w:sz w:val="28"/>
                <w:szCs w:val="28"/>
              </w:rPr>
              <w:t>и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його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частина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пам’яткою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погодження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органу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охорони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культурної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спадщини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передачу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об'єкта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Не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застосовується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 про ц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ільове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Об’єкт оренди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має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використовуватися  орендарем для організації роздрібної торгівлі кулінарними та кондитерськими  виробами  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відповідно до нового санітарного регламенту для закладів загальної середньої освіти, затвердженого МОЗ України 25.09.2020р. №2205 </w:t>
            </w: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Інформація про окремі особові рахунки на об’єкт оренди або інформація про порядок компенсації витрат на оплату комунальних послуг, якщо об’єкт оренди не має окремих особових рахунків, відкритих для нього</w:t>
            </w:r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постачальниками комунальних послуг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D122C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На об’єкт оренди не відкриті окремі особові рахунки постачальниками комунальних послуг.</w:t>
            </w:r>
          </w:p>
          <w:p w:rsidR="005D24BF" w:rsidRPr="00D122C4" w:rsidRDefault="005D24BF" w:rsidP="00B17463">
            <w:pPr>
              <w:pStyle w:val="7777777777777777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Орендар зобов’язаний, згідно виставлених орендодавцем рахунків, </w:t>
            </w: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компенсувати орендодавцю витрати на оплату комунальних послуг (електроенергія, теплопостачання, водопостачання, водовідведення)на розрахунковий рахунок </w:t>
            </w:r>
          </w:p>
          <w:p w:rsidR="005D24BF" w:rsidRPr="00D122C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 МФО 820172 в ДКСУ м.Київ,  код ЄДРПОУ 22060244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D122C4" w:rsidTr="00B1746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Проект договору</w:t>
            </w:r>
          </w:p>
        </w:tc>
        <w:tc>
          <w:tcPr>
            <w:tcW w:w="5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Додається</w:t>
            </w:r>
          </w:p>
        </w:tc>
      </w:tr>
      <w:tr w:rsidR="005D24BF" w:rsidRPr="00D122C4" w:rsidTr="00B17463">
        <w:trPr>
          <w:trHeight w:val="34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 роки 11</w:t>
            </w:r>
            <w:proofErr w:type="spellStart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D12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5D24BF" w:rsidRPr="00D122C4" w:rsidRDefault="005D24BF" w:rsidP="00B1746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плата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(без ПДВ)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349,57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Триста сорок дев’ять грн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.)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без ПДВ 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-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;</w:t>
            </w:r>
          </w:p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174,79 грн.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Сто сімдесят чотири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79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-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зниженням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ціни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  <w:p w:rsidR="005D24BF" w:rsidRPr="00D122C4" w:rsidRDefault="005D24BF" w:rsidP="00B17463">
            <w:pPr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174,79 грн.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Сто сімдесят чотири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79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–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 методом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покрокового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зниження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та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подальшого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цінових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пропозицій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ind w:left="3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D24BF" w:rsidRPr="00D122C4" w:rsidTr="00B17463">
        <w:trPr>
          <w:trHeight w:val="1992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Обмеження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цільового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призначення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п. 29 Порядку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Об’єкт оренди не може бути використаний за будь-яким цільовим призначенням  відповідно до  пункту 29 «Порядку передачі в оренду державного та комунального майна», затвердженого Постановою КМУ від 03.06.2020р. №483 «Деякі питання оренди державного та комунального майна». </w:t>
            </w:r>
          </w:p>
        </w:tc>
      </w:tr>
      <w:tr w:rsidR="005D24BF" w:rsidRPr="00D122C4" w:rsidTr="00B17463">
        <w:trPr>
          <w:trHeight w:val="108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аявність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згоди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поточного та/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>капітального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ремонту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Відсутн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года на передачу майна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без права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передачі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суборенду</w:t>
            </w:r>
            <w:proofErr w:type="spellEnd"/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Потенційний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повинен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відповідати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вимогам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особи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орендаря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статтею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4 Закону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державного та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комунального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майна»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Контактні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дані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(номер телефону і адреса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пошти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працівника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орендодавця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ознайомлення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об’єктом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У робочі дні з 09:00 до 16:00 з понеділка по п’ятницю за місцезнаходженням об’єкта: вул. Дружби, 50, м.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район  Житомирська область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контактна особа: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Бурченя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Наталія Іванівна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 xml:space="preserve">Тел.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0986493074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</w:rPr>
              <w:t>Е-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burnata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116@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gmail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D24BF" w:rsidRPr="00D122C4" w:rsidTr="00B17463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спосіб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та дата)</w:t>
            </w:r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заяви  на участь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визначається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установленим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Порядком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Електронний аукціон.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22.08.2023р. Ч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вимог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К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інцевий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строк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заяви на участь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встановлюється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електронною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торговою системою для кожного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окремо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проміжку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часу з 19-30 до 20-30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години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дня,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передує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дню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D24BF" w:rsidRPr="00D122C4" w:rsidTr="00B17463">
        <w:trPr>
          <w:trHeight w:val="311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умови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проводиться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Розмір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мінімального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кроку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під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час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1%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стартової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орендної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плати –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3,50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  (</w:t>
            </w:r>
            <w:proofErr w:type="gram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три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proofErr w:type="gram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50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коп.)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без ПДВ.</w:t>
            </w:r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Гарантійний внесок – 5 368,00 грн. (п</w:t>
            </w:r>
            <w:r w:rsidRPr="00D122C4">
              <w:rPr>
                <w:color w:val="000000" w:themeColor="text1"/>
                <w:sz w:val="28"/>
                <w:szCs w:val="28"/>
              </w:rPr>
              <w:t>’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ять тисяч триста шістдесят вісім  грн. 00 коп.) без ПДВ.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Розмір реєстраційного внеску – 670,00 грн (шістсот сімдесят грн 00 коп.) без ПДВ;</w:t>
            </w:r>
            <w:r w:rsidRPr="00D122C4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D122C4" w:rsidTr="00B17463">
        <w:trPr>
          <w:trHeight w:val="419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tabs>
                <w:tab w:val="left" w:pos="-1134"/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Додаткова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</w:p>
        </w:tc>
      </w:tr>
      <w:tr w:rsidR="005D24BF" w:rsidRPr="00EC6581" w:rsidTr="00B17463">
        <w:trPr>
          <w:trHeight w:val="169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операторів ЕМ, відкритих для сплати гарантійних та реєстраційних внесків за посиланням на сторінку офіційного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сайта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адміністратора, на якій зазначені реквізити таких рахунків 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bCs/>
                <w:color w:val="000000" w:themeColor="text1"/>
                <w:sz w:val="28"/>
                <w:szCs w:val="28"/>
                <w:u w:val="single"/>
                <w:lang w:val="uk-UA"/>
              </w:rPr>
              <w:t>https://prozorro.sale/info/elektronni-majdanchiki-ets-prozorroprodazhi-cbd2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EC6581" w:rsidTr="00B17463">
        <w:trPr>
          <w:trHeight w:val="216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Реквізити рахунків для перерахування оператором ЕМ реєстраційних та гарантійних внесків потенційних орендарів в національній валюті</w:t>
            </w:r>
          </w:p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Рахунок UA358201720355119002002062880  МФО 820172 в ДКСУ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м.Київ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, код ЄДРПОУ  22060244 для перерахування гарантійного та реєстраційного внесків (обов’язково вказувати вид платежу), отримувач Гімназія № 8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міської ради.</w:t>
            </w:r>
          </w:p>
          <w:p w:rsidR="005D24BF" w:rsidRPr="00D122C4" w:rsidRDefault="005D24BF" w:rsidP="00B17463">
            <w:pPr>
              <w:pStyle w:val="7777777777777777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D24BF" w:rsidRPr="00D122C4" w:rsidTr="00B17463">
        <w:trPr>
          <w:trHeight w:val="11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дозволу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здійснення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невід'ємних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поліпшень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Згода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надавалас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ь</w:t>
            </w:r>
          </w:p>
        </w:tc>
      </w:tr>
      <w:tr w:rsidR="005D24BF" w:rsidRPr="00D122C4" w:rsidTr="00B17463">
        <w:trPr>
          <w:trHeight w:val="567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spacing w:line="256" w:lineRule="auto"/>
              <w:ind w:left="-17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Технічні реквізити оголошення</w:t>
            </w:r>
          </w:p>
        </w:tc>
      </w:tr>
      <w:tr w:rsidR="005D24BF" w:rsidRPr="00EC6581" w:rsidTr="00B17463">
        <w:trPr>
          <w:trHeight w:val="49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24BF" w:rsidRPr="00D122C4" w:rsidRDefault="005D24BF" w:rsidP="00B17463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Період між аукціоном та аукціоном із зниженням стартової ціни, аукціоном </w:t>
            </w:r>
          </w:p>
          <w:p w:rsidR="005D24BF" w:rsidRPr="00D122C4" w:rsidRDefault="005D24BF" w:rsidP="00B17463">
            <w:pPr>
              <w:tabs>
                <w:tab w:val="left" w:pos="2790"/>
              </w:tabs>
              <w:spacing w:line="256" w:lineRule="auto"/>
              <w:ind w:left="-17" w:right="-332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>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4BF" w:rsidRPr="00D122C4" w:rsidRDefault="005D24BF" w:rsidP="00B17463">
            <w:pPr>
              <w:tabs>
                <w:tab w:val="left" w:pos="2790"/>
              </w:tabs>
              <w:spacing w:line="25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D1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 20 календарних днів з дати оприлюднення оголошення електронною торговою системою про передачу майна в оренду.</w:t>
            </w:r>
          </w:p>
        </w:tc>
      </w:tr>
      <w:tr w:rsidR="005D24BF" w:rsidRPr="00D122C4" w:rsidTr="00B17463">
        <w:trPr>
          <w:trHeight w:val="1641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5D24BF" w:rsidP="00B17463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Єдине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адміністратора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, на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є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посилання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алфавітному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порядку на веб-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сторінки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операторів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електронного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BF" w:rsidRPr="00D122C4" w:rsidRDefault="00EC6581" w:rsidP="00B17463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https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://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.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sale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info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/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elektronni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majdanchiki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ets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prozorroprodazhi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-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</w:rPr>
                <w:t>cbd</w:t>
              </w:r>
              <w:r w:rsidR="005D24BF" w:rsidRPr="00D122C4">
                <w:rPr>
                  <w:rStyle w:val="aa"/>
                  <w:color w:val="000000" w:themeColor="text1"/>
                  <w:sz w:val="28"/>
                  <w:szCs w:val="28"/>
                  <w:lang w:val="uk-UA"/>
                </w:rPr>
                <w:t>2</w:t>
              </w:r>
            </w:hyperlink>
            <w:r w:rsidR="005D24BF" w:rsidRPr="00D122C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24BF" w:rsidRPr="00D122C4" w:rsidRDefault="005D24BF" w:rsidP="00B1746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Аукціон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буде проведено в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електронній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торговій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122C4">
              <w:rPr>
                <w:color w:val="000000" w:themeColor="text1"/>
                <w:sz w:val="28"/>
                <w:szCs w:val="28"/>
              </w:rPr>
              <w:t>системі</w:t>
            </w:r>
            <w:proofErr w:type="spellEnd"/>
            <w:r w:rsidRPr="00D122C4">
              <w:rPr>
                <w:color w:val="000000" w:themeColor="text1"/>
                <w:sz w:val="28"/>
                <w:szCs w:val="28"/>
              </w:rPr>
              <w:t xml:space="preserve"> «ПРОЗОРО</w:t>
            </w:r>
            <w:r w:rsidRPr="00D122C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D122C4">
              <w:rPr>
                <w:color w:val="000000" w:themeColor="text1"/>
                <w:sz w:val="28"/>
                <w:szCs w:val="28"/>
              </w:rPr>
              <w:t>ПРОДАЖІ».</w:t>
            </w:r>
          </w:p>
        </w:tc>
      </w:tr>
    </w:tbl>
    <w:p w:rsidR="005D24BF" w:rsidRPr="00D122C4" w:rsidRDefault="005D24BF" w:rsidP="005D24BF">
      <w:pPr>
        <w:rPr>
          <w:color w:val="000000" w:themeColor="text1"/>
          <w:sz w:val="28"/>
          <w:szCs w:val="28"/>
        </w:rPr>
      </w:pPr>
    </w:p>
    <w:p w:rsidR="00D30C25" w:rsidRPr="005D24BF" w:rsidRDefault="00D30C25" w:rsidP="00D30C25">
      <w:pPr>
        <w:ind w:left="6372"/>
        <w:rPr>
          <w:color w:val="000000" w:themeColor="text1"/>
          <w:sz w:val="28"/>
          <w:szCs w:val="28"/>
        </w:rPr>
      </w:pPr>
    </w:p>
    <w:p w:rsidR="00DC6E6D" w:rsidRPr="00D30C25" w:rsidRDefault="00DC6E6D" w:rsidP="00FC1385">
      <w:pPr>
        <w:pStyle w:val="ac"/>
        <w:spacing w:before="0" w:beforeAutospacing="0" w:after="0" w:afterAutospacing="0"/>
        <w:rPr>
          <w:color w:val="000000"/>
          <w:lang w:val="uk-UA"/>
        </w:rPr>
      </w:pPr>
    </w:p>
    <w:p w:rsidR="00DC6E6D" w:rsidRDefault="00DC6E6D" w:rsidP="00DC6E6D">
      <w:pPr>
        <w:pStyle w:val="docdata"/>
        <w:spacing w:before="0" w:beforeAutospacing="0" w:after="0" w:afterAutospacing="0"/>
        <w:jc w:val="center"/>
      </w:pPr>
      <w:r>
        <w:rPr>
          <w:color w:val="000000"/>
        </w:rPr>
        <w:t>ОГОЛОШЕННЯ</w:t>
      </w:r>
    </w:p>
    <w:p w:rsidR="00DC6E6D" w:rsidRDefault="00DC6E6D" w:rsidP="00DC6E6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аукціону</w:t>
      </w:r>
      <w:proofErr w:type="spellEnd"/>
    </w:p>
    <w:p w:rsidR="00DC6E6D" w:rsidRPr="00FC1385" w:rsidRDefault="00DC6E6D" w:rsidP="00DC6E6D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 </w:t>
      </w:r>
      <w:proofErr w:type="spellStart"/>
      <w:r>
        <w:rPr>
          <w:color w:val="000000"/>
          <w:sz w:val="28"/>
          <w:szCs w:val="28"/>
        </w:rPr>
        <w:t>передачі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нежитлового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приміщення</w:t>
      </w:r>
      <w:proofErr w:type="spellEnd"/>
      <w:r>
        <w:rPr>
          <w:color w:val="000000"/>
          <w:sz w:val="28"/>
          <w:szCs w:val="28"/>
        </w:rPr>
        <w:t> </w:t>
      </w:r>
      <w:r w:rsidR="00CE4407">
        <w:rPr>
          <w:color w:val="000000"/>
          <w:sz w:val="28"/>
          <w:szCs w:val="28"/>
          <w:lang w:val="uk-UA"/>
        </w:rPr>
        <w:t xml:space="preserve">загальною площею </w:t>
      </w:r>
      <w:proofErr w:type="spellStart"/>
      <w:r>
        <w:rPr>
          <w:color w:val="000000"/>
          <w:sz w:val="28"/>
          <w:szCs w:val="28"/>
        </w:rPr>
        <w:t>площею</w:t>
      </w:r>
      <w:proofErr w:type="spellEnd"/>
      <w:r>
        <w:rPr>
          <w:color w:val="000000"/>
          <w:sz w:val="28"/>
          <w:szCs w:val="28"/>
        </w:rPr>
        <w:t> </w:t>
      </w:r>
      <w:r w:rsidR="00CE4407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>8</w:t>
      </w:r>
      <w:r w:rsidR="00121504">
        <w:rPr>
          <w:color w:val="000000"/>
          <w:sz w:val="28"/>
          <w:szCs w:val="28"/>
          <w:lang w:val="uk-UA"/>
        </w:rPr>
        <w:t>,</w:t>
      </w:r>
      <w:r w:rsidR="00CE4407">
        <w:rPr>
          <w:color w:val="000000"/>
          <w:sz w:val="28"/>
          <w:szCs w:val="28"/>
          <w:lang w:val="uk-UA"/>
        </w:rPr>
        <w:t xml:space="preserve">16 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Київська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>8-А,</w:t>
      </w:r>
      <w:r>
        <w:rPr>
          <w:color w:val="000000"/>
          <w:sz w:val="28"/>
          <w:szCs w:val="28"/>
        </w:rPr>
        <w:t xml:space="preserve">  м. </w:t>
      </w:r>
      <w:proofErr w:type="spellStart"/>
      <w:r>
        <w:rPr>
          <w:color w:val="000000"/>
          <w:sz w:val="28"/>
          <w:szCs w:val="28"/>
          <w:lang w:val="uk-UA"/>
        </w:rPr>
        <w:t>Звягель</w:t>
      </w:r>
      <w:proofErr w:type="spellEnd"/>
    </w:p>
    <w:p w:rsidR="00DC6E6D" w:rsidRDefault="00DC6E6D" w:rsidP="00DC6E6D">
      <w:pPr>
        <w:pStyle w:val="ac"/>
        <w:spacing w:before="0" w:beforeAutospacing="0" w:after="0" w:afterAutospacing="0"/>
        <w:jc w:val="center"/>
      </w:pPr>
    </w:p>
    <w:tbl>
      <w:tblPr>
        <w:tblW w:w="989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8"/>
        <w:gridCol w:w="4961"/>
      </w:tblGrid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Назва аукціону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Аукціон з передачі в оренду частини нежитлового приміщення загальною площею 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78,16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кв.м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за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вул. Київська,8-А , м.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</w:t>
            </w:r>
            <w:proofErr w:type="spellEnd"/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RPr="00EC6581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Повне найменування та адреса орендодавця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Звягельської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Код ЄДРПОУ 04053571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Місце знаходження: вул. Шевченка, 16,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м. Звягель,11700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04141-3-54-42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Е-</w:t>
            </w:r>
            <w:r w:rsidRPr="00D122C4">
              <w:rPr>
                <w:color w:val="000000"/>
                <w:sz w:val="28"/>
                <w:szCs w:val="28"/>
                <w:lang w:val="en-US" w:eastAsia="uk-UA"/>
              </w:rPr>
              <w:t>mail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@ 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zviahelrada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proofErr w:type="spellStart"/>
            <w:r w:rsidRPr="00D122C4">
              <w:rPr>
                <w:color w:val="000000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Повне найменування та адреса балансоутримувача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/>
              </w:rPr>
              <w:t xml:space="preserve">Управління житлово-комунального господарства та екології </w:t>
            </w:r>
            <w:proofErr w:type="spellStart"/>
            <w:r w:rsidRPr="00D122C4">
              <w:rPr>
                <w:sz w:val="28"/>
                <w:szCs w:val="28"/>
                <w:lang w:val="uk-UA"/>
              </w:rPr>
              <w:t>Звягельської</w:t>
            </w:r>
            <w:proofErr w:type="spellEnd"/>
            <w:r w:rsidRPr="00D122C4">
              <w:rPr>
                <w:sz w:val="28"/>
                <w:szCs w:val="28"/>
                <w:lang w:val="uk-UA"/>
              </w:rPr>
              <w:t xml:space="preserve"> міської ради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Код ЄДРПОУ 34648973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Місцезнаходження:вул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Шевченка,16,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м.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</w:t>
            </w:r>
            <w:proofErr w:type="spellEnd"/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 04141-3-51-63</w:t>
            </w:r>
          </w:p>
        </w:tc>
      </w:tr>
      <w:tr w:rsidR="00DC6E6D" w:rsidTr="009B5925">
        <w:trPr>
          <w:trHeight w:val="54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об’єкт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Частина нежитлового приміщення загальною площею 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 w:rsidR="00EC6581">
              <w:rPr>
                <w:color w:val="000000"/>
                <w:sz w:val="28"/>
                <w:szCs w:val="28"/>
                <w:lang w:val="uk-UA" w:eastAsia="uk-UA"/>
              </w:rPr>
              <w:t>8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,16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кв.м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корисною площею 62,2 </w:t>
            </w:r>
            <w:proofErr w:type="spellStart"/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кв.м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що розташована за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адресою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: вул. Київська,8-А, м.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Звягельський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район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rHeight w:val="319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Тип переліку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Перший</w:t>
            </w:r>
          </w:p>
        </w:tc>
      </w:tr>
      <w:tr w:rsidR="00DC6E6D" w:rsidTr="009B5925">
        <w:trPr>
          <w:trHeight w:val="207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Вартість об’єкта 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Залишкова вартість об’єкта оренди -  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287 984,13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грн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rHeight w:val="255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Тип об’єкта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Нерухоме майно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Пропонований строк оренди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5 років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Фотографічне зображення майна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hanging="11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Додається</w:t>
            </w:r>
          </w:p>
        </w:tc>
      </w:tr>
      <w:tr w:rsidR="00DC6E6D" w:rsidTr="009B5925">
        <w:trPr>
          <w:trHeight w:val="428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Місцезнаходження об’єкта;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м.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,  вул. Київська,8-А.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Загальна площа об’єкта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CE4407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78,16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  </w:t>
            </w:r>
            <w:proofErr w:type="spellStart"/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>кв.м</w:t>
            </w:r>
            <w:proofErr w:type="spellEnd"/>
          </w:p>
        </w:tc>
      </w:tr>
      <w:tr w:rsidR="00DC6E6D" w:rsidTr="009B5925">
        <w:trPr>
          <w:trHeight w:val="424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Характеристика об’єкта оренди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E4407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Частина нежитлового приміщення, площею 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78,16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 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кв.м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Об’єкт забезпечений комунікаціями 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Технічний стан приміщення – задовільний. 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Поверховий план об’єкта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Додається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те, що об’єктом оренди є пам’ятка культурної спадщини,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щойно виявлений об’єкт культурної спадщини чи його частина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Об’єкт не є пам’яткою культурної спадщини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Наявність погодження органу охорони культурної спадщини на передачу об’єкта в оренду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Не потребує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Рішення про проведення інвестиційного конкурсу не приймалось.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Не включено до переліку майна, що підлягає приватизації.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rHeight w:val="349"/>
          <w:tblCellSpacing w:w="0" w:type="dxa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аукціон та його умови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Строк оренди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DC6E6D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5 років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Стартова орендна плата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2 879,84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> грн (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Дві тисячі вісімсот сімдесят дев’ять грн. 84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коп.) - для електронного аукціону;</w:t>
            </w:r>
          </w:p>
          <w:p w:rsidR="00DC6E6D" w:rsidRPr="00D122C4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1 439,92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> грн (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Одна тисяча чотириста тридцять дев’ять  грн. 92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коп.) - для електронного аукціону із зниженням стартової 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ціни;</w:t>
            </w:r>
          </w:p>
          <w:p w:rsidR="00DC6E6D" w:rsidRPr="00D122C4" w:rsidRDefault="00CE4407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1 439,92 грн (Одна тисяча чотириста тридцять дев’ять  грн. 92 коп.) </w:t>
            </w:r>
            <w:r w:rsidR="00DC6E6D" w:rsidRPr="00D122C4">
              <w:rPr>
                <w:color w:val="000000"/>
                <w:sz w:val="28"/>
                <w:szCs w:val="28"/>
                <w:lang w:val="uk-UA" w:eastAsia="uk-UA"/>
              </w:rPr>
              <w:t>– для електронного аукціону за методом покрокового зниження стартової орендної плати та подальшого подання цінових пропозицій.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7A1D34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Без цільового призначення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Обмеження щодо цільового призначення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об’єкта оренди, встановлені відповідно до п. 29 Порядку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7A1D34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Додаткові умови оренди майна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Відсутні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Майно передається в оренду без права передачі в суборенду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Вимоги до орендаря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Потенційний орендар повинен відповідати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Контактні дані (номер телефону і адреса електронної пошти працівника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Киреєва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Людмила Віталіївна</w:t>
            </w:r>
          </w:p>
          <w:p w:rsidR="00DC6E6D" w:rsidRPr="00D122C4" w:rsidRDefault="007A1D34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0639670817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sz w:val="28"/>
                <w:szCs w:val="28"/>
                <w:lang w:val="uk-UA" w:eastAsia="uk-UA"/>
              </w:rPr>
              <w:t> 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аукціон (спосіб та дата)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Кінцевий строк подання заяви  на участь в аукціоні, що визначається з урахуванням вимог, установленим Порядком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Дата проведення аукціону </w:t>
            </w:r>
            <w:r w:rsidR="00EC6581">
              <w:rPr>
                <w:color w:val="000000"/>
                <w:sz w:val="28"/>
                <w:szCs w:val="28"/>
                <w:lang w:val="uk-UA" w:eastAsia="uk-UA"/>
              </w:rPr>
              <w:t>________</w:t>
            </w:r>
            <w:bookmarkStart w:id="0" w:name="_GoBack"/>
            <w:bookmarkEnd w:id="0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="009B5925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Час проведення аукціону встановлюється електронною торговою системою відповідно до вимог Порядку проведення електронних аукціонів.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Кінцевий строк подання заяви на участь в аукціоні                         встановлюється електронною торговою системою для кожного електронного аукціону окремо в проміжку часу з 19:30 до 20:30 години дня, що передує дню проведення електронного аукціону.</w:t>
            </w:r>
          </w:p>
        </w:tc>
      </w:tr>
      <w:tr w:rsidR="00DC6E6D" w:rsidRPr="00EC6581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 про умови, на яких проводиться аукціон: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Розмір мінімального кроку підвищення стартової орендної плати під час аукціону 1% стартової орендної плати – 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28,80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грн</w:t>
            </w:r>
            <w:r w:rsidR="00121504"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Двадцять вісім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грн. </w:t>
            </w:r>
            <w:r w:rsidR="00CE4407" w:rsidRPr="00D122C4">
              <w:rPr>
                <w:color w:val="000000"/>
                <w:sz w:val="28"/>
                <w:szCs w:val="28"/>
                <w:lang w:val="uk-UA" w:eastAsia="uk-UA"/>
              </w:rPr>
              <w:t>80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коп.).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Розмір гарантійного внеску – </w:t>
            </w:r>
            <w:r w:rsidR="00121504" w:rsidRPr="00D122C4">
              <w:rPr>
                <w:color w:val="000000"/>
                <w:sz w:val="28"/>
                <w:szCs w:val="28"/>
                <w:lang w:val="uk-UA" w:eastAsia="uk-UA"/>
              </w:rPr>
              <w:t>10 489,07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> грн. (</w:t>
            </w:r>
            <w:r w:rsidR="00121504" w:rsidRPr="00D122C4">
              <w:rPr>
                <w:color w:val="000000"/>
                <w:sz w:val="28"/>
                <w:szCs w:val="28"/>
                <w:lang w:val="uk-UA" w:eastAsia="uk-UA"/>
              </w:rPr>
              <w:t>десять тисяч чотириста вісімдесят дев’ять  грн.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0</w:t>
            </w:r>
            <w:r w:rsidR="00121504" w:rsidRPr="00D122C4"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коп.).</w:t>
            </w:r>
          </w:p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Розмір реєстраційного внеску – 670,00 грн. (шістсот сімдесят грн. 00 коп.).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Додаткова інформація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Організатор аукціону Виконавчий комітет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Звягельської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 міської ради, код ЄДРПОУ 04053571, місцезнаходження: 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 м.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Звягель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, вул. Шевченка, 16, 11700, 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Час роботи: з 8:00 до 17:15 (крім суботи та неділі) та з 8:00 до 16:00 у п’ятницю, обідня перерва з 12:00 до 13:00. 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Телефон для довідок: </w:t>
            </w:r>
            <w:proofErr w:type="spellStart"/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. 0639670817 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Адреса електронної пошти: </w:t>
            </w:r>
            <w:hyperlink r:id="rId8" w:history="1">
              <w:r w:rsidRPr="00D122C4">
                <w:rPr>
                  <w:rStyle w:val="aa"/>
                  <w:sz w:val="28"/>
                  <w:szCs w:val="28"/>
                  <w:lang w:val="uk-UA" w:eastAsia="uk-UA"/>
                </w:rPr>
                <w:t>NvOTGvikonkom@ukr.net</w:t>
              </w:r>
            </w:hyperlink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зареєструвався учасник.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Зобов’язання майбутнього орендаря компенсувати витрати, пов’язані з проведенням незалежної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>оцінки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 xml:space="preserve">Відсутні  </w:t>
            </w:r>
          </w:p>
        </w:tc>
      </w:tr>
      <w:tr w:rsidR="00DC6E6D" w:rsidTr="009B5925">
        <w:trPr>
          <w:trHeight w:val="1106"/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Інформація щодо надання дозволу на здійснення невід'ємних поліпшень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 w:line="252" w:lineRule="auto"/>
              <w:ind w:left="-17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Згода не надавалася</w:t>
            </w:r>
          </w:p>
        </w:tc>
      </w:tr>
      <w:tr w:rsidR="00DC6E6D" w:rsidTr="009B5925">
        <w:trPr>
          <w:tblCellSpacing w:w="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Технічні реквізити оголошення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E6D" w:rsidRPr="00D122C4" w:rsidRDefault="00DC6E6D" w:rsidP="00C17A16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Pr="00D122C4">
              <w:rPr>
                <w:color w:val="000000"/>
                <w:sz w:val="28"/>
                <w:szCs w:val="28"/>
                <w:lang w:val="uk-UA" w:eastAsia="uk-UA"/>
              </w:rPr>
              <w:br/>
              <w:t xml:space="preserve">майданчика: </w:t>
            </w:r>
            <w:hyperlink r:id="rId9" w:history="1">
              <w:r w:rsidRPr="00D122C4">
                <w:rPr>
                  <w:rStyle w:val="aa"/>
                  <w:sz w:val="28"/>
                  <w:szCs w:val="28"/>
                  <w:lang w:val="uk-UA" w:eastAsia="uk-UA"/>
                </w:rPr>
                <w:t>https://prozorro.sale/info/elektronni-majdanchiki-ets-prozorroprodazhi-cbd2</w:t>
              </w:r>
            </w:hyperlink>
            <w:r w:rsidRPr="00D122C4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DC6E6D" w:rsidRPr="00D122C4" w:rsidRDefault="00DC6E6D" w:rsidP="00C17A16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lang w:val="uk-UA" w:eastAsia="uk-UA"/>
              </w:rPr>
            </w:pPr>
            <w:r w:rsidRPr="00D122C4">
              <w:rPr>
                <w:color w:val="000000"/>
                <w:sz w:val="28"/>
                <w:szCs w:val="28"/>
                <w:lang w:val="uk-UA" w:eastAsia="uk-UA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DC6E6D" w:rsidRDefault="00DC6E6D" w:rsidP="00DC6E6D">
      <w:pPr>
        <w:pStyle w:val="ac"/>
        <w:spacing w:before="0" w:beforeAutospacing="0" w:after="0" w:afterAutospacing="0"/>
      </w:pPr>
      <w:r>
        <w:t> </w:t>
      </w:r>
    </w:p>
    <w:p w:rsidR="00FC1385" w:rsidRDefault="00FC1385" w:rsidP="00FC1385">
      <w:pPr>
        <w:pStyle w:val="ac"/>
        <w:spacing w:before="0" w:beforeAutospacing="0" w:after="0" w:afterAutospacing="0"/>
      </w:pPr>
      <w:r>
        <w:rPr>
          <w:color w:val="000000"/>
        </w:rPr>
        <w:t xml:space="preserve">  </w:t>
      </w: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0806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082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869D2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1AC9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5925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2C4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6581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CE9DC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TGvikonkom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F891-6255-4460-B0F3-A59623DE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321</cp:revision>
  <cp:lastPrinted>2023-08-24T06:53:00Z</cp:lastPrinted>
  <dcterms:created xsi:type="dcterms:W3CDTF">2019-05-27T11:43:00Z</dcterms:created>
  <dcterms:modified xsi:type="dcterms:W3CDTF">2023-08-24T06:54:00Z</dcterms:modified>
</cp:coreProperties>
</file>