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E9648F">
      <w:pPr>
        <w:spacing w:after="0" w:line="240" w:lineRule="auto"/>
        <w:jc w:val="both"/>
        <w:outlineLvl w:val="2"/>
        <w:rPr>
          <w:rFonts w:ascii="Times New Roman" w:eastAsia="Times New Roman" w:hAnsi="Times New Roman" w:cs="Times New Roman"/>
          <w:bCs/>
          <w:color w:val="000000"/>
          <w:sz w:val="28"/>
          <w:szCs w:val="28"/>
          <w:lang w:eastAsia="ru-RU"/>
        </w:rPr>
      </w:pPr>
      <w:bookmarkStart w:id="0" w:name="_GoBack"/>
      <w:bookmarkEnd w:id="0"/>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627023"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тридцять восьма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245955" w:rsidRPr="00FE698B" w:rsidRDefault="00245955" w:rsidP="0024595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21"/>
        <w:gridCol w:w="3892"/>
      </w:tblGrid>
      <w:tr w:rsidR="00245955" w:rsidRPr="00245955" w:rsidTr="001236CF">
        <w:tc>
          <w:tcPr>
            <w:tcW w:w="5495"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
                <w:bCs/>
                <w:sz w:val="28"/>
                <w:szCs w:val="28"/>
                <w:lang w:eastAsia="ru-RU"/>
              </w:rPr>
            </w:pPr>
            <w:r w:rsidRPr="00245955">
              <w:rPr>
                <w:rFonts w:ascii="Times New Roman" w:eastAsia="Times New Roman" w:hAnsi="Times New Roman" w:cs="Times New Roman"/>
                <w:bCs/>
                <w:sz w:val="28"/>
                <w:szCs w:val="28"/>
                <w:lang w:eastAsia="ru-RU"/>
              </w:rPr>
              <w:t>Про внесення змін до Положення</w:t>
            </w:r>
            <w:r w:rsidRPr="00245955">
              <w:rPr>
                <w:rFonts w:ascii="Times New Roman" w:eastAsia="Times New Roman" w:hAnsi="Times New Roman" w:cs="Times New Roman"/>
                <w:sz w:val="28"/>
                <w:szCs w:val="28"/>
                <w:lang w:eastAsia="ru-RU"/>
              </w:rPr>
              <w:t xml:space="preserve">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w:t>
            </w:r>
          </w:p>
        </w:tc>
        <w:tc>
          <w:tcPr>
            <w:tcW w:w="4076" w:type="dxa"/>
            <w:shd w:val="clear" w:color="auto" w:fill="auto"/>
          </w:tcPr>
          <w:p w:rsidR="00245955" w:rsidRPr="00245955" w:rsidRDefault="00245955" w:rsidP="00245955">
            <w:pPr>
              <w:spacing w:after="0" w:line="240" w:lineRule="auto"/>
              <w:rPr>
                <w:rFonts w:ascii="Times New Roman" w:eastAsia="Times New Roman" w:hAnsi="Times New Roman" w:cs="Times New Roman"/>
                <w:b/>
                <w:bCs/>
                <w:sz w:val="28"/>
                <w:szCs w:val="28"/>
                <w:lang w:eastAsia="ru-RU"/>
              </w:rPr>
            </w:pPr>
          </w:p>
        </w:tc>
      </w:tr>
    </w:tbl>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widowControl w:val="0"/>
        <w:spacing w:after="0" w:line="240" w:lineRule="auto"/>
        <w:ind w:right="-5" w:firstLine="708"/>
        <w:jc w:val="both"/>
        <w:outlineLvl w:val="0"/>
        <w:rPr>
          <w:rFonts w:ascii="Times New Roman" w:eastAsia="Times New Roman" w:hAnsi="Times New Roman" w:cs="Times New Roman"/>
          <w:b/>
          <w:sz w:val="28"/>
          <w:szCs w:val="28"/>
          <w:lang w:eastAsia="x-none"/>
        </w:rPr>
      </w:pPr>
      <w:r w:rsidRPr="00245955">
        <w:rPr>
          <w:rFonts w:ascii="Times New Roman" w:eastAsia="Times New Roman" w:hAnsi="Times New Roman" w:cs="Times New Roman"/>
          <w:sz w:val="28"/>
          <w:szCs w:val="28"/>
          <w:lang w:eastAsia="x-none"/>
        </w:rPr>
        <w:t>Керуючись статтею 25, пунктом 30 частини 1 статті 26, статтею 59 Закону України «Про місцеве само</w:t>
      </w:r>
      <w:r w:rsidR="00E9648F">
        <w:rPr>
          <w:rFonts w:ascii="Times New Roman" w:eastAsia="Times New Roman" w:hAnsi="Times New Roman" w:cs="Times New Roman"/>
          <w:sz w:val="28"/>
          <w:szCs w:val="28"/>
          <w:lang w:eastAsia="x-none"/>
        </w:rPr>
        <w:t>врядування в Україні», Законом України</w:t>
      </w:r>
      <w:r w:rsidRPr="00245955">
        <w:rPr>
          <w:rFonts w:ascii="Times New Roman" w:eastAsia="Times New Roman" w:hAnsi="Times New Roman" w:cs="Times New Roman"/>
          <w:sz w:val="28"/>
          <w:szCs w:val="28"/>
          <w:lang w:eastAsia="x-none"/>
        </w:rPr>
        <w:t xml:space="preserve"> «Про </w:t>
      </w:r>
      <w:r w:rsidRPr="00245955">
        <w:rPr>
          <w:rFonts w:ascii="Times New Roman" w:eastAsia="Times New Roman" w:hAnsi="Times New Roman" w:cs="Times New Roman"/>
          <w:bCs/>
          <w:sz w:val="28"/>
          <w:szCs w:val="28"/>
          <w:shd w:val="clear" w:color="auto" w:fill="FFFFFF"/>
          <w:lang w:eastAsia="x-none"/>
        </w:rPr>
        <w:t>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8"/>
          <w:szCs w:val="28"/>
          <w:lang w:eastAsia="x-none"/>
        </w:rPr>
        <w:t>»</w:t>
      </w:r>
      <w:r w:rsidRPr="00245955">
        <w:rPr>
          <w:rFonts w:ascii="Times New Roman" w:eastAsia="Times New Roman" w:hAnsi="Times New Roman" w:cs="Times New Roman"/>
          <w:sz w:val="28"/>
          <w:szCs w:val="28"/>
          <w:lang w:eastAsia="x-none"/>
        </w:rPr>
        <w:t xml:space="preserve">, </w:t>
      </w:r>
      <w:r w:rsidRPr="00245955">
        <w:rPr>
          <w:rFonts w:ascii="Times New Roman" w:eastAsia="Times New Roman" w:hAnsi="Times New Roman" w:cs="Times New Roman"/>
          <w:color w:val="000000"/>
          <w:sz w:val="28"/>
          <w:szCs w:val="20"/>
          <w:lang w:eastAsia="x-none"/>
        </w:rPr>
        <w:t>статтею</w:t>
      </w:r>
      <w:r w:rsidRPr="00245955">
        <w:rPr>
          <w:rFonts w:ascii="Times New Roman" w:eastAsia="Times New Roman" w:hAnsi="Times New Roman" w:cs="Times New Roman"/>
          <w:color w:val="000000"/>
          <w:sz w:val="28"/>
          <w:szCs w:val="28"/>
          <w:lang w:eastAsia="x-none"/>
        </w:rPr>
        <w:t xml:space="preserve"> 90 Цивільного кодексу України, статтею 78 Господарського кодексу України, </w:t>
      </w:r>
      <w:r w:rsidRPr="00245955">
        <w:rPr>
          <w:rFonts w:ascii="Times New Roman" w:eastAsia="Times New Roman" w:hAnsi="Times New Roman" w:cs="Times New Roman"/>
          <w:color w:val="000000"/>
          <w:sz w:val="28"/>
          <w:szCs w:val="20"/>
          <w:lang w:eastAsia="x-none"/>
        </w:rPr>
        <w:t>н</w:t>
      </w:r>
      <w:r w:rsidRPr="00245955">
        <w:rPr>
          <w:rFonts w:ascii="Times New Roman" w:eastAsia="Times New Roman" w:hAnsi="Times New Roman" w:cs="Times New Roman"/>
          <w:color w:val="000000"/>
          <w:sz w:val="28"/>
          <w:szCs w:val="28"/>
          <w:lang w:eastAsia="x-none"/>
        </w:rPr>
        <w:t>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w:t>
      </w:r>
      <w:r>
        <w:rPr>
          <w:rFonts w:ascii="Times New Roman" w:eastAsia="Times New Roman" w:hAnsi="Times New Roman" w:cs="Times New Roman"/>
          <w:color w:val="000000"/>
          <w:sz w:val="28"/>
          <w:szCs w:val="28"/>
          <w:lang w:eastAsia="x-none"/>
        </w:rPr>
        <w:t xml:space="preserve">фспілки» від 05.03.2012 №368/5, </w:t>
      </w:r>
      <w:r w:rsidRPr="00245955">
        <w:rPr>
          <w:rFonts w:ascii="Times New Roman" w:eastAsia="Times New Roman" w:hAnsi="Times New Roman" w:cs="Times New Roman"/>
          <w:bCs/>
          <w:sz w:val="28"/>
          <w:szCs w:val="28"/>
          <w:shd w:val="clear" w:color="auto" w:fill="FFFFFF"/>
          <w:lang w:eastAsia="x-none"/>
        </w:rPr>
        <w:t>з метою приведення у відповідність до чинного законодавства установчих документів установ</w:t>
      </w:r>
      <w:r>
        <w:rPr>
          <w:rFonts w:ascii="Times New Roman" w:eastAsia="Times New Roman" w:hAnsi="Times New Roman" w:cs="Times New Roman"/>
          <w:bCs/>
          <w:sz w:val="28"/>
          <w:szCs w:val="28"/>
          <w:shd w:val="clear" w:color="auto" w:fill="FFFFFF"/>
          <w:lang w:eastAsia="x-none"/>
        </w:rPr>
        <w:t>и</w:t>
      </w:r>
      <w:r w:rsidR="00D16750">
        <w:rPr>
          <w:rFonts w:ascii="Times New Roman" w:eastAsia="Times New Roman" w:hAnsi="Times New Roman" w:cs="Times New Roman"/>
          <w:bCs/>
          <w:sz w:val="28"/>
          <w:szCs w:val="28"/>
          <w:shd w:val="clear" w:color="auto" w:fill="FFFFFF"/>
          <w:lang w:eastAsia="x-none"/>
        </w:rPr>
        <w:t xml:space="preserve"> освіти</w:t>
      </w:r>
      <w:r w:rsidRPr="00245955">
        <w:rPr>
          <w:rFonts w:ascii="Times New Roman" w:eastAsia="Times New Roman" w:hAnsi="Times New Roman" w:cs="Times New Roman"/>
          <w:bCs/>
          <w:sz w:val="28"/>
          <w:szCs w:val="28"/>
          <w:shd w:val="clear" w:color="auto" w:fill="FFFFFF"/>
          <w:lang w:eastAsia="x-none"/>
        </w:rPr>
        <w:t>,</w:t>
      </w:r>
      <w:r w:rsidRPr="00245955">
        <w:rPr>
          <w:rFonts w:ascii="Times New Roman" w:eastAsia="Times New Roman" w:hAnsi="Times New Roman" w:cs="Times New Roman"/>
          <w:sz w:val="28"/>
          <w:szCs w:val="28"/>
          <w:lang w:eastAsia="x-none"/>
        </w:rPr>
        <w:t xml:space="preserve"> міська  рада</w:t>
      </w:r>
    </w:p>
    <w:p w:rsidR="00245955" w:rsidRPr="00245955" w:rsidRDefault="00245955" w:rsidP="00245955">
      <w:pPr>
        <w:spacing w:before="120" w:after="120" w:line="240" w:lineRule="auto"/>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ВИРІШИЛА:</w:t>
      </w:r>
    </w:p>
    <w:p w:rsidR="00245955" w:rsidRPr="00245955" w:rsidRDefault="00245955" w:rsidP="00C363D3">
      <w:pPr>
        <w:spacing w:after="0" w:line="240" w:lineRule="auto"/>
        <w:ind w:firstLine="708"/>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1. </w:t>
      </w:r>
      <w:proofErr w:type="spellStart"/>
      <w:r w:rsidRPr="00245955">
        <w:rPr>
          <w:rFonts w:ascii="Times New Roman" w:eastAsia="Times New Roman" w:hAnsi="Times New Roman" w:cs="Times New Roman"/>
          <w:sz w:val="28"/>
          <w:szCs w:val="28"/>
          <w:shd w:val="clear" w:color="auto" w:fill="FFFFFF"/>
          <w:lang w:eastAsia="ru-RU"/>
        </w:rPr>
        <w:t>Внести</w:t>
      </w:r>
      <w:proofErr w:type="spellEnd"/>
      <w:r w:rsidRPr="00245955">
        <w:rPr>
          <w:rFonts w:ascii="Times New Roman" w:eastAsia="Times New Roman" w:hAnsi="Times New Roman" w:cs="Times New Roman"/>
          <w:sz w:val="28"/>
          <w:szCs w:val="28"/>
          <w:shd w:val="clear" w:color="auto" w:fill="FFFFFF"/>
          <w:lang w:eastAsia="ru-RU"/>
        </w:rPr>
        <w:t xml:space="preserve"> зміни до Положення </w:t>
      </w:r>
      <w:r w:rsidRPr="00245955">
        <w:rPr>
          <w:rFonts w:ascii="Times New Roman" w:eastAsia="Times New Roman" w:hAnsi="Times New Roman" w:cs="Times New Roman"/>
          <w:sz w:val="28"/>
          <w:szCs w:val="28"/>
          <w:lang w:eastAsia="ru-RU"/>
        </w:rPr>
        <w:t>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затвердженого рішенням міської ради</w:t>
      </w:r>
      <w:r w:rsidR="00D16750">
        <w:rPr>
          <w:rFonts w:ascii="Times New Roman" w:eastAsia="Times New Roman" w:hAnsi="Times New Roman" w:cs="Times New Roman"/>
          <w:sz w:val="28"/>
          <w:szCs w:val="28"/>
          <w:shd w:val="clear" w:color="auto" w:fill="FFFFFF"/>
          <w:lang w:eastAsia="ru-RU"/>
        </w:rPr>
        <w:t xml:space="preserve"> від 23.02.2023 № 758</w:t>
      </w:r>
      <w:r w:rsidRPr="00245955">
        <w:rPr>
          <w:rFonts w:ascii="Times New Roman" w:eastAsia="Times New Roman" w:hAnsi="Times New Roman" w:cs="Times New Roman"/>
          <w:sz w:val="28"/>
          <w:szCs w:val="28"/>
          <w:shd w:val="clear" w:color="auto" w:fill="FFFFFF"/>
          <w:lang w:eastAsia="ru-RU"/>
        </w:rPr>
        <w:t xml:space="preserve"> «Про</w:t>
      </w:r>
      <w:r w:rsidR="00D16750">
        <w:rPr>
          <w:rFonts w:ascii="Times New Roman" w:eastAsia="Times New Roman" w:hAnsi="Times New Roman" w:cs="Times New Roman"/>
          <w:bCs/>
          <w:sz w:val="28"/>
          <w:szCs w:val="28"/>
          <w:lang w:eastAsia="ru-RU"/>
        </w:rPr>
        <w:t xml:space="preserve"> внесення змін до Положення комунальної установи «</w:t>
      </w:r>
      <w:proofErr w:type="spellStart"/>
      <w:r w:rsidR="00D16750">
        <w:rPr>
          <w:rFonts w:ascii="Times New Roman" w:eastAsia="Times New Roman" w:hAnsi="Times New Roman" w:cs="Times New Roman"/>
          <w:bCs/>
          <w:sz w:val="28"/>
          <w:szCs w:val="28"/>
          <w:lang w:eastAsia="ru-RU"/>
        </w:rPr>
        <w:t>Інклюзивно</w:t>
      </w:r>
      <w:proofErr w:type="spellEnd"/>
      <w:r w:rsidR="00D16750">
        <w:rPr>
          <w:rFonts w:ascii="Times New Roman" w:eastAsia="Times New Roman" w:hAnsi="Times New Roman" w:cs="Times New Roman"/>
          <w:bCs/>
          <w:sz w:val="28"/>
          <w:szCs w:val="28"/>
          <w:lang w:eastAsia="ru-RU"/>
        </w:rPr>
        <w:t>-ресурсний центр» Звягельської міської ради</w:t>
      </w:r>
      <w:r w:rsidRPr="00245955">
        <w:rPr>
          <w:rFonts w:ascii="Times New Roman" w:eastAsia="Times New Roman" w:hAnsi="Times New Roman" w:cs="Times New Roman"/>
          <w:bCs/>
          <w:sz w:val="28"/>
          <w:szCs w:val="28"/>
          <w:lang w:eastAsia="ru-RU"/>
        </w:rPr>
        <w:t>», а саме:  підпункт 1.2. викласти в новій редакції: «</w:t>
      </w:r>
      <w:r w:rsidR="00142EA2">
        <w:rPr>
          <w:rFonts w:ascii="Times New Roman" w:eastAsia="Times New Roman" w:hAnsi="Times New Roman" w:cs="Times New Roman"/>
          <w:bCs/>
          <w:sz w:val="28"/>
          <w:szCs w:val="28"/>
          <w:lang w:eastAsia="ru-RU"/>
        </w:rPr>
        <w:t xml:space="preserve">1.2. </w:t>
      </w:r>
      <w:r w:rsidR="00D16750">
        <w:rPr>
          <w:rFonts w:ascii="Times New Roman" w:eastAsia="Times New Roman" w:hAnsi="Times New Roman" w:cs="Times New Roman"/>
          <w:sz w:val="28"/>
          <w:szCs w:val="28"/>
          <w:lang w:eastAsia="ru-RU"/>
        </w:rPr>
        <w:t xml:space="preserve">Юридична адреса центру: </w:t>
      </w:r>
      <w:r w:rsidR="00E61332">
        <w:rPr>
          <w:rFonts w:ascii="Times New Roman" w:eastAsia="Times New Roman" w:hAnsi="Times New Roman" w:cs="Times New Roman"/>
          <w:sz w:val="28"/>
          <w:szCs w:val="28"/>
          <w:lang w:eastAsia="ru-RU"/>
        </w:rPr>
        <w:t>вул. Київська, 44</w:t>
      </w:r>
      <w:r w:rsidRPr="00245955">
        <w:rPr>
          <w:rFonts w:ascii="Times New Roman" w:eastAsia="Times New Roman" w:hAnsi="Times New Roman" w:cs="Times New Roman"/>
          <w:sz w:val="28"/>
          <w:szCs w:val="28"/>
          <w:lang w:eastAsia="ru-RU"/>
        </w:rPr>
        <w:t xml:space="preserve">, місто Звягель,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spacing w:after="0" w:line="240" w:lineRule="auto"/>
        <w:ind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Затвердити у новій редакцій Положення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що додається.</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 Керівнику комунальної установи забезпечити здійснення необхідних заходів, пов’язаних із проведення державної реєстрацій відповідно до чинного законодавства. </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4. </w:t>
      </w:r>
      <w:r w:rsidRPr="00245955">
        <w:rPr>
          <w:rFonts w:ascii="Times New Roman" w:eastAsia="Times New Roman" w:hAnsi="Times New Roman" w:cs="Times New Roman"/>
          <w:sz w:val="28"/>
          <w:szCs w:val="28"/>
          <w:lang w:eastAsia="uk-UA"/>
        </w:rPr>
        <w:t xml:space="preserve">Контроль за виконанням цього рішення покласти </w:t>
      </w:r>
      <w:r w:rsidRPr="00245955">
        <w:rPr>
          <w:rFonts w:ascii="Times New Roman" w:eastAsia="Times New Roman" w:hAnsi="Times New Roman" w:cs="Times New Roman"/>
          <w:sz w:val="28"/>
          <w:szCs w:val="28"/>
          <w:lang w:eastAsia="ru-RU"/>
        </w:rPr>
        <w:t xml:space="preserve">на </w:t>
      </w:r>
      <w:r w:rsidRPr="00245955">
        <w:rPr>
          <w:rFonts w:ascii="Times New Roman" w:eastAsia="Times New Roman" w:hAnsi="Times New Roman" w:cs="Times New Roman"/>
          <w:bCs/>
          <w:kern w:val="2"/>
          <w:sz w:val="28"/>
          <w:szCs w:val="28"/>
          <w:lang w:eastAsia="ru-RU"/>
        </w:rPr>
        <w:t>постійну комісію міської ради з питань соціальної політики, охорони здоров’я, освіти, культури та спорту (</w:t>
      </w:r>
      <w:proofErr w:type="spellStart"/>
      <w:r w:rsidRPr="00245955">
        <w:rPr>
          <w:rFonts w:ascii="Times New Roman" w:eastAsia="Times New Roman" w:hAnsi="Times New Roman" w:cs="Times New Roman"/>
          <w:bCs/>
          <w:kern w:val="2"/>
          <w:sz w:val="28"/>
          <w:szCs w:val="28"/>
          <w:lang w:eastAsia="ru-RU"/>
        </w:rPr>
        <w:t>Широкопояс</w:t>
      </w:r>
      <w:proofErr w:type="spellEnd"/>
      <w:r w:rsidRPr="00245955">
        <w:rPr>
          <w:rFonts w:ascii="Times New Roman" w:eastAsia="Times New Roman" w:hAnsi="Times New Roman" w:cs="Times New Roman"/>
          <w:bCs/>
          <w:kern w:val="2"/>
          <w:sz w:val="28"/>
          <w:szCs w:val="28"/>
          <w:lang w:eastAsia="ru-RU"/>
        </w:rPr>
        <w:t xml:space="preserve"> О. Ю.), з</w:t>
      </w:r>
      <w:r w:rsidR="00763F3F">
        <w:rPr>
          <w:rFonts w:ascii="Times New Roman" w:eastAsia="Times New Roman" w:hAnsi="Times New Roman" w:cs="Times New Roman"/>
          <w:bCs/>
          <w:kern w:val="2"/>
          <w:sz w:val="28"/>
          <w:szCs w:val="28"/>
          <w:lang w:eastAsia="ru-RU"/>
        </w:rPr>
        <w:t xml:space="preserve">аступника міського голови </w:t>
      </w:r>
      <w:r w:rsidRPr="00245955">
        <w:rPr>
          <w:rFonts w:ascii="Times New Roman" w:eastAsia="Times New Roman" w:hAnsi="Times New Roman" w:cs="Times New Roman"/>
          <w:bCs/>
          <w:kern w:val="2"/>
          <w:sz w:val="28"/>
          <w:szCs w:val="28"/>
          <w:lang w:eastAsia="ru-RU"/>
        </w:rPr>
        <w:t>Борис Н. П.</w:t>
      </w:r>
    </w:p>
    <w:p w:rsidR="00245955" w:rsidRPr="00245955" w:rsidRDefault="00245955" w:rsidP="00245955">
      <w:pPr>
        <w:spacing w:after="0" w:line="240" w:lineRule="auto"/>
        <w:jc w:val="center"/>
        <w:rPr>
          <w:rFonts w:ascii="Times New Roman" w:eastAsia="Times New Roman" w:hAnsi="Times New Roman" w:cs="Times New Roman"/>
          <w:b/>
          <w:bCs/>
          <w:sz w:val="24"/>
          <w:szCs w:val="28"/>
          <w:lang w:eastAsia="ru-RU"/>
        </w:rPr>
      </w:pPr>
    </w:p>
    <w:p w:rsidR="00245955" w:rsidRPr="00245955" w:rsidRDefault="00245955" w:rsidP="00245955">
      <w:pPr>
        <w:spacing w:after="0" w:line="240" w:lineRule="auto"/>
        <w:jc w:val="both"/>
        <w:rPr>
          <w:rFonts w:ascii="Times New Roman" w:eastAsia="Times New Roman" w:hAnsi="Times New Roman" w:cs="Times New Roman"/>
          <w:b/>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
          <w:bCs/>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 xml:space="preserve">Міський голова                                </w:t>
      </w:r>
      <w:r w:rsidR="00763F3F">
        <w:rPr>
          <w:rFonts w:ascii="Times New Roman" w:eastAsia="Times New Roman" w:hAnsi="Times New Roman" w:cs="Times New Roman"/>
          <w:bCs/>
          <w:sz w:val="28"/>
          <w:szCs w:val="28"/>
          <w:lang w:eastAsia="ru-RU"/>
        </w:rPr>
        <w:t xml:space="preserve">                              </w:t>
      </w:r>
      <w:r w:rsidRPr="00245955">
        <w:rPr>
          <w:rFonts w:ascii="Times New Roman" w:eastAsia="Times New Roman" w:hAnsi="Times New Roman" w:cs="Times New Roman"/>
          <w:bCs/>
          <w:sz w:val="28"/>
          <w:szCs w:val="28"/>
          <w:lang w:eastAsia="ru-RU"/>
        </w:rPr>
        <w:t xml:space="preserve">      Микола БОРОВЕЦЬ</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b/>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Default="00245955"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Pr="00245955" w:rsidRDefault="00D61C0C" w:rsidP="00245955">
      <w:pPr>
        <w:spacing w:after="0" w:line="240" w:lineRule="auto"/>
        <w:rPr>
          <w:rFonts w:ascii="Times New Roman" w:eastAsia="Times New Roman" w:hAnsi="Times New Roman" w:cs="Times New Roman"/>
          <w:sz w:val="28"/>
          <w:szCs w:val="28"/>
          <w:lang w:eastAsia="ru-RU"/>
        </w:rPr>
      </w:pPr>
    </w:p>
    <w:p w:rsidR="00E9648F"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E9648F" w:rsidRDefault="00E9648F" w:rsidP="00245955">
      <w:pPr>
        <w:spacing w:after="0" w:line="240" w:lineRule="auto"/>
        <w:rPr>
          <w:rFonts w:ascii="Times New Roman" w:eastAsia="Times New Roman" w:hAnsi="Times New Roman" w:cs="Times New Roman"/>
          <w:sz w:val="28"/>
          <w:szCs w:val="28"/>
          <w:lang w:eastAsia="ru-RU"/>
        </w:rPr>
      </w:pPr>
    </w:p>
    <w:p w:rsidR="00E9648F" w:rsidRDefault="00E9648F" w:rsidP="00245955">
      <w:pPr>
        <w:spacing w:after="0" w:line="240" w:lineRule="auto"/>
        <w:rPr>
          <w:rFonts w:ascii="Times New Roman" w:eastAsia="Times New Roman" w:hAnsi="Times New Roman" w:cs="Times New Roman"/>
          <w:sz w:val="28"/>
          <w:szCs w:val="28"/>
          <w:lang w:eastAsia="ru-RU"/>
        </w:rPr>
      </w:pPr>
    </w:p>
    <w:p w:rsidR="00E9648F" w:rsidRDefault="00E9648F"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                                                                                 Додаток </w:t>
      </w:r>
    </w:p>
    <w:p w:rsidR="00245955" w:rsidRPr="00245955" w:rsidRDefault="00245955" w:rsidP="00245955">
      <w:pPr>
        <w:spacing w:after="0" w:line="240" w:lineRule="auto"/>
        <w:ind w:left="4956"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до рішення міської ради </w:t>
      </w:r>
    </w:p>
    <w:p w:rsidR="00245955" w:rsidRPr="00245955" w:rsidRDefault="00245955" w:rsidP="00245955">
      <w:pPr>
        <w:spacing w:after="0" w:line="240" w:lineRule="auto"/>
        <w:ind w:left="5664"/>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від                      № </w:t>
      </w: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hd w:val="clear" w:color="auto" w:fill="FFFFFF"/>
        <w:spacing w:after="0" w:line="240" w:lineRule="auto"/>
        <w:ind w:firstLine="709"/>
        <w:jc w:val="right"/>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ПОЛОЖЕННЯ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комунальної установи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w:t>
      </w:r>
      <w:proofErr w:type="spellStart"/>
      <w:r w:rsidRPr="00245955">
        <w:rPr>
          <w:rFonts w:ascii="Times New Roman" w:eastAsia="Times New Roman" w:hAnsi="Times New Roman" w:cs="Times New Roman"/>
          <w:kern w:val="36"/>
          <w:sz w:val="40"/>
          <w:szCs w:val="28"/>
          <w:lang w:eastAsia="ru-RU"/>
        </w:rPr>
        <w:t>Інклюзивно</w:t>
      </w:r>
      <w:proofErr w:type="spellEnd"/>
      <w:r w:rsidRPr="00245955">
        <w:rPr>
          <w:rFonts w:ascii="Times New Roman" w:eastAsia="Times New Roman" w:hAnsi="Times New Roman" w:cs="Times New Roman"/>
          <w:kern w:val="36"/>
          <w:sz w:val="40"/>
          <w:szCs w:val="28"/>
          <w:lang w:eastAsia="ru-RU"/>
        </w:rPr>
        <w:t>-ресурсний центр»</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Звягельської міської ради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r w:rsidRPr="00245955">
        <w:rPr>
          <w:rFonts w:ascii="Times New Roman" w:eastAsia="Times New Roman" w:hAnsi="Times New Roman" w:cs="Times New Roman"/>
          <w:kern w:val="36"/>
          <w:sz w:val="36"/>
          <w:szCs w:val="28"/>
          <w:lang w:eastAsia="ru-RU"/>
        </w:rPr>
        <w:t xml:space="preserve"> (нова редакція)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І ЗАГАЛЬНІ ПОЛОЖЕННЯ</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n13"/>
      <w:bookmarkEnd w:id="1"/>
      <w:r w:rsidRPr="00245955">
        <w:rPr>
          <w:rFonts w:ascii="Times New Roman" w:eastAsia="Times New Roman" w:hAnsi="Times New Roman" w:cs="Times New Roman"/>
          <w:sz w:val="28"/>
          <w:szCs w:val="28"/>
          <w:lang w:eastAsia="ru-RU"/>
        </w:rPr>
        <w:t>Комунальна установа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скорочена назва – КУ «ІРЦ</w:t>
      </w:r>
      <w:r w:rsidR="00D61C0C">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Юридична</w:t>
      </w:r>
      <w:r w:rsidR="00E9648F">
        <w:rPr>
          <w:rFonts w:ascii="Times New Roman" w:eastAsia="Times New Roman" w:hAnsi="Times New Roman" w:cs="Times New Roman"/>
          <w:sz w:val="28"/>
          <w:szCs w:val="28"/>
          <w:lang w:eastAsia="ru-RU"/>
        </w:rPr>
        <w:t xml:space="preserve"> адреса центру: вул. Київська, 44</w:t>
      </w:r>
      <w:r w:rsidRPr="00245955">
        <w:rPr>
          <w:rFonts w:ascii="Times New Roman" w:eastAsia="Times New Roman" w:hAnsi="Times New Roman" w:cs="Times New Roman"/>
          <w:sz w:val="28"/>
          <w:szCs w:val="28"/>
          <w:lang w:eastAsia="ru-RU"/>
        </w:rPr>
        <w:t xml:space="preserve">, місто Звягель,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Засновником центру є </w:t>
      </w:r>
      <w:proofErr w:type="spellStart"/>
      <w:r w:rsidRPr="00245955">
        <w:rPr>
          <w:rFonts w:ascii="Times New Roman" w:eastAsia="Times New Roman" w:hAnsi="Times New Roman" w:cs="Times New Roman"/>
          <w:sz w:val="28"/>
          <w:szCs w:val="28"/>
          <w:lang w:eastAsia="ru-RU"/>
        </w:rPr>
        <w:t>Звягельська</w:t>
      </w:r>
      <w:proofErr w:type="spellEnd"/>
      <w:r w:rsidRPr="00245955">
        <w:rPr>
          <w:rFonts w:ascii="Times New Roman" w:eastAsia="Times New Roman" w:hAnsi="Times New Roman" w:cs="Times New Roman"/>
          <w:sz w:val="28"/>
          <w:szCs w:val="28"/>
          <w:lang w:eastAsia="ru-RU"/>
        </w:rPr>
        <w:t xml:space="preserve"> міська рада  (далі - засновник).</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Центр є </w:t>
      </w:r>
      <w:proofErr w:type="spellStart"/>
      <w:r w:rsidRPr="00245955">
        <w:rPr>
          <w:rFonts w:ascii="Times New Roman" w:eastAsia="Times New Roman" w:hAnsi="Times New Roman" w:cs="Times New Roman"/>
          <w:sz w:val="28"/>
          <w:szCs w:val="28"/>
          <w:lang w:val="ru-RU" w:eastAsia="ru-RU"/>
        </w:rPr>
        <w:t>юридичною</w:t>
      </w:r>
      <w:proofErr w:type="spellEnd"/>
      <w:r w:rsidRPr="00245955">
        <w:rPr>
          <w:rFonts w:ascii="Times New Roman" w:eastAsia="Times New Roman" w:hAnsi="Times New Roman" w:cs="Times New Roman"/>
          <w:sz w:val="28"/>
          <w:szCs w:val="28"/>
          <w:lang w:val="ru-RU" w:eastAsia="ru-RU"/>
        </w:rPr>
        <w:t xml:space="preserve"> особою, </w:t>
      </w:r>
      <w:proofErr w:type="spellStart"/>
      <w:r w:rsidRPr="00245955">
        <w:rPr>
          <w:rFonts w:ascii="Times New Roman" w:eastAsia="Times New Roman" w:hAnsi="Times New Roman" w:cs="Times New Roman"/>
          <w:sz w:val="28"/>
          <w:szCs w:val="28"/>
          <w:lang w:val="ru-RU" w:eastAsia="ru-RU"/>
        </w:rPr>
        <w:t>що</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утворюється</w:t>
      </w:r>
      <w:proofErr w:type="spellEnd"/>
      <w:r w:rsidRPr="00245955">
        <w:rPr>
          <w:rFonts w:ascii="Times New Roman" w:eastAsia="Times New Roman" w:hAnsi="Times New Roman" w:cs="Times New Roman"/>
          <w:sz w:val="28"/>
          <w:szCs w:val="28"/>
          <w:lang w:val="ru-RU" w:eastAsia="ru-RU"/>
        </w:rPr>
        <w:t xml:space="preserve"> як </w:t>
      </w:r>
      <w:proofErr w:type="spellStart"/>
      <w:r w:rsidRPr="00245955">
        <w:rPr>
          <w:rFonts w:ascii="Times New Roman" w:eastAsia="Times New Roman" w:hAnsi="Times New Roman" w:cs="Times New Roman"/>
          <w:sz w:val="28"/>
          <w:szCs w:val="28"/>
          <w:lang w:val="ru-RU" w:eastAsia="ru-RU"/>
        </w:rPr>
        <w:t>бюджетна</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установа</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w:t>
      </w:r>
      <w:proofErr w:type="spellStart"/>
      <w:r w:rsidRPr="00245955">
        <w:rPr>
          <w:rFonts w:ascii="Times New Roman" w:eastAsia="Times New Roman" w:hAnsi="Times New Roman" w:cs="Times New Roman"/>
          <w:sz w:val="28"/>
          <w:szCs w:val="28"/>
          <w:lang w:val="ru-RU" w:eastAsia="ru-RU"/>
        </w:rPr>
        <w:t>ентр</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має</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рахунки</w:t>
      </w:r>
      <w:proofErr w:type="spellEnd"/>
      <w:r w:rsidRPr="00245955">
        <w:rPr>
          <w:rFonts w:ascii="Times New Roman" w:eastAsia="Times New Roman" w:hAnsi="Times New Roman" w:cs="Times New Roman"/>
          <w:sz w:val="28"/>
          <w:szCs w:val="28"/>
          <w:lang w:val="ru-RU" w:eastAsia="ru-RU"/>
        </w:rPr>
        <w:t xml:space="preserve"> в органах Казначейства, </w:t>
      </w:r>
      <w:proofErr w:type="spellStart"/>
      <w:r w:rsidRPr="00245955">
        <w:rPr>
          <w:rFonts w:ascii="Times New Roman" w:eastAsia="Times New Roman" w:hAnsi="Times New Roman" w:cs="Times New Roman"/>
          <w:sz w:val="28"/>
          <w:szCs w:val="28"/>
          <w:lang w:val="ru-RU" w:eastAsia="ru-RU"/>
        </w:rPr>
        <w:t>самостійний</w:t>
      </w:r>
      <w:proofErr w:type="spellEnd"/>
      <w:r w:rsidRPr="00245955">
        <w:rPr>
          <w:rFonts w:ascii="Times New Roman" w:eastAsia="Times New Roman" w:hAnsi="Times New Roman" w:cs="Times New Roman"/>
          <w:sz w:val="28"/>
          <w:szCs w:val="28"/>
          <w:lang w:val="ru-RU" w:eastAsia="ru-RU"/>
        </w:rPr>
        <w:t xml:space="preserve"> баланс, бланк </w:t>
      </w:r>
      <w:proofErr w:type="spellStart"/>
      <w:r w:rsidRPr="00245955">
        <w:rPr>
          <w:rFonts w:ascii="Times New Roman" w:eastAsia="Times New Roman" w:hAnsi="Times New Roman" w:cs="Times New Roman"/>
          <w:sz w:val="28"/>
          <w:szCs w:val="28"/>
          <w:lang w:val="ru-RU" w:eastAsia="ru-RU"/>
        </w:rPr>
        <w:t>із</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своїм</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найменуванням</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n14"/>
      <w:bookmarkEnd w:id="2"/>
      <w:r w:rsidRPr="00245955">
        <w:rPr>
          <w:rFonts w:ascii="Times New Roman" w:eastAsia="Times New Roman" w:hAnsi="Times New Roman" w:cs="Times New Roman"/>
          <w:sz w:val="28"/>
          <w:szCs w:val="28"/>
          <w:lang w:eastAsia="ru-RU"/>
        </w:rPr>
        <w:t xml:space="preserve">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245955">
        <w:rPr>
          <w:rFonts w:ascii="Times New Roman" w:eastAsia="Times New Roman" w:hAnsi="Times New Roman" w:cs="Times New Roman"/>
          <w:sz w:val="28"/>
          <w:szCs w:val="28"/>
          <w:lang w:eastAsia="ru-RU"/>
        </w:rPr>
        <w:t>передвищої</w:t>
      </w:r>
      <w:proofErr w:type="spellEnd"/>
      <w:r w:rsidRPr="00245955">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 w:name="n324"/>
      <w:bookmarkStart w:id="4" w:name="n15"/>
      <w:bookmarkEnd w:id="3"/>
      <w:bookmarkEnd w:id="4"/>
      <w:r w:rsidRPr="00245955">
        <w:rPr>
          <w:rFonts w:ascii="Times New Roman" w:eastAsia="Times New Roman" w:hAnsi="Times New Roman" w:cs="Times New Roman"/>
          <w:sz w:val="28"/>
          <w:szCs w:val="28"/>
          <w:lang w:eastAsia="ru-RU"/>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комунального закладу «Житомирський обласний інститут післядипломної педагогічної освіти» Житомирської обласної ради  (далі - центр підтримки інклюзивної освіти) та/або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 розробляє та затверджує установчі документи центру відповідно до вимог законодавства, у тому числі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val="ru-RU" w:eastAsia="ru-RU"/>
        </w:rPr>
        <w:t xml:space="preserve">У </w:t>
      </w:r>
      <w:proofErr w:type="spellStart"/>
      <w:r w:rsidRPr="00245955">
        <w:rPr>
          <w:rFonts w:ascii="Times New Roman" w:eastAsia="Times New Roman" w:hAnsi="Times New Roman" w:cs="Times New Roman"/>
          <w:sz w:val="28"/>
          <w:szCs w:val="28"/>
          <w:lang w:val="ru-RU" w:eastAsia="ru-RU"/>
        </w:rPr>
        <w:t>своїй</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діяльності</w:t>
      </w:r>
      <w:proofErr w:type="spellEnd"/>
      <w:r w:rsidRPr="00245955">
        <w:rPr>
          <w:rFonts w:ascii="Times New Roman" w:eastAsia="Times New Roman" w:hAnsi="Times New Roman" w:cs="Times New Roman"/>
          <w:sz w:val="28"/>
          <w:szCs w:val="28"/>
          <w:lang w:val="ru-RU" w:eastAsia="ru-RU"/>
        </w:rPr>
        <w:t xml:space="preserve"> центр </w:t>
      </w:r>
      <w:proofErr w:type="spellStart"/>
      <w:r w:rsidRPr="00245955">
        <w:rPr>
          <w:rFonts w:ascii="Times New Roman" w:eastAsia="Times New Roman" w:hAnsi="Times New Roman" w:cs="Times New Roman"/>
          <w:sz w:val="28"/>
          <w:szCs w:val="28"/>
          <w:lang w:val="ru-RU" w:eastAsia="ru-RU"/>
        </w:rPr>
        <w:t>керується</w:t>
      </w:r>
      <w:proofErr w:type="spellEnd"/>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"https://zakon.rada.gov.ua/laws/show/254%D0%BA/96-%D0%B2%D1%80" \t "_blank"</w:instrText>
      </w:r>
      <w:r w:rsidRPr="00245955">
        <w:rPr>
          <w:rFonts w:ascii="Times New Roman" w:eastAsia="Times New Roman" w:hAnsi="Times New Roman" w:cs="Times New Roman"/>
          <w:sz w:val="24"/>
          <w:szCs w:val="24"/>
          <w:lang w:val="ru-RU" w:eastAsia="ar-SA"/>
        </w:rPr>
        <w:fldChar w:fldCharType="separate"/>
      </w:r>
      <w:r w:rsidR="00E9648F">
        <w:rPr>
          <w:rFonts w:ascii="Times New Roman" w:eastAsia="Times New Roman" w:hAnsi="Times New Roman" w:cs="Times New Roman"/>
          <w:sz w:val="28"/>
          <w:szCs w:val="28"/>
          <w:lang w:val="ru-RU" w:eastAsia="ru-RU"/>
        </w:rPr>
        <w:t>Конституцією</w:t>
      </w:r>
      <w:proofErr w:type="spellEnd"/>
      <w:r w:rsidR="00E9648F">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"https://zakon.rada.gov.ua/laws/show/995_g71"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Конвенцією</w:t>
      </w:r>
      <w:proofErr w:type="spellEnd"/>
      <w:r w:rsidRPr="00245955">
        <w:rPr>
          <w:rFonts w:ascii="Times New Roman" w:eastAsia="Times New Roman" w:hAnsi="Times New Roman" w:cs="Times New Roman"/>
          <w:sz w:val="28"/>
          <w:szCs w:val="28"/>
          <w:lang w:val="ru-RU" w:eastAsia="ru-RU"/>
        </w:rPr>
        <w:t xml:space="preserve"> про права </w:t>
      </w:r>
      <w:proofErr w:type="spellStart"/>
      <w:r w:rsidRPr="00245955">
        <w:rPr>
          <w:rFonts w:ascii="Times New Roman" w:eastAsia="Times New Roman" w:hAnsi="Times New Roman" w:cs="Times New Roman"/>
          <w:sz w:val="28"/>
          <w:szCs w:val="28"/>
          <w:lang w:val="ru-RU" w:eastAsia="ru-RU"/>
        </w:rPr>
        <w:t>осіб</w:t>
      </w:r>
      <w:proofErr w:type="spellEnd"/>
      <w:r w:rsidRPr="00245955">
        <w:rPr>
          <w:rFonts w:ascii="Times New Roman" w:eastAsia="Times New Roman" w:hAnsi="Times New Roman" w:cs="Times New Roman"/>
          <w:sz w:val="28"/>
          <w:szCs w:val="28"/>
          <w:lang w:val="ru-RU" w:eastAsia="ru-RU"/>
        </w:rPr>
        <w:t xml:space="preserve"> з </w:t>
      </w:r>
      <w:proofErr w:type="spellStart"/>
      <w:r w:rsidRPr="00245955">
        <w:rPr>
          <w:rFonts w:ascii="Times New Roman" w:eastAsia="Times New Roman" w:hAnsi="Times New Roman" w:cs="Times New Roman"/>
          <w:sz w:val="28"/>
          <w:szCs w:val="28"/>
          <w:lang w:val="ru-RU" w:eastAsia="ru-RU"/>
        </w:rPr>
        <w:t>інвалідністю</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xml:space="preserve">, Законами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8"/>
          <w:szCs w:val="28"/>
          <w:lang w:val="ru-RU" w:eastAsia="ru-RU"/>
        </w:rPr>
        <w:t> </w:t>
      </w:r>
      <w:hyperlink r:id="rId7"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8"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повну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загальну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середню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hyperlink>
      <w:r w:rsidRPr="00245955">
        <w:rPr>
          <w:rFonts w:ascii="Times New Roman" w:eastAsia="Times New Roman" w:hAnsi="Times New Roman" w:cs="Times New Roman"/>
          <w:sz w:val="28"/>
          <w:szCs w:val="28"/>
          <w:lang w:eastAsia="ar-SA"/>
        </w:rPr>
        <w:t>»</w:t>
      </w:r>
      <w:r w:rsidRPr="00245955">
        <w:rPr>
          <w:rFonts w:ascii="Times New Roman" w:eastAsia="Times New Roman" w:hAnsi="Times New Roman" w:cs="Times New Roman"/>
          <w:sz w:val="28"/>
          <w:szCs w:val="28"/>
          <w:lang w:val="ru-RU" w:eastAsia="ru-RU"/>
        </w:rPr>
        <w:t>, </w:t>
      </w:r>
      <w:hyperlink r:id="rId9"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професійну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професійно-технічну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0"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фахову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передвищу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1"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2"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дошкільну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іншими</w:t>
      </w:r>
      <w:proofErr w:type="spellEnd"/>
      <w:r w:rsidRPr="00245955">
        <w:rPr>
          <w:rFonts w:ascii="Times New Roman" w:eastAsia="Times New Roman" w:hAnsi="Times New Roman" w:cs="Times New Roman"/>
          <w:sz w:val="28"/>
          <w:szCs w:val="28"/>
          <w:lang w:val="ru-RU" w:eastAsia="ru-RU"/>
        </w:rPr>
        <w:t xml:space="preserve"> актами </w:t>
      </w:r>
      <w:proofErr w:type="spellStart"/>
      <w:r w:rsidRPr="00245955">
        <w:rPr>
          <w:rFonts w:ascii="Times New Roman" w:eastAsia="Times New Roman" w:hAnsi="Times New Roman" w:cs="Times New Roman"/>
          <w:sz w:val="28"/>
          <w:szCs w:val="28"/>
          <w:lang w:val="ru-RU" w:eastAsia="ru-RU"/>
        </w:rPr>
        <w:t>законодавства</w:t>
      </w:r>
      <w:proofErr w:type="spellEnd"/>
      <w:r w:rsidRPr="00245955">
        <w:rPr>
          <w:rFonts w:ascii="Times New Roman" w:eastAsia="Times New Roman" w:hAnsi="Times New Roman" w:cs="Times New Roman"/>
          <w:sz w:val="28"/>
          <w:szCs w:val="28"/>
          <w:lang w:val="ru-RU" w:eastAsia="ru-RU"/>
        </w:rPr>
        <w:t xml:space="preserve"> та</w:t>
      </w:r>
      <w:r w:rsidR="00E9648F">
        <w:rPr>
          <w:rFonts w:ascii="Times New Roman" w:eastAsia="Times New Roman" w:hAnsi="Times New Roman" w:cs="Times New Roman"/>
          <w:sz w:val="28"/>
          <w:szCs w:val="28"/>
          <w:lang w:val="ru-RU" w:eastAsia="ru-RU"/>
        </w:rPr>
        <w:t xml:space="preserve"> </w:t>
      </w:r>
      <w:r w:rsidRPr="00245955">
        <w:rPr>
          <w:rFonts w:ascii="Times New Roman" w:eastAsia="Times New Roman" w:hAnsi="Times New Roman" w:cs="Times New Roman"/>
          <w:sz w:val="28"/>
          <w:szCs w:val="28"/>
          <w:lang w:eastAsia="ru-RU"/>
        </w:rPr>
        <w:t xml:space="preserve">Положенням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1.6. Центр утворюється з розрахунку не більш як на 12 тис. дітей, які проживають у місті або в об’єднаній територіальній громаді.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Центр може мати у своїй структурі філію (філії) та організовувати власну діяльність з використанням мобільного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1.7. У своїй діяльності центр підпорядковується засновнику, управлінню освіти і науки Звягельської міської ради (далі - управління освіти). Структурний підрозділ з питань діяльністю центру органів управління освітою Житомирської  обласної державної адміністрації (далі - структурний підрозділ з питань діяльності центру органів управління освітою) здійснює координацію діяльності центру, контроль за дотриманням актів законодавства та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1.8. Центр має приміщення, пристосоване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n26"/>
      <w:bookmarkEnd w:id="5"/>
      <w:r w:rsidRPr="00245955">
        <w:rPr>
          <w:rFonts w:ascii="Times New Roman" w:eastAsia="Times New Roman" w:hAnsi="Times New Roman" w:cs="Times New Roman"/>
          <w:sz w:val="28"/>
          <w:szCs w:val="28"/>
          <w:lang w:eastAsia="ru-RU"/>
        </w:rPr>
        <w:t xml:space="preserve">Загальна площа центру становить не менше 50 </w:t>
      </w:r>
      <w:proofErr w:type="spellStart"/>
      <w:r w:rsidRPr="00245955">
        <w:rPr>
          <w:rFonts w:ascii="Times New Roman" w:eastAsia="Times New Roman" w:hAnsi="Times New Roman" w:cs="Times New Roman"/>
          <w:sz w:val="28"/>
          <w:szCs w:val="28"/>
          <w:lang w:eastAsia="ru-RU"/>
        </w:rPr>
        <w:t>кв</w:t>
      </w:r>
      <w:proofErr w:type="spellEnd"/>
      <w:r w:rsidRPr="00245955">
        <w:rPr>
          <w:rFonts w:ascii="Times New Roman" w:eastAsia="Times New Roman" w:hAnsi="Times New Roman" w:cs="Times New Roman"/>
          <w:sz w:val="28"/>
          <w:szCs w:val="28"/>
          <w:lang w:eastAsia="ru-RU"/>
        </w:rPr>
        <w:t xml:space="preserve">. метрів. Приміщення центру облаштоване кімнатою для прийому громадян, ресурсною кімнатою та кабінетами фахівців (консультантів)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 (далі - фахівці центру) відповідно до штатного розпису, затвердженого засновником, а також залом для занять з лікувальної фізкультури.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n326"/>
      <w:bookmarkEnd w:id="6"/>
      <w:r w:rsidRPr="00245955">
        <w:rPr>
          <w:rFonts w:ascii="Times New Roman" w:eastAsia="Times New Roman" w:hAnsi="Times New Roman" w:cs="Times New Roman"/>
          <w:sz w:val="28"/>
          <w:szCs w:val="28"/>
          <w:lang w:eastAsia="ru-RU"/>
        </w:rPr>
        <w:t xml:space="preserve">1.9.Центр надає послуги особам з особливими освітніми потребами, які проживають (навчаються) в </w:t>
      </w:r>
      <w:proofErr w:type="spellStart"/>
      <w:r w:rsidRPr="00245955">
        <w:rPr>
          <w:rFonts w:ascii="Times New Roman" w:eastAsia="Times New Roman" w:hAnsi="Times New Roman" w:cs="Times New Roman"/>
          <w:sz w:val="28"/>
          <w:szCs w:val="28"/>
          <w:lang w:eastAsia="ru-RU"/>
        </w:rPr>
        <w:t>Звягельській</w:t>
      </w:r>
      <w:proofErr w:type="spellEnd"/>
      <w:r w:rsidRPr="00245955">
        <w:rPr>
          <w:rFonts w:ascii="Times New Roman" w:eastAsia="Times New Roman" w:hAnsi="Times New Roman" w:cs="Times New Roman"/>
          <w:sz w:val="28"/>
          <w:szCs w:val="28"/>
          <w:lang w:eastAsia="ru-RU"/>
        </w:rPr>
        <w:t xml:space="preserve"> міській територіальній громаді (далі - ТГ), за умови подання відповідних документів. </w:t>
      </w:r>
      <w:bookmarkStart w:id="7" w:name="n28"/>
      <w:bookmarkEnd w:id="7"/>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обслуговування дітей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засновника та управління освіти. У такому разі діяльність центру організовується в одній із форм співробітництва, визначених </w:t>
      </w:r>
      <w:hyperlink r:id="rId13" w:anchor="n2" w:tgtFrame="_blank" w:history="1">
        <w:r w:rsidRPr="00245955">
          <w:rPr>
            <w:rFonts w:ascii="Times New Roman" w:eastAsia="Times New Roman" w:hAnsi="Times New Roman" w:cs="Times New Roman"/>
            <w:sz w:val="28"/>
            <w:szCs w:val="28"/>
            <w:lang w:eastAsia="ru-RU"/>
          </w:rPr>
          <w:t>Законом України</w:t>
        </w:r>
      </w:hyperlink>
      <w:r w:rsidRPr="00245955">
        <w:rPr>
          <w:rFonts w:ascii="Times New Roman" w:eastAsia="Times New Roman" w:hAnsi="Times New Roman" w:cs="Times New Roman"/>
          <w:sz w:val="28"/>
          <w:szCs w:val="28"/>
          <w:lang w:eastAsia="ru-RU"/>
        </w:rPr>
        <w:t> «Про співробітництво територіальних громад».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1.10. У цьому Положенні терміни вживаються в такому значенні: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n327"/>
      <w:bookmarkEnd w:id="8"/>
      <w:r w:rsidRPr="00245955">
        <w:rPr>
          <w:rFonts w:ascii="Times New Roman" w:eastAsia="Times New Roman" w:hAnsi="Times New Roman" w:cs="Times New Roman"/>
          <w:sz w:val="28"/>
          <w:szCs w:val="28"/>
          <w:lang w:eastAsia="ru-RU"/>
        </w:rPr>
        <w:t xml:space="preserve">автоматизована система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n328"/>
      <w:bookmarkEnd w:id="9"/>
      <w:r w:rsidRPr="00245955">
        <w:rPr>
          <w:rFonts w:ascii="Times New Roman" w:eastAsia="Times New Roman" w:hAnsi="Times New Roman" w:cs="Times New Roman"/>
          <w:sz w:val="28"/>
          <w:szCs w:val="28"/>
          <w:lang w:eastAsia="ru-RU"/>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n329"/>
      <w:bookmarkEnd w:id="10"/>
      <w:r w:rsidRPr="00245955">
        <w:rPr>
          <w:rFonts w:ascii="Times New Roman" w:eastAsia="Times New Roman" w:hAnsi="Times New Roman" w:cs="Times New Roman"/>
          <w:sz w:val="28"/>
          <w:szCs w:val="28"/>
          <w:lang w:eastAsia="ru-RU"/>
        </w:rPr>
        <w:lastRenderedPageBreak/>
        <w:t xml:space="preserve">мобільний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n330"/>
      <w:bookmarkEnd w:id="11"/>
      <w:r w:rsidRPr="00245955">
        <w:rPr>
          <w:rFonts w:ascii="Times New Roman" w:eastAsia="Times New Roman" w:hAnsi="Times New Roman" w:cs="Times New Roman"/>
          <w:sz w:val="28"/>
          <w:szCs w:val="28"/>
          <w:lang w:eastAsia="ru-RU"/>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331"/>
      <w:bookmarkEnd w:id="12"/>
      <w:r w:rsidRPr="00245955">
        <w:rPr>
          <w:rFonts w:ascii="Times New Roman" w:eastAsia="Times New Roman" w:hAnsi="Times New Roman" w:cs="Times New Roman"/>
          <w:sz w:val="28"/>
          <w:szCs w:val="28"/>
          <w:lang w:eastAsia="ru-RU"/>
        </w:rPr>
        <w:t>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 у тому числі тих, що виникли внаслідок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 w:name="n332"/>
      <w:bookmarkEnd w:id="13"/>
      <w:r w:rsidRPr="00245955">
        <w:rPr>
          <w:rFonts w:ascii="Times New Roman" w:eastAsia="Times New Roman" w:hAnsi="Times New Roman" w:cs="Times New Roman"/>
          <w:sz w:val="28"/>
          <w:szCs w:val="28"/>
          <w:lang w:eastAsia="ru-RU"/>
        </w:rPr>
        <w:t xml:space="preserve">філія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(далі - філія) - територіально відокремлений структурний підрозділ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що не має статусу юридичної особи і діє на підставі положення, затвердженого засновником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4" w:name="n333"/>
      <w:bookmarkStart w:id="15" w:name="n20"/>
      <w:bookmarkStart w:id="16" w:name="n21"/>
      <w:bookmarkStart w:id="17" w:name="n336"/>
      <w:bookmarkStart w:id="18" w:name="n24"/>
      <w:bookmarkEnd w:id="14"/>
      <w:bookmarkEnd w:id="15"/>
      <w:bookmarkEnd w:id="16"/>
      <w:bookmarkEnd w:id="17"/>
      <w:bookmarkEnd w:id="18"/>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 ЗАВДАННЯ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n30"/>
      <w:bookmarkEnd w:id="19"/>
      <w:r w:rsidRPr="00245955">
        <w:rPr>
          <w:rFonts w:ascii="Times New Roman" w:eastAsia="Times New Roman" w:hAnsi="Times New Roman" w:cs="Times New Roman"/>
          <w:sz w:val="28"/>
          <w:szCs w:val="28"/>
          <w:lang w:eastAsia="ru-RU"/>
        </w:rPr>
        <w:t>2.1. Основними завданнями центру є:</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n342"/>
      <w:bookmarkEnd w:id="20"/>
      <w:r w:rsidRPr="00245955">
        <w:rPr>
          <w:rFonts w:ascii="Times New Roman" w:eastAsia="Times New Roman" w:hAnsi="Times New Roman" w:cs="Times New Roman"/>
          <w:sz w:val="28"/>
          <w:szCs w:val="28"/>
          <w:lang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 w:name="n343"/>
      <w:bookmarkEnd w:id="21"/>
      <w:r w:rsidRPr="00245955">
        <w:rPr>
          <w:rFonts w:ascii="Times New Roman" w:eastAsia="Times New Roman" w:hAnsi="Times New Roman" w:cs="Times New Roman"/>
          <w:sz w:val="28"/>
          <w:szCs w:val="28"/>
          <w:lang w:eastAsia="ru-RU"/>
        </w:rPr>
        <w:t>2) надання рекомендацій закладам освіти щодо розроблення індивідуальної програми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 w:name="n344"/>
      <w:bookmarkEnd w:id="22"/>
      <w:r w:rsidRPr="00245955">
        <w:rPr>
          <w:rFonts w:ascii="Times New Roman" w:eastAsia="Times New Roman" w:hAnsi="Times New Roman" w:cs="Times New Roman"/>
          <w:sz w:val="28"/>
          <w:szCs w:val="28"/>
          <w:lang w:eastAsia="ru-RU"/>
        </w:rPr>
        <w:t>3) консультування батьків, інших законних представників особи з особливими освітніми потребами щодо особливостей її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3" w:name="n345"/>
      <w:bookmarkEnd w:id="23"/>
      <w:r w:rsidRPr="00245955">
        <w:rPr>
          <w:rFonts w:ascii="Times New Roman" w:eastAsia="Times New Roman" w:hAnsi="Times New Roman" w:cs="Times New Roman"/>
          <w:sz w:val="28"/>
          <w:szCs w:val="28"/>
          <w:lang w:eastAsia="ru-RU"/>
        </w:rPr>
        <w:t>4) забезпечення участі педагогічних працівників центру:</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4" w:name="n346"/>
      <w:bookmarkEnd w:id="24"/>
      <w:r w:rsidRPr="00245955">
        <w:rPr>
          <w:rFonts w:ascii="Times New Roman" w:eastAsia="Times New Roman" w:hAnsi="Times New Roman" w:cs="Times New Roman"/>
          <w:sz w:val="28"/>
          <w:szCs w:val="28"/>
          <w:lang w:eastAsia="ru-RU"/>
        </w:rPr>
        <w:t>у діяльності команди психолого-педагогічного супроводу особи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5" w:name="n347"/>
      <w:bookmarkEnd w:id="25"/>
      <w:r w:rsidRPr="00245955">
        <w:rPr>
          <w:rFonts w:ascii="Times New Roman" w:eastAsia="Times New Roman" w:hAnsi="Times New Roman" w:cs="Times New Roman"/>
          <w:sz w:val="28"/>
          <w:szCs w:val="28"/>
          <w:lang w:eastAsia="ru-RU"/>
        </w:rPr>
        <w:t>у семінарах, тренінгах, майстер-класах для підвищення кваліфікації педагогічних працівників, обміну досвідом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6" w:name="n348"/>
      <w:bookmarkEnd w:id="26"/>
      <w:r w:rsidRPr="00245955">
        <w:rPr>
          <w:rFonts w:ascii="Times New Roman" w:eastAsia="Times New Roman" w:hAnsi="Times New Roman" w:cs="Times New Roman"/>
          <w:sz w:val="28"/>
          <w:szCs w:val="28"/>
          <w:lang w:eastAsia="ru-RU"/>
        </w:rPr>
        <w:t>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7" w:name="n349"/>
      <w:bookmarkEnd w:id="27"/>
      <w:r w:rsidRPr="00245955">
        <w:rPr>
          <w:rFonts w:ascii="Times New Roman" w:eastAsia="Times New Roman" w:hAnsi="Times New Roman" w:cs="Times New Roman"/>
          <w:sz w:val="28"/>
          <w:szCs w:val="28"/>
          <w:lang w:eastAsia="ru-RU"/>
        </w:rPr>
        <w:t>6)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та інших послуг дітям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8" w:name="n350"/>
      <w:bookmarkEnd w:id="28"/>
      <w:r w:rsidRPr="00245955">
        <w:rPr>
          <w:rFonts w:ascii="Times New Roman" w:eastAsia="Times New Roman" w:hAnsi="Times New Roman" w:cs="Times New Roman"/>
          <w:sz w:val="28"/>
          <w:szCs w:val="28"/>
          <w:lang w:eastAsia="ru-RU"/>
        </w:rPr>
        <w:t>дітям раннього та дошкільного віку, які не відвідують заклади дошкільної освіти;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9" w:name="n351"/>
      <w:bookmarkEnd w:id="29"/>
      <w:r w:rsidRPr="00245955">
        <w:rPr>
          <w:rFonts w:ascii="Times New Roman" w:eastAsia="Times New Roman" w:hAnsi="Times New Roman" w:cs="Times New Roman"/>
          <w:sz w:val="28"/>
          <w:szCs w:val="28"/>
          <w:lang w:eastAsia="ru-RU"/>
        </w:rPr>
        <w:t>дітям, які здобувають освіту у формі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0" w:name="n352"/>
      <w:bookmarkEnd w:id="30"/>
      <w:r w:rsidRPr="00245955">
        <w:rPr>
          <w:rFonts w:ascii="Times New Roman" w:eastAsia="Times New Roman" w:hAnsi="Times New Roman" w:cs="Times New Roman"/>
          <w:sz w:val="28"/>
          <w:szCs w:val="28"/>
          <w:lang w:eastAsia="ru-RU"/>
        </w:rPr>
        <w:t xml:space="preserve">7) визначення потреби в </w:t>
      </w:r>
      <w:proofErr w:type="spellStart"/>
      <w:r w:rsidRPr="00245955">
        <w:rPr>
          <w:rFonts w:ascii="Times New Roman" w:eastAsia="Times New Roman" w:hAnsi="Times New Roman" w:cs="Times New Roman"/>
          <w:sz w:val="28"/>
          <w:szCs w:val="28"/>
          <w:lang w:eastAsia="ru-RU"/>
        </w:rPr>
        <w:t>асистенті</w:t>
      </w:r>
      <w:proofErr w:type="spellEnd"/>
      <w:r w:rsidRPr="00245955">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bookmarkStart w:id="31" w:name="n353"/>
      <w:bookmarkEnd w:id="31"/>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8) </w:t>
      </w:r>
      <w:bookmarkStart w:id="32" w:name="n354"/>
      <w:bookmarkEnd w:id="32"/>
      <w:r w:rsidRPr="00245955">
        <w:rPr>
          <w:rFonts w:ascii="Times New Roman" w:eastAsia="Times New Roman" w:hAnsi="Times New Roman" w:cs="Times New Roman"/>
          <w:sz w:val="28"/>
          <w:szCs w:val="28"/>
          <w:lang w:eastAsia="ru-RU"/>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3" w:name="n355"/>
      <w:bookmarkEnd w:id="33"/>
      <w:r w:rsidRPr="00245955">
        <w:rPr>
          <w:rFonts w:ascii="Times New Roman" w:eastAsia="Times New Roman" w:hAnsi="Times New Roman" w:cs="Times New Roman"/>
          <w:sz w:val="28"/>
          <w:szCs w:val="28"/>
          <w:lang w:eastAsia="ru-RU"/>
        </w:rPr>
        <w:t>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bookmarkStart w:id="34" w:name="n356"/>
      <w:bookmarkEnd w:id="34"/>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 ведення обліку осіб, які звернулися до центру, шляхом формування їх електронного переліку в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5" w:name="n357"/>
      <w:bookmarkEnd w:id="35"/>
      <w:r w:rsidRPr="00245955">
        <w:rPr>
          <w:rFonts w:ascii="Times New Roman" w:eastAsia="Times New Roman" w:hAnsi="Times New Roman" w:cs="Times New Roman"/>
          <w:sz w:val="28"/>
          <w:szCs w:val="28"/>
          <w:lang w:eastAsia="ru-RU"/>
        </w:rPr>
        <w:t>12) підготовка звітної та аналітичної інформації про результати діяльності центру.</w:t>
      </w:r>
      <w:bookmarkStart w:id="36" w:name="n237"/>
      <w:bookmarkEnd w:id="36"/>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У період воєнного стану, надзвичайної ситуації або надзвичайного стану (особливого періоду) додатковими завданнями центру є:</w:t>
      </w:r>
      <w:bookmarkStart w:id="37" w:name="n460"/>
      <w:bookmarkStart w:id="38" w:name="n456"/>
      <w:bookmarkEnd w:id="37"/>
      <w:bookmarkEnd w:id="38"/>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 xml:space="preserve"> 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39" w:name="n461"/>
      <w:bookmarkStart w:id="40" w:name="n457"/>
      <w:bookmarkEnd w:id="39"/>
      <w:bookmarkEnd w:id="40"/>
      <w:r w:rsidRPr="00245955">
        <w:rPr>
          <w:rFonts w:ascii="Times New Roman" w:eastAsia="Times New Roman" w:hAnsi="Times New Roman" w:cs="Times New Roman"/>
          <w:sz w:val="28"/>
          <w:szCs w:val="28"/>
          <w:lang w:eastAsia="uk-UA"/>
        </w:rPr>
        <w:t>- зараховані в інклюзивні класи (групи) закладів освіти і не отримують додаткових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за місцем навчання;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41" w:name="n462"/>
      <w:bookmarkStart w:id="42" w:name="n458"/>
      <w:bookmarkEnd w:id="41"/>
      <w:bookmarkEnd w:id="42"/>
      <w:r w:rsidRPr="00245955">
        <w:rPr>
          <w:rFonts w:ascii="Times New Roman" w:eastAsia="Times New Roman" w:hAnsi="Times New Roman" w:cs="Times New Roman"/>
          <w:sz w:val="28"/>
          <w:szCs w:val="28"/>
          <w:lang w:eastAsia="uk-UA"/>
        </w:rPr>
        <w:t>- здобувають освіту з використанням технологій  дистанційного навчання, але не отримують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або психолого-педагогічних послуг за місцем навчання внаслідок особливостей психофізичного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3" w:name="n463"/>
      <w:bookmarkStart w:id="44" w:name="n459"/>
      <w:bookmarkEnd w:id="43"/>
      <w:bookmarkEnd w:id="44"/>
      <w:r w:rsidRPr="00245955">
        <w:rPr>
          <w:rFonts w:ascii="Times New Roman" w:eastAsia="Times New Roman" w:hAnsi="Times New Roman" w:cs="Times New Roman"/>
          <w:sz w:val="28"/>
          <w:szCs w:val="28"/>
          <w:lang w:eastAsia="ru-RU"/>
        </w:rPr>
        <w:t>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2.2. З метою якісного виконання покладених завдань центр зобов’язаний:</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вносити засновнику, управлінню освіти, відповідному структурному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та центру підтримки інклюзивної освіти щодо удосконалення діяльності центру;</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45" w:name="n251"/>
      <w:bookmarkEnd w:id="45"/>
      <w:r w:rsidRPr="00245955">
        <w:rPr>
          <w:rFonts w:ascii="Times New Roman" w:eastAsia="Times New Roman" w:hAnsi="Times New Roman" w:cs="Times New Roman"/>
          <w:sz w:val="28"/>
          <w:szCs w:val="28"/>
          <w:lang w:eastAsia="ru-RU"/>
        </w:rPr>
        <w:t xml:space="preserve">залучати у разі потреби додаткових фахівців, у тому числі медичних працівників, клінічних психологів, психотерапевтів, </w:t>
      </w:r>
      <w:proofErr w:type="spellStart"/>
      <w:r w:rsidRPr="00245955">
        <w:rPr>
          <w:rFonts w:ascii="Times New Roman" w:eastAsia="Times New Roman" w:hAnsi="Times New Roman" w:cs="Times New Roman"/>
          <w:sz w:val="28"/>
          <w:szCs w:val="28"/>
          <w:lang w:eastAsia="ru-RU"/>
        </w:rPr>
        <w:t>ерготерапевтів</w:t>
      </w:r>
      <w:proofErr w:type="spellEnd"/>
      <w:r w:rsidRPr="00245955">
        <w:rPr>
          <w:rFonts w:ascii="Times New Roman" w:eastAsia="Times New Roman" w:hAnsi="Times New Roman" w:cs="Times New Roman"/>
          <w:sz w:val="28"/>
          <w:szCs w:val="28"/>
          <w:lang w:eastAsia="ru-RU"/>
        </w:rPr>
        <w:t xml:space="preserve">, фізичних терапевтів, працівників соціальних служб, фахівців інших центрів, працівників закладів дошкільної освіти (ясел-садків) </w:t>
      </w:r>
      <w:r w:rsidRPr="00245955">
        <w:rPr>
          <w:rFonts w:ascii="Times New Roman" w:eastAsia="Times New Roman" w:hAnsi="Times New Roman" w:cs="Times New Roman"/>
          <w:sz w:val="28"/>
          <w:szCs w:val="28"/>
          <w:lang w:eastAsia="ru-RU"/>
        </w:rPr>
        <w:lastRenderedPageBreak/>
        <w:t>компенсуючого типу, спеціальних закладів загальної середньої освіти та навчально-реабілітаційних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6" w:name="n252"/>
      <w:bookmarkStart w:id="47" w:name="n47"/>
      <w:bookmarkEnd w:id="46"/>
      <w:bookmarkEnd w:id="47"/>
      <w:r w:rsidRPr="00245955">
        <w:rPr>
          <w:rFonts w:ascii="Times New Roman" w:eastAsia="Times New Roman" w:hAnsi="Times New Roman" w:cs="Times New Roman"/>
          <w:sz w:val="28"/>
          <w:szCs w:val="28"/>
          <w:lang w:eastAsia="ru-RU"/>
        </w:rPr>
        <w:t>2.3. Управління освіти подає щороку не пізніше ніж 25 лютого визначеній МОН установі, що належить до сфери його управління, зведену інформацію про діяльність центру з використанням АС «ІРЦ» відповідно до форми, затвердженої МОН.</w:t>
      </w:r>
    </w:p>
    <w:p w:rsidR="00245955" w:rsidRPr="00245955" w:rsidRDefault="00245955" w:rsidP="00245955">
      <w:pPr>
        <w:shd w:val="clear" w:color="auto" w:fill="FFFFFF"/>
        <w:spacing w:after="0" w:line="240" w:lineRule="auto"/>
        <w:rPr>
          <w:rFonts w:ascii="Times New Roman" w:eastAsia="Times New Roman" w:hAnsi="Times New Roman" w:cs="Times New Roman"/>
          <w:b/>
          <w:bCs/>
          <w:sz w:val="28"/>
          <w:szCs w:val="24"/>
          <w:lang w:eastAsia="ru-RU"/>
        </w:rPr>
      </w:pPr>
      <w:bookmarkStart w:id="48" w:name="n358"/>
      <w:bookmarkEnd w:id="48"/>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ІІІ ОРГАНІЗАЦІЯ ПРОВЕДЕННЯ КОМПЛЕКСНОЇ ОЦІНКИ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 Комплексна оцінка, у тому числі повторна, проводиться: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9" w:name="n359"/>
      <w:bookmarkEnd w:id="49"/>
      <w:r w:rsidRPr="00245955">
        <w:rPr>
          <w:rFonts w:ascii="Times New Roman" w:eastAsia="Times New Roman" w:hAnsi="Times New Roman" w:cs="Times New Roman"/>
          <w:sz w:val="28"/>
          <w:szCs w:val="28"/>
          <w:shd w:val="clear" w:color="auto" w:fill="FFFFFF"/>
          <w:lang w:eastAsia="ru-RU"/>
        </w:rPr>
        <w:t>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яка подала заяву відповідно до </w:t>
      </w:r>
      <w:hyperlink r:id="rId14"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xml:space="preserve"> статті 4 Закону України “Про забезпечення прав і свобод внутрішньо переміщених осіб”,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245955">
        <w:rPr>
          <w:rFonts w:ascii="Times New Roman" w:eastAsia="Times New Roman" w:hAnsi="Times New Roman" w:cs="Times New Roman"/>
          <w:sz w:val="28"/>
          <w:szCs w:val="28"/>
          <w:shd w:val="clear" w:color="auto" w:fill="FFFFFF"/>
          <w:lang w:eastAsia="ru-RU"/>
        </w:rPr>
        <w:t>непризначення</w:t>
      </w:r>
      <w:proofErr w:type="spellEnd"/>
      <w:r w:rsidRPr="00245955">
        <w:rPr>
          <w:rFonts w:ascii="Times New Roman" w:eastAsia="Times New Roman" w:hAnsi="Times New Roman" w:cs="Times New Roman"/>
          <w:sz w:val="28"/>
          <w:szCs w:val="28"/>
          <w:shd w:val="clear" w:color="auto" w:fill="FFFFFF"/>
          <w:lang w:eastAsia="ru-RU"/>
        </w:rPr>
        <w:t xml:space="preserve"> законного представника у відповідному до законодавства порядку), повнолітньої особи (далі - заявники).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360"/>
      <w:bookmarkEnd w:id="50"/>
      <w:r w:rsidRPr="00245955">
        <w:rPr>
          <w:rFonts w:ascii="Times New Roman" w:eastAsia="Times New Roman" w:hAnsi="Times New Roman" w:cs="Times New Roman"/>
          <w:sz w:val="28"/>
          <w:szCs w:val="28"/>
          <w:lang w:eastAsia="ru-RU"/>
        </w:rPr>
        <w:t>Всі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1" w:name="n361"/>
      <w:bookmarkEnd w:id="51"/>
      <w:r w:rsidRPr="00245955">
        <w:rPr>
          <w:rFonts w:ascii="Times New Roman" w:eastAsia="Times New Roman" w:hAnsi="Times New Roman" w:cs="Times New Roman"/>
          <w:sz w:val="28"/>
          <w:szCs w:val="28"/>
          <w:lang w:eastAsia="ru-RU"/>
        </w:rPr>
        <w:t>Перед проведенням комплексної оцінки директор або фахівці центру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2" w:name="n362"/>
      <w:bookmarkEnd w:id="52"/>
      <w:r w:rsidRPr="00245955">
        <w:rPr>
          <w:rFonts w:ascii="Times New Roman" w:eastAsia="Times New Roman" w:hAnsi="Times New Roman" w:cs="Times New Roman"/>
          <w:sz w:val="28"/>
          <w:szCs w:val="28"/>
          <w:lang w:eastAsia="ru-RU"/>
        </w:rPr>
        <w:t>документи, що посвідчують особу заявників;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3" w:name="n363"/>
      <w:bookmarkEnd w:id="53"/>
      <w:r w:rsidRPr="00245955">
        <w:rPr>
          <w:rFonts w:ascii="Times New Roman" w:eastAsia="Times New Roman" w:hAnsi="Times New Roman" w:cs="Times New Roman"/>
          <w:sz w:val="28"/>
          <w:szCs w:val="28"/>
          <w:lang w:eastAsia="ru-RU"/>
        </w:rPr>
        <w:t>свідоцтво про народження дитини;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4" w:name="n364"/>
      <w:bookmarkEnd w:id="54"/>
      <w:r w:rsidRPr="00245955">
        <w:rPr>
          <w:rFonts w:ascii="Times New Roman" w:eastAsia="Times New Roman" w:hAnsi="Times New Roman" w:cs="Times New Roman"/>
          <w:sz w:val="28"/>
          <w:szCs w:val="28"/>
          <w:lang w:eastAsia="ru-RU"/>
        </w:rPr>
        <w:t>інші документів, що посвідчують особу, якій проводитиметься комплексна оцінка.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можуть надаватися копії документів, що посвідчують особу дитини, особу батьків (інших законних представників) дитини, повнолітньої особи, свідоцтва про народження дитини або пред’являтися документи з використанням мобільного додатка Порталу Дія (Дія).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3.2. Центр проводить комплексну оцінку не пізніше ніж протягом місяця з моменту подання звернення (заяви)</w:t>
      </w:r>
      <w:bookmarkStart w:id="55" w:name="n367"/>
      <w:bookmarkStart w:id="56" w:name="n54"/>
      <w:bookmarkEnd w:id="55"/>
      <w:bookmarkEnd w:id="56"/>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У період воєнного стану, надзвичайної ситуації або надзвичайного стану (особливого періоду) для дітей, які переїхали на тимчасове місце </w:t>
      </w:r>
      <w:r w:rsidRPr="00245955">
        <w:rPr>
          <w:rFonts w:ascii="Times New Roman" w:eastAsia="Times New Roman" w:hAnsi="Times New Roman" w:cs="Times New Roman"/>
          <w:sz w:val="28"/>
          <w:szCs w:val="28"/>
          <w:shd w:val="clear" w:color="auto" w:fill="FFFFFF"/>
          <w:lang w:eastAsia="ru-RU"/>
        </w:rPr>
        <w:lastRenderedPageBreak/>
        <w:t>проживання, комплексна оцінка проводиться протягом тижня з моменту подання звернення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7" w:name="n365"/>
      <w:bookmarkStart w:id="58" w:name="n366"/>
      <w:bookmarkStart w:id="59" w:name="n53"/>
      <w:bookmarkEnd w:id="57"/>
      <w:bookmarkEnd w:id="58"/>
      <w:bookmarkEnd w:id="59"/>
      <w:r w:rsidRPr="00245955">
        <w:rPr>
          <w:rFonts w:ascii="Times New Roman" w:eastAsia="Times New Roman" w:hAnsi="Times New Roman" w:cs="Times New Roman"/>
          <w:sz w:val="28"/>
          <w:szCs w:val="28"/>
          <w:lang w:eastAsia="ru-RU"/>
        </w:rPr>
        <w:t>3.3. У разі коли особа з особливими освітніми потребами здобуває дошкільну або загальну середню освіту, до заяви можуть додаватися: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0" w:name="n56"/>
      <w:bookmarkEnd w:id="60"/>
      <w:r w:rsidRPr="00245955">
        <w:rPr>
          <w:rFonts w:ascii="Times New Roman" w:eastAsia="Times New Roman" w:hAnsi="Times New Roman" w:cs="Times New Roman"/>
          <w:sz w:val="28"/>
          <w:szCs w:val="28"/>
          <w:lang w:eastAsia="ru-RU"/>
        </w:rPr>
        <w:t>зошити з рідної мови, математики, результати навчальних досягнень (для осіб, які здобувають загальну середню освіту), малюнки, інші результати навчання, виховання та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1" w:name="n57"/>
      <w:bookmarkEnd w:id="61"/>
      <w:r w:rsidRPr="00245955">
        <w:rPr>
          <w:rFonts w:ascii="Times New Roman" w:eastAsia="Times New Roman" w:hAnsi="Times New Roman" w:cs="Times New Roman"/>
          <w:sz w:val="28"/>
          <w:szCs w:val="28"/>
          <w:lang w:eastAsia="ru-RU"/>
        </w:rPr>
        <w:t>документи щодо додаткових обстежень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313"/>
      <w:bookmarkEnd w:id="62"/>
      <w:r w:rsidRPr="00245955">
        <w:rPr>
          <w:rFonts w:ascii="Times New Roman" w:eastAsia="Times New Roman" w:hAnsi="Times New Roman" w:cs="Times New Roman"/>
          <w:sz w:val="28"/>
          <w:szCs w:val="28"/>
          <w:lang w:eastAsia="ru-RU"/>
        </w:rPr>
        <w:t>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3" w:name="n312"/>
      <w:bookmarkEnd w:id="63"/>
      <w:r w:rsidRPr="00245955">
        <w:rPr>
          <w:rFonts w:ascii="Times New Roman" w:eastAsia="Times New Roman" w:hAnsi="Times New Roman" w:cs="Times New Roman"/>
          <w:sz w:val="28"/>
          <w:szCs w:val="28"/>
          <w:lang w:eastAsia="ru-RU"/>
        </w:rPr>
        <w:t>3.4. У разі коли особі з особливими освітніми потребами вже надавались психолого-педагогічні та корекційно-розвиткові послуги, до центру подаються: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попередні рекомендації щодо 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висновок відповідних фахівців щодо результатів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із зазначенням динаміки розвитку особи згідно з індивідуальною програмою розвитку.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4" w:name="n61"/>
      <w:bookmarkEnd w:id="64"/>
      <w:r w:rsidRPr="00245955">
        <w:rPr>
          <w:rFonts w:ascii="Times New Roman" w:eastAsia="Times New Roman" w:hAnsi="Times New Roman" w:cs="Times New Roman"/>
          <w:sz w:val="28"/>
          <w:szCs w:val="28"/>
          <w:lang w:eastAsia="ru-RU"/>
        </w:rPr>
        <w:t xml:space="preserve">3.5. </w:t>
      </w:r>
      <w:bookmarkStart w:id="65" w:name="n374"/>
      <w:bookmarkStart w:id="66" w:name="n62"/>
      <w:bookmarkEnd w:id="65"/>
      <w:bookmarkEnd w:id="66"/>
      <w:r w:rsidRPr="00245955">
        <w:rPr>
          <w:rFonts w:ascii="Times New Roman" w:eastAsia="Times New Roman" w:hAnsi="Times New Roman" w:cs="Times New Roman"/>
          <w:sz w:val="28"/>
          <w:szCs w:val="28"/>
          <w:lang w:eastAsia="ru-RU"/>
        </w:rPr>
        <w:t>Ц</w:t>
      </w:r>
      <w:r w:rsidRPr="00245955">
        <w:rPr>
          <w:rFonts w:ascii="Times New Roman" w:eastAsia="Times New Roman" w:hAnsi="Times New Roman" w:cs="Times New Roman"/>
          <w:sz w:val="28"/>
          <w:szCs w:val="28"/>
          <w:lang w:eastAsia="uk-UA"/>
        </w:rPr>
        <w:t>ентр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7" w:name="n369"/>
      <w:bookmarkEnd w:id="67"/>
      <w:r w:rsidRPr="00245955">
        <w:rPr>
          <w:rFonts w:ascii="Times New Roman" w:eastAsia="Times New Roman" w:hAnsi="Times New Roman" w:cs="Times New Roman"/>
          <w:sz w:val="28"/>
          <w:szCs w:val="28"/>
          <w:lang w:eastAsia="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8" w:name="n372"/>
      <w:bookmarkStart w:id="69" w:name="n370"/>
      <w:bookmarkEnd w:id="68"/>
      <w:bookmarkEnd w:id="69"/>
      <w:r w:rsidRPr="00245955">
        <w:rPr>
          <w:rFonts w:ascii="Times New Roman" w:eastAsia="Times New Roman" w:hAnsi="Times New Roman" w:cs="Times New Roman"/>
          <w:sz w:val="28"/>
          <w:szCs w:val="28"/>
          <w:lang w:eastAsia="uk-UA"/>
        </w:rPr>
        <w:t>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та/або за місцем її проживання (перебування), в тому числі тимчасового у період воєнного стану, надзвичайної ситуації або надзвичайного стану (особливого періоду),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тощо. Для цього фахівці центру за заявою заявників виїжджають на місце навчання особи з особливими освітніми потребами та/або місця </w:t>
      </w:r>
      <w:r w:rsidRPr="00245955">
        <w:rPr>
          <w:rFonts w:ascii="Times New Roman" w:eastAsia="Times New Roman" w:hAnsi="Times New Roman" w:cs="Times New Roman"/>
          <w:sz w:val="28"/>
          <w:szCs w:val="28"/>
          <w:lang w:eastAsia="uk-UA"/>
        </w:rPr>
        <w:lastRenderedPageBreak/>
        <w:t>проживання (перебування), в тому числі тимчасового місця проживання (перебування) у період воєнного стану, надзвичайної ситуації або надзвичайного стану (особливого періоду).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70" w:name="n373"/>
      <w:bookmarkStart w:id="71" w:name="n371"/>
      <w:bookmarkEnd w:id="70"/>
      <w:bookmarkEnd w:id="71"/>
      <w:r w:rsidRPr="00245955">
        <w:rPr>
          <w:rFonts w:ascii="Times New Roman" w:eastAsia="Times New Roman" w:hAnsi="Times New Roman" w:cs="Times New Roman"/>
          <w:sz w:val="28"/>
          <w:szCs w:val="28"/>
          <w:lang w:eastAsia="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3.6. Під час проведення комплексної оцінки фахівці центру повинні створити атмосферу довіри та доброзичливості, враховувати фізичний, психологічний та емоційний стан особи, індивідуальні особливості її розвитку, вік, місце проживання, мову спілкування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2" w:name="n63"/>
      <w:bookmarkEnd w:id="72"/>
      <w:r w:rsidRPr="00245955">
        <w:rPr>
          <w:rFonts w:ascii="Times New Roman" w:eastAsia="Times New Roman" w:hAnsi="Times New Roman" w:cs="Times New Roman"/>
          <w:sz w:val="28"/>
          <w:szCs w:val="28"/>
          <w:lang w:eastAsia="ru-RU"/>
        </w:rPr>
        <w:t>3.7. Участь батьків (одного з батьків) або законних представників особи у проведенні комплексної оцінки є обов’язковою.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3" w:name="n64"/>
      <w:bookmarkEnd w:id="73"/>
      <w:r w:rsidRPr="00245955">
        <w:rPr>
          <w:rFonts w:ascii="Times New Roman" w:eastAsia="Times New Roman" w:hAnsi="Times New Roman" w:cs="Times New Roman"/>
          <w:sz w:val="28"/>
          <w:szCs w:val="28"/>
          <w:lang w:eastAsia="ru-RU"/>
        </w:rPr>
        <w:t>3.8. Комплексна оцінка проводиться фахівцями центру індивідуально за такими напрямами: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4" w:name="n65"/>
      <w:bookmarkEnd w:id="74"/>
      <w:r w:rsidRPr="00245955">
        <w:rPr>
          <w:rFonts w:ascii="Times New Roman" w:eastAsia="Times New Roman" w:hAnsi="Times New Roman" w:cs="Times New Roman"/>
          <w:sz w:val="28"/>
          <w:szCs w:val="28"/>
          <w:lang w:eastAsia="ru-RU"/>
        </w:rPr>
        <w:t>оцінка фізичного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5" w:name="n66"/>
      <w:bookmarkEnd w:id="75"/>
      <w:r w:rsidRPr="00245955">
        <w:rPr>
          <w:rFonts w:ascii="Times New Roman" w:eastAsia="Times New Roman" w:hAnsi="Times New Roman" w:cs="Times New Roman"/>
          <w:sz w:val="28"/>
          <w:szCs w:val="28"/>
          <w:lang w:eastAsia="ru-RU"/>
        </w:rPr>
        <w:t>оцінка мовленнєвого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когнітивної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емоційно-вольової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освітньої діяльності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6" w:name="n254"/>
      <w:bookmarkStart w:id="77" w:name="n375"/>
      <w:bookmarkEnd w:id="76"/>
      <w:bookmarkEnd w:id="77"/>
      <w:r w:rsidRPr="00245955">
        <w:rPr>
          <w:rFonts w:ascii="Times New Roman" w:eastAsia="Times New Roman" w:hAnsi="Times New Roman" w:cs="Times New Roman"/>
          <w:sz w:val="28"/>
          <w:szCs w:val="28"/>
          <w:lang w:eastAsia="ru-RU"/>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8" w:name="n376"/>
      <w:bookmarkEnd w:id="78"/>
      <w:r w:rsidRPr="00245955">
        <w:rPr>
          <w:rFonts w:ascii="Times New Roman" w:eastAsia="Times New Roman" w:hAnsi="Times New Roman" w:cs="Times New Roman"/>
          <w:sz w:val="28"/>
          <w:szCs w:val="28"/>
          <w:lang w:eastAsia="ru-RU"/>
        </w:rPr>
        <w:t>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а також його впливу на фізичну та рухливу активність особи, її освітню діяльність. За результатами оцінки визначаються потреби і надаються рекомендації, у тому числі щодо облаштування освітнього середовища (простору), адаптації/модифікації навчальних програм.</w:t>
      </w:r>
      <w:bookmarkStart w:id="79" w:name="n255"/>
      <w:bookmarkStart w:id="80" w:name="n71"/>
      <w:bookmarkEnd w:id="79"/>
      <w:bookmarkEnd w:id="80"/>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а також його впливу на опанування навчальних програм, розвиток комунікативних навичок </w:t>
      </w:r>
      <w:proofErr w:type="spellStart"/>
      <w:r w:rsidRPr="00245955">
        <w:rPr>
          <w:rFonts w:ascii="Times New Roman" w:eastAsia="Times New Roman" w:hAnsi="Times New Roman" w:cs="Times New Roman"/>
          <w:sz w:val="28"/>
          <w:szCs w:val="28"/>
          <w:lang w:eastAsia="ru-RU"/>
        </w:rPr>
        <w:t>тощо.За</w:t>
      </w:r>
      <w:proofErr w:type="spellEnd"/>
      <w:r w:rsidRPr="00245955">
        <w:rPr>
          <w:rFonts w:ascii="Times New Roman" w:eastAsia="Times New Roman" w:hAnsi="Times New Roman" w:cs="Times New Roman"/>
          <w:sz w:val="28"/>
          <w:szCs w:val="28"/>
          <w:lang w:eastAsia="ru-RU"/>
        </w:rPr>
        <w:t xml:space="preserve">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lang w:eastAsia="ru-RU"/>
        </w:rPr>
        <w:t>розвиткового</w:t>
      </w:r>
      <w:proofErr w:type="spellEnd"/>
      <w:r w:rsidRPr="00245955">
        <w:rPr>
          <w:rFonts w:ascii="Times New Roman" w:eastAsia="Times New Roman" w:hAnsi="Times New Roman" w:cs="Times New Roman"/>
          <w:sz w:val="28"/>
          <w:szCs w:val="28"/>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3.11. </w:t>
      </w:r>
      <w:r w:rsidRPr="00245955">
        <w:rPr>
          <w:rFonts w:ascii="Times New Roman" w:eastAsia="Times New Roman" w:hAnsi="Times New Roman" w:cs="Times New Roman"/>
          <w:sz w:val="28"/>
          <w:szCs w:val="28"/>
          <w:shd w:val="clear" w:color="auto" w:fill="FFFFFF"/>
          <w:lang w:eastAsia="ru-RU"/>
        </w:rPr>
        <w:t>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а також їх впливу на освітню діяльність. За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shd w:val="clear" w:color="auto" w:fill="FFFFFF"/>
          <w:lang w:eastAsia="ru-RU"/>
        </w:rPr>
        <w:t>розвиткового</w:t>
      </w:r>
      <w:proofErr w:type="spellEnd"/>
      <w:r w:rsidRPr="00245955">
        <w:rPr>
          <w:rFonts w:ascii="Times New Roman" w:eastAsia="Times New Roman" w:hAnsi="Times New Roman" w:cs="Times New Roman"/>
          <w:sz w:val="28"/>
          <w:szCs w:val="28"/>
          <w:shd w:val="clear" w:color="auto" w:fill="FFFFFF"/>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3.12. </w:t>
      </w:r>
      <w:r w:rsidRPr="00245955">
        <w:rPr>
          <w:rFonts w:ascii="Times New Roman" w:eastAsia="Times New Roman" w:hAnsi="Times New Roman" w:cs="Times New Roman"/>
          <w:sz w:val="28"/>
          <w:szCs w:val="28"/>
          <w:shd w:val="clear" w:color="auto" w:fill="FFFFFF"/>
          <w:lang w:eastAsia="ru-RU"/>
        </w:rPr>
        <w:t xml:space="preserve">Оцінка емоційно-вольової сфери особи проводиться з метою виявлення її здатності до вольового зусилля, </w:t>
      </w:r>
      <w:proofErr w:type="spellStart"/>
      <w:r w:rsidRPr="00245955">
        <w:rPr>
          <w:rFonts w:ascii="Times New Roman" w:eastAsia="Times New Roman" w:hAnsi="Times New Roman" w:cs="Times New Roman"/>
          <w:sz w:val="28"/>
          <w:szCs w:val="28"/>
          <w:shd w:val="clear" w:color="auto" w:fill="FFFFFF"/>
          <w:lang w:eastAsia="ru-RU"/>
        </w:rPr>
        <w:t>схильностей</w:t>
      </w:r>
      <w:proofErr w:type="spellEnd"/>
      <w:r w:rsidRPr="00245955">
        <w:rPr>
          <w:rFonts w:ascii="Times New Roman" w:eastAsia="Times New Roman" w:hAnsi="Times New Roman" w:cs="Times New Roman"/>
          <w:sz w:val="28"/>
          <w:szCs w:val="28"/>
          <w:shd w:val="clear" w:color="auto" w:fill="FFFFFF"/>
          <w:lang w:eastAsia="ru-RU"/>
        </w:rPr>
        <w:t xml:space="preserve"> до проявів </w:t>
      </w:r>
      <w:r w:rsidRPr="00245955">
        <w:rPr>
          <w:rFonts w:ascii="Times New Roman" w:eastAsia="Times New Roman" w:hAnsi="Times New Roman" w:cs="Times New Roman"/>
          <w:sz w:val="28"/>
          <w:szCs w:val="28"/>
          <w:shd w:val="clear" w:color="auto" w:fill="FFFFFF"/>
          <w:lang w:eastAsia="ru-RU"/>
        </w:rPr>
        <w:lastRenderedPageBreak/>
        <w:t>девіантної поведінки та її причин, психологічного стану особи, а також їх впливу на освітню діяльність. За результатами оцінки визначаються потреби і надаються рекомендації, у тому числі для фахівців, що надають корекційно-розвиткові та психолого-педагогічні послуги, для практичного психолога та соціального педагога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45955">
        <w:rPr>
          <w:rFonts w:ascii="Times New Roman" w:eastAsia="Times New Roman" w:hAnsi="Times New Roman" w:cs="Times New Roman"/>
          <w:sz w:val="28"/>
          <w:szCs w:val="28"/>
          <w:lang w:eastAsia="ru-RU"/>
        </w:rPr>
        <w:t xml:space="preserve">3.13. </w:t>
      </w:r>
      <w:bookmarkStart w:id="81" w:name="n256"/>
      <w:bookmarkEnd w:id="81"/>
      <w:r w:rsidRPr="00245955">
        <w:rPr>
          <w:rFonts w:ascii="Times New Roman" w:eastAsia="Times New Roman" w:hAnsi="Times New Roman" w:cs="Times New Roman"/>
          <w:sz w:val="28"/>
          <w:szCs w:val="28"/>
          <w:shd w:val="clear" w:color="auto" w:fill="FFFFFF"/>
          <w:lang w:eastAsia="ru-RU"/>
        </w:rPr>
        <w:t xml:space="preserve">Оцінка освітньої діяльності проводиться за всіма напрямками з урахуванням критеріїв формування вмінь та навичок, впливу встановлених особливих освітніх потреб на рівень сформованості знань, умінь, навичок відповідно до вікових особливостей особи, у тому числі оцінка умінь, навичок, інтересів, важливих для вибору професії (для осіб з особливими освітніми потребами, які здобуватимуть професійну (професійно-технічну), фахову </w:t>
      </w:r>
      <w:proofErr w:type="spellStart"/>
      <w:r w:rsidRPr="00245955">
        <w:rPr>
          <w:rFonts w:ascii="Times New Roman" w:eastAsia="Times New Roman" w:hAnsi="Times New Roman" w:cs="Times New Roman"/>
          <w:sz w:val="28"/>
          <w:szCs w:val="28"/>
          <w:shd w:val="clear" w:color="auto" w:fill="FFFFFF"/>
          <w:lang w:eastAsia="ru-RU"/>
        </w:rPr>
        <w:t>передвищу</w:t>
      </w:r>
      <w:proofErr w:type="spellEnd"/>
      <w:r w:rsidRPr="00245955">
        <w:rPr>
          <w:rFonts w:ascii="Times New Roman" w:eastAsia="Times New Roman" w:hAnsi="Times New Roman" w:cs="Times New Roman"/>
          <w:sz w:val="28"/>
          <w:szCs w:val="28"/>
          <w:shd w:val="clear" w:color="auto" w:fill="FFFFFF"/>
          <w:lang w:eastAsia="ru-RU"/>
        </w:rPr>
        <w:t>, вищу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Інформація про результати комплексної оцінки є конфіденційною. Обробка та захист персональних даних осіб в центрі здійснюється відповідно до вимог </w:t>
      </w:r>
      <w:hyperlink r:id="rId15" w:tgtFrame="_blank" w:history="1">
        <w:r w:rsidRPr="00245955">
          <w:rPr>
            <w:rFonts w:ascii="Times New Roman" w:eastAsia="Times New Roman" w:hAnsi="Times New Roman" w:cs="Times New Roman"/>
            <w:sz w:val="28"/>
            <w:szCs w:val="28"/>
            <w:lang w:eastAsia="ru-RU"/>
          </w:rPr>
          <w:t>Закону України</w:t>
        </w:r>
      </w:hyperlink>
      <w:r w:rsidRPr="00245955">
        <w:rPr>
          <w:rFonts w:ascii="Times New Roman" w:eastAsia="Times New Roman" w:hAnsi="Times New Roman" w:cs="Times New Roman"/>
          <w:sz w:val="28"/>
          <w:szCs w:val="28"/>
          <w:lang w:eastAsia="ru-RU"/>
        </w:rPr>
        <w:t> «Про захист персональних даних».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2" w:name="n78"/>
      <w:bookmarkEnd w:id="82"/>
      <w:r w:rsidRPr="00245955">
        <w:rPr>
          <w:rFonts w:ascii="Times New Roman" w:eastAsia="Times New Roman" w:hAnsi="Times New Roman" w:cs="Times New Roman"/>
          <w:sz w:val="28"/>
          <w:szCs w:val="28"/>
          <w:lang w:eastAsia="ru-RU"/>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3" w:name="n377"/>
      <w:bookmarkEnd w:id="83"/>
      <w:r w:rsidRPr="00245955">
        <w:rPr>
          <w:rFonts w:ascii="Times New Roman" w:eastAsia="Times New Roman" w:hAnsi="Times New Roman" w:cs="Times New Roman"/>
          <w:sz w:val="28"/>
          <w:szCs w:val="28"/>
          <w:lang w:eastAsia="ru-RU"/>
        </w:rPr>
        <w:t>За результатами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4" w:name="n381"/>
      <w:bookmarkStart w:id="85" w:name="n378"/>
      <w:bookmarkEnd w:id="84"/>
      <w:bookmarkEnd w:id="85"/>
      <w:r w:rsidRPr="00245955">
        <w:rPr>
          <w:rFonts w:ascii="Times New Roman" w:eastAsia="Times New Roman" w:hAnsi="Times New Roman" w:cs="Times New Roman"/>
          <w:sz w:val="28"/>
          <w:szCs w:val="28"/>
          <w:lang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bookmarkStart w:id="86" w:name="n382"/>
      <w:bookmarkStart w:id="87" w:name="n379"/>
      <w:bookmarkEnd w:id="86"/>
      <w:bookmarkEnd w:id="87"/>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bookmarkStart w:id="88" w:name="n383"/>
      <w:bookmarkStart w:id="89" w:name="n380"/>
      <w:bookmarkEnd w:id="88"/>
      <w:bookmarkEnd w:id="89"/>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надаються рекомендації щодо надання підтримки в освітньому процесі для дітей, які зазнали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0" w:name="n384"/>
      <w:bookmarkStart w:id="91" w:name="n79"/>
      <w:bookmarkEnd w:id="90"/>
      <w:bookmarkEnd w:id="91"/>
      <w:r w:rsidRPr="00245955">
        <w:rPr>
          <w:rFonts w:ascii="Times New Roman" w:eastAsia="Times New Roman" w:hAnsi="Times New Roman" w:cs="Times New Roman"/>
          <w:sz w:val="28"/>
          <w:szCs w:val="28"/>
          <w:lang w:eastAsia="ru-RU"/>
        </w:rPr>
        <w:t>3.17. За результатами засідання складається висновок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2" w:name="n80"/>
      <w:bookmarkEnd w:id="92"/>
      <w:r w:rsidRPr="00245955">
        <w:rPr>
          <w:rFonts w:ascii="Times New Roman" w:eastAsia="Times New Roman" w:hAnsi="Times New Roman" w:cs="Times New Roman"/>
          <w:sz w:val="28"/>
          <w:szCs w:val="28"/>
          <w:lang w:eastAsia="ru-RU"/>
        </w:rPr>
        <w:lastRenderedPageBreak/>
        <w:t>3.18.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необхідністю створення умов для навчання та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у закладах освіти (у разі здобуття особою дошкільної чи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3.19. Комплексна оцінка з підготовкою відповідного висновку проводиться протягом 10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3" w:name="n82"/>
      <w:bookmarkEnd w:id="93"/>
      <w:r w:rsidRPr="00245955">
        <w:rPr>
          <w:rFonts w:ascii="Times New Roman" w:eastAsia="Times New Roman" w:hAnsi="Times New Roman" w:cs="Times New Roman"/>
          <w:sz w:val="28"/>
          <w:szCs w:val="28"/>
          <w:lang w:eastAsia="ru-RU"/>
        </w:rPr>
        <w:t>3.20.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Також висновок про комплексну оцінку може надаватися особі, якою подано заяву відповідно до </w:t>
      </w:r>
      <w:hyperlink r:id="rId16"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статті 4 Закону України «Про забезпечення прав і свобод внутрішньо переміщених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4" w:name="n258"/>
      <w:bookmarkEnd w:id="94"/>
      <w:r w:rsidRPr="00245955">
        <w:rPr>
          <w:rFonts w:ascii="Times New Roman" w:eastAsia="Times New Roman" w:hAnsi="Times New Roman" w:cs="Times New Roman"/>
          <w:sz w:val="28"/>
          <w:szCs w:val="28"/>
          <w:lang w:eastAsia="ru-RU"/>
        </w:rPr>
        <w:t>3.21. Висновок про комплексну оцінку зберігається в АС «ІРЦ».</w:t>
      </w:r>
      <w:bookmarkStart w:id="95" w:name="n260"/>
      <w:bookmarkStart w:id="96" w:name="n84"/>
      <w:bookmarkEnd w:id="95"/>
      <w:bookmarkEnd w:id="9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3.22. </w:t>
      </w:r>
      <w:bookmarkStart w:id="97" w:name="n85"/>
      <w:bookmarkEnd w:id="97"/>
      <w:r w:rsidRPr="00245955">
        <w:rPr>
          <w:rFonts w:ascii="Times New Roman" w:eastAsia="Times New Roman" w:hAnsi="Times New Roman" w:cs="Times New Roman"/>
          <w:sz w:val="28"/>
          <w:szCs w:val="28"/>
          <w:lang w:eastAsia="ru-RU"/>
        </w:rPr>
        <w:t>У разі встановлення фахівцями центру наявності в особи особливих освітніх потреб висновок про комплексну оцінку є підставою для: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8" w:name="n483"/>
      <w:bookmarkEnd w:id="98"/>
      <w:r w:rsidRPr="00245955">
        <w:rPr>
          <w:rFonts w:ascii="Times New Roman" w:eastAsia="Times New Roman" w:hAnsi="Times New Roman" w:cs="Times New Roman"/>
          <w:sz w:val="28"/>
          <w:szCs w:val="28"/>
          <w:lang w:eastAsia="uk-UA"/>
        </w:rPr>
        <w:t>забезпечення інклюзивного навчання (утворення інклюзивної групи чи класу), складення для неї індивідуальної програми розвитку та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згідно з визначеним рівнем підтримки відповідно до </w:t>
      </w:r>
      <w:hyperlink r:id="rId17" w:anchor="n9" w:tgtFrame="_blank" w:history="1">
        <w:r w:rsidRPr="00245955">
          <w:rPr>
            <w:rFonts w:ascii="Times New Roman" w:eastAsia="Times New Roman" w:hAnsi="Times New Roman" w:cs="Times New Roman"/>
            <w:sz w:val="28"/>
            <w:szCs w:val="28"/>
            <w:lang w:eastAsia="uk-UA"/>
          </w:rPr>
          <w:t>додатка 1</w:t>
        </w:r>
      </w:hyperlink>
      <w:r w:rsidRPr="00245955">
        <w:rPr>
          <w:rFonts w:ascii="Times New Roman" w:eastAsia="Times New Roman" w:hAnsi="Times New Roman" w:cs="Times New Roman"/>
          <w:sz w:val="28"/>
          <w:szCs w:val="28"/>
          <w:lang w:eastAsia="uk-UA"/>
        </w:rPr>
        <w:t> 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18"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9" w:name="n484"/>
      <w:bookmarkEnd w:id="99"/>
      <w:r w:rsidRPr="00245955">
        <w:rPr>
          <w:rFonts w:ascii="Times New Roman" w:eastAsia="Times New Roman" w:hAnsi="Times New Roman" w:cs="Times New Roman"/>
          <w:sz w:val="28"/>
          <w:szCs w:val="28"/>
          <w:lang w:eastAsia="uk-UA"/>
        </w:rPr>
        <w:t>зарахування особи з особливими освітніми потребами до закладів спеціальної освіти (з урахуванням особливостей розвитку особи відповідно до профілю (напряму) спеціальної школи або навчально-реабілітаційного центру);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0" w:name="n485"/>
      <w:bookmarkEnd w:id="100"/>
      <w:r w:rsidRPr="00245955">
        <w:rPr>
          <w:rFonts w:ascii="Times New Roman" w:eastAsia="Times New Roman" w:hAnsi="Times New Roman" w:cs="Times New Roman"/>
          <w:sz w:val="28"/>
          <w:szCs w:val="28"/>
          <w:lang w:eastAsia="uk-UA"/>
        </w:rPr>
        <w:t>зарахування до спеціальних груп чи класів (з урахуванням особливостей розвитку особи);</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1" w:name="n486"/>
      <w:bookmarkEnd w:id="101"/>
      <w:r w:rsidRPr="00245955">
        <w:rPr>
          <w:rFonts w:ascii="Times New Roman" w:eastAsia="Times New Roman" w:hAnsi="Times New Roman" w:cs="Times New Roman"/>
          <w:sz w:val="28"/>
          <w:szCs w:val="28"/>
          <w:lang w:eastAsia="uk-UA"/>
        </w:rPr>
        <w:t>складення індивідуальної програми розвитку для осіб з особливими освітніми потребами, які здобувають освіту за формою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w:t>
      </w:r>
      <w:r w:rsidRPr="00245955">
        <w:rPr>
          <w:rFonts w:ascii="Times New Roman" w:eastAsia="Times New Roman" w:hAnsi="Times New Roman" w:cs="Times New Roman"/>
          <w:sz w:val="28"/>
          <w:szCs w:val="28"/>
          <w:lang w:eastAsia="ru-RU"/>
        </w:rPr>
        <w:lastRenderedPageBreak/>
        <w:t>особи її батьки (один з батьків) або законні представники звертаються до центру за шість місяців до початку навчального року.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bookmarkStart w:id="102" w:name="n259"/>
      <w:bookmarkStart w:id="103" w:name="n87"/>
      <w:bookmarkEnd w:id="102"/>
      <w:bookmarkEnd w:id="103"/>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ru-RU"/>
        </w:rPr>
        <w:t xml:space="preserve"> 3.24.</w:t>
      </w:r>
      <w:bookmarkStart w:id="104" w:name="n315"/>
      <w:bookmarkStart w:id="105" w:name="n91"/>
      <w:bookmarkEnd w:id="104"/>
      <w:bookmarkEnd w:id="105"/>
      <w:r w:rsidRPr="00245955">
        <w:rPr>
          <w:rFonts w:ascii="Times New Roman" w:eastAsia="Times New Roman" w:hAnsi="Times New Roman" w:cs="Times New Roman"/>
          <w:sz w:val="28"/>
          <w:szCs w:val="28"/>
          <w:lang w:eastAsia="uk-UA"/>
        </w:rPr>
        <w:t>Повторна комплексна оцінка фахівцями центру проводиться у разі:</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6" w:name="n88"/>
      <w:bookmarkEnd w:id="106"/>
      <w:r w:rsidRPr="00245955">
        <w:rPr>
          <w:rFonts w:ascii="Times New Roman" w:eastAsia="Times New Roman" w:hAnsi="Times New Roman" w:cs="Times New Roman"/>
          <w:sz w:val="28"/>
          <w:szCs w:val="28"/>
          <w:lang w:eastAsia="uk-UA"/>
        </w:rPr>
        <w:t>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7" w:name="n261"/>
      <w:bookmarkStart w:id="108" w:name="n89"/>
      <w:bookmarkEnd w:id="107"/>
      <w:bookmarkEnd w:id="108"/>
      <w:r w:rsidRPr="00245955">
        <w:rPr>
          <w:rFonts w:ascii="Times New Roman" w:eastAsia="Times New Roman" w:hAnsi="Times New Roman" w:cs="Times New Roman"/>
          <w:sz w:val="28"/>
          <w:szCs w:val="28"/>
          <w:lang w:eastAsia="uk-UA"/>
        </w:rPr>
        <w:t>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9" w:name="n262"/>
      <w:bookmarkStart w:id="110" w:name="n487"/>
      <w:bookmarkEnd w:id="109"/>
      <w:bookmarkEnd w:id="110"/>
      <w:r w:rsidRPr="00245955">
        <w:rPr>
          <w:rFonts w:ascii="Times New Roman" w:eastAsia="Times New Roman" w:hAnsi="Times New Roman" w:cs="Times New Roman"/>
          <w:sz w:val="28"/>
          <w:szCs w:val="28"/>
          <w:lang w:eastAsia="uk-UA"/>
        </w:rPr>
        <w:t>ініціативи батьків (інших законних представників) особи з особливими освітніми потребами;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1" w:name="n490"/>
      <w:bookmarkStart w:id="112" w:name="n488"/>
      <w:bookmarkEnd w:id="111"/>
      <w:bookmarkEnd w:id="112"/>
      <w:r w:rsidRPr="00245955">
        <w:rPr>
          <w:rFonts w:ascii="Times New Roman" w:eastAsia="Times New Roman" w:hAnsi="Times New Roman" w:cs="Times New Roman"/>
          <w:sz w:val="28"/>
          <w:szCs w:val="28"/>
          <w:lang w:eastAsia="uk-UA"/>
        </w:rPr>
        <w:t>ініціативи особи, що подавала заяву відповідно до </w:t>
      </w:r>
      <w:hyperlink r:id="rId19" w:anchor="n17" w:tgtFrame="_blank" w:history="1">
        <w:r w:rsidRPr="00245955">
          <w:rPr>
            <w:rFonts w:ascii="Times New Roman" w:eastAsia="Times New Roman" w:hAnsi="Times New Roman" w:cs="Times New Roman"/>
            <w:sz w:val="28"/>
            <w:szCs w:val="28"/>
            <w:lang w:eastAsia="uk-UA"/>
          </w:rPr>
          <w:t>частини четвертої</w:t>
        </w:r>
      </w:hyperlink>
      <w:r w:rsidRPr="00245955">
        <w:rPr>
          <w:rFonts w:ascii="Times New Roman" w:eastAsia="Times New Roman" w:hAnsi="Times New Roman" w:cs="Times New Roman"/>
          <w:sz w:val="28"/>
          <w:szCs w:val="28"/>
          <w:lang w:eastAsia="uk-UA"/>
        </w:rPr>
        <w:t> статті 4 Закону України «Про забезпечення прав і свобод внутрішньо переміщених осіб» з метою проведення моніторингу розвитку особи, але не частіше ніж раз на рік;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3" w:name="n491"/>
      <w:bookmarkStart w:id="114" w:name="n489"/>
      <w:bookmarkEnd w:id="113"/>
      <w:bookmarkEnd w:id="114"/>
      <w:r w:rsidRPr="00245955">
        <w:rPr>
          <w:rFonts w:ascii="Times New Roman" w:eastAsia="Times New Roman" w:hAnsi="Times New Roman" w:cs="Times New Roman"/>
          <w:sz w:val="28"/>
          <w:szCs w:val="28"/>
          <w:lang w:eastAsia="uk-UA"/>
        </w:rPr>
        <w:t xml:space="preserve">рекомендації команди психолого-педагогічного супроводу особи з особливими освітніми потребами закладу освіти або фахівців </w:t>
      </w:r>
      <w:proofErr w:type="spellStart"/>
      <w:r w:rsidRPr="00245955">
        <w:rPr>
          <w:rFonts w:ascii="Times New Roman" w:eastAsia="Times New Roman" w:hAnsi="Times New Roman" w:cs="Times New Roman"/>
          <w:sz w:val="28"/>
          <w:szCs w:val="28"/>
          <w:lang w:eastAsia="uk-UA"/>
        </w:rPr>
        <w:t>інклюзивно</w:t>
      </w:r>
      <w:proofErr w:type="spellEnd"/>
      <w:r w:rsidRPr="00245955">
        <w:rPr>
          <w:rFonts w:ascii="Times New Roman" w:eastAsia="Times New Roman" w:hAnsi="Times New Roman" w:cs="Times New Roman"/>
          <w:sz w:val="28"/>
          <w:szCs w:val="28"/>
          <w:lang w:eastAsia="uk-UA"/>
        </w:rPr>
        <w:t>-ресурсних центрів з метою проведення моніторингу розвитку особи (за згодою батьків);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5" w:name="n492"/>
      <w:bookmarkStart w:id="116" w:name="n314"/>
      <w:bookmarkEnd w:id="115"/>
      <w:bookmarkEnd w:id="116"/>
      <w:r w:rsidRPr="00245955">
        <w:rPr>
          <w:rFonts w:ascii="Times New Roman" w:eastAsia="Times New Roman" w:hAnsi="Times New Roman" w:cs="Times New Roman"/>
          <w:sz w:val="28"/>
          <w:szCs w:val="28"/>
          <w:lang w:eastAsia="ru-RU"/>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окупованих територіях, під час переходу між рівнями освіти строк дії висновку, який використовувався у процесі здобуття освіти на попередньому рівні освіти, продовжується на період воєнного стану, надзвичайної ситуації або надзвичайного стану (особливого періоду). 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з-за кордону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3.25. У разі коли батьки (один з батьків) або законні представники особи з особливими освітніми потребами не погоджуються з висновком про </w:t>
      </w:r>
      <w:r w:rsidRPr="00245955">
        <w:rPr>
          <w:rFonts w:ascii="Times New Roman" w:eastAsia="Times New Roman" w:hAnsi="Times New Roman" w:cs="Times New Roman"/>
          <w:sz w:val="28"/>
          <w:szCs w:val="28"/>
          <w:lang w:eastAsia="ru-RU"/>
        </w:rPr>
        <w:lastRenderedPageBreak/>
        <w:t xml:space="preserve">комплексну оцінку, вони можуть звернутися до відповідного структурного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для організації проведення повторної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7" w:name="n263"/>
      <w:bookmarkStart w:id="118" w:name="n92"/>
      <w:bookmarkEnd w:id="117"/>
      <w:bookmarkEnd w:id="118"/>
      <w:r w:rsidRPr="00245955">
        <w:rPr>
          <w:rFonts w:ascii="Times New Roman" w:eastAsia="Times New Roman" w:hAnsi="Times New Roman" w:cs="Times New Roman"/>
          <w:sz w:val="28"/>
          <w:szCs w:val="28"/>
          <w:lang w:eastAsia="ru-RU"/>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9" w:name="n93"/>
      <w:bookmarkEnd w:id="119"/>
      <w:r w:rsidRPr="00245955">
        <w:rPr>
          <w:rFonts w:ascii="Times New Roman" w:eastAsia="Times New Roman" w:hAnsi="Times New Roman" w:cs="Times New Roman"/>
          <w:sz w:val="28"/>
          <w:szCs w:val="28"/>
          <w:lang w:eastAsia="ru-RU"/>
        </w:rPr>
        <w:t>3.26.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3.27.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bookmarkStart w:id="120" w:name="n385"/>
      <w:bookmarkEnd w:id="120"/>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Висновок про комплексну оцінку повинен містити категорію (категорії) (тип (типи) її особливих освітніх потреб (труднощів) та інформацію щодо ступеня їх прояву; рівень підтримки для організації інклюзивного навчання (відповідно до </w:t>
      </w:r>
      <w:hyperlink r:id="rId20" w:anchor="n9"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21"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IV</w:t>
      </w:r>
      <w:r w:rsidRPr="00245955">
        <w:rPr>
          <w:rFonts w:ascii="Times New Roman" w:eastAsia="Times New Roman" w:hAnsi="Times New Roman" w:cs="Times New Roman"/>
          <w:bCs/>
          <w:sz w:val="28"/>
          <w:szCs w:val="24"/>
          <w:lang w:eastAsia="ru-RU"/>
        </w:rPr>
        <w:t xml:space="preserve"> ОРГАНІЗАЦІЯ ПСИХОЛОГО-ПЕДАГОГІЧНОГО СУПРОВОДУ ТА НАДАННЯ ПСИХОЛОГО-ПЕДАГОГІЧНИХ ТА КОРЕКЦІЙНО-РОЗВИТКОВИХ ПОСЛУГ ДИТИНІ З ОСОБЛИВИМИ ОСВІТНІМИ ПОТРЕБАМИ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1" w:name="n389"/>
      <w:bookmarkEnd w:id="121"/>
      <w:r w:rsidRPr="00245955">
        <w:rPr>
          <w:rFonts w:ascii="Times New Roman" w:eastAsia="Times New Roman" w:hAnsi="Times New Roman" w:cs="Times New Roman"/>
          <w:sz w:val="28"/>
          <w:szCs w:val="28"/>
          <w:lang w:eastAsia="ru-RU"/>
        </w:rPr>
        <w:t>4.1. Організацію системного кваліфікованого супроводу,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здійснюють фахівці центру, які: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2" w:name="n390"/>
      <w:bookmarkEnd w:id="122"/>
      <w:r w:rsidRPr="00245955">
        <w:rPr>
          <w:rFonts w:ascii="Times New Roman" w:eastAsia="Times New Roman" w:hAnsi="Times New Roman" w:cs="Times New Roman"/>
          <w:sz w:val="28"/>
          <w:szCs w:val="28"/>
          <w:lang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3" w:name="n391"/>
      <w:bookmarkEnd w:id="123"/>
      <w:r w:rsidRPr="00245955">
        <w:rPr>
          <w:rFonts w:ascii="Times New Roman" w:eastAsia="Times New Roman" w:hAnsi="Times New Roman" w:cs="Times New Roman"/>
          <w:sz w:val="28"/>
          <w:szCs w:val="28"/>
          <w:lang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4" w:name="n392"/>
      <w:bookmarkEnd w:id="124"/>
      <w:r w:rsidRPr="00245955">
        <w:rPr>
          <w:rFonts w:ascii="Times New Roman" w:eastAsia="Times New Roman" w:hAnsi="Times New Roman" w:cs="Times New Roman"/>
          <w:sz w:val="28"/>
          <w:szCs w:val="28"/>
          <w:lang w:eastAsia="ru-RU"/>
        </w:rPr>
        <w:lastRenderedPageBreak/>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консультують батьків (інших законних представників особи) щодо роботи з особою з особливими освітніми потребами вдома;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виконують інші обов’язки відповідно до завдань центру та посадових обов’язків.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5" w:name="n395"/>
      <w:bookmarkEnd w:id="125"/>
      <w:r w:rsidRPr="00245955">
        <w:rPr>
          <w:rFonts w:ascii="Times New Roman" w:eastAsia="Times New Roman" w:hAnsi="Times New Roman" w:cs="Times New Roman"/>
          <w:sz w:val="28"/>
          <w:szCs w:val="28"/>
          <w:lang w:eastAsia="ru-RU"/>
        </w:rPr>
        <w:t>4.2. Системний кваліфікований супровід,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спрямовані на: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6" w:name="n396"/>
      <w:bookmarkEnd w:id="126"/>
      <w:r w:rsidRPr="00245955">
        <w:rPr>
          <w:rFonts w:ascii="Times New Roman" w:eastAsia="Times New Roman" w:hAnsi="Times New Roman" w:cs="Times New Roman"/>
          <w:sz w:val="28"/>
          <w:szCs w:val="28"/>
          <w:lang w:eastAsia="ru-RU"/>
        </w:rPr>
        <w:t>запобігання виникненню освітніх труднощів, їх мінімізацію в осіб з особливими освітніми потребами під час освітнього процесу;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7" w:name="n397"/>
      <w:bookmarkEnd w:id="127"/>
      <w:r w:rsidRPr="00245955">
        <w:rPr>
          <w:rFonts w:ascii="Times New Roman" w:eastAsia="Times New Roman" w:hAnsi="Times New Roman" w:cs="Times New Roman"/>
          <w:sz w:val="28"/>
          <w:szCs w:val="28"/>
          <w:lang w:eastAsia="ru-RU"/>
        </w:rPr>
        <w:t>соціалізацію осіб з особливими освітніми потребами, розвиток їх самостійності та відповідних компетенцій;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8" w:name="n398"/>
      <w:bookmarkEnd w:id="128"/>
      <w:r w:rsidRPr="00245955">
        <w:rPr>
          <w:rFonts w:ascii="Times New Roman" w:eastAsia="Times New Roman" w:hAnsi="Times New Roman" w:cs="Times New Roman"/>
          <w:sz w:val="28"/>
          <w:szCs w:val="28"/>
          <w:lang w:eastAsia="ru-RU"/>
        </w:rPr>
        <w:t>сприяння розвитку потенціалу в осіб з особливими освітніми потребами з подальшим визначенням їх професійної орієнтації;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9" w:name="n399"/>
      <w:bookmarkEnd w:id="129"/>
      <w:r w:rsidRPr="00245955">
        <w:rPr>
          <w:rFonts w:ascii="Times New Roman" w:eastAsia="Times New Roman" w:hAnsi="Times New Roman" w:cs="Times New Roman"/>
          <w:sz w:val="28"/>
          <w:szCs w:val="28"/>
          <w:lang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0" w:name="n400"/>
      <w:bookmarkEnd w:id="130"/>
      <w:r w:rsidRPr="00245955">
        <w:rPr>
          <w:rFonts w:ascii="Times New Roman" w:eastAsia="Times New Roman" w:hAnsi="Times New Roman" w:cs="Times New Roman"/>
          <w:sz w:val="28"/>
          <w:szCs w:val="28"/>
          <w:lang w:eastAsia="ru-RU"/>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запобігання посиленню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1" w:name="n401"/>
      <w:bookmarkEnd w:id="131"/>
      <w:r w:rsidRPr="00245955">
        <w:rPr>
          <w:rFonts w:ascii="Times New Roman" w:eastAsia="Times New Roman" w:hAnsi="Times New Roman" w:cs="Times New Roman"/>
          <w:sz w:val="28"/>
          <w:szCs w:val="28"/>
          <w:lang w:eastAsia="ru-RU"/>
        </w:rPr>
        <w:t>4.3. Тривалість робочого тижня педагогічних працівників центру, в тому числі його керівника, становить 36 годин на тиждень та включає час, необхідний для виконання ними завдань центру, визначених цим Положенням, та посадових обов’язків, передбачених трудовим договором та/або посадовою інструкцією,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2" w:name="n402"/>
      <w:bookmarkEnd w:id="132"/>
      <w:r w:rsidRPr="00245955">
        <w:rPr>
          <w:rFonts w:ascii="Times New Roman" w:eastAsia="Times New Roman" w:hAnsi="Times New Roman" w:cs="Times New Roman"/>
          <w:sz w:val="28"/>
          <w:szCs w:val="28"/>
          <w:lang w:eastAsia="ru-RU"/>
        </w:rPr>
        <w:t>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3" w:name="n403"/>
      <w:bookmarkEnd w:id="133"/>
      <w:r w:rsidRPr="00245955">
        <w:rPr>
          <w:rFonts w:ascii="Times New Roman" w:eastAsia="Times New Roman" w:hAnsi="Times New Roman" w:cs="Times New Roman"/>
          <w:sz w:val="28"/>
          <w:szCs w:val="28"/>
          <w:lang w:eastAsia="ru-RU"/>
        </w:rPr>
        <w:t>здійснення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4" w:name="n404"/>
      <w:bookmarkEnd w:id="134"/>
      <w:r w:rsidRPr="00245955">
        <w:rPr>
          <w:rFonts w:ascii="Times New Roman" w:eastAsia="Times New Roman" w:hAnsi="Times New Roman" w:cs="Times New Roman"/>
          <w:sz w:val="28"/>
          <w:szCs w:val="28"/>
          <w:lang w:eastAsia="ru-RU"/>
        </w:rPr>
        <w:t>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5" w:name="n405"/>
      <w:bookmarkEnd w:id="135"/>
      <w:r w:rsidRPr="00245955">
        <w:rPr>
          <w:rFonts w:ascii="Times New Roman" w:eastAsia="Times New Roman" w:hAnsi="Times New Roman" w:cs="Times New Roman"/>
          <w:sz w:val="28"/>
          <w:szCs w:val="28"/>
          <w:lang w:eastAsia="ru-RU"/>
        </w:rPr>
        <w:t>провадження інших видів діяльності, що забезпечують виконання завдань центру, визначених цим Положенням.</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6" w:name="n388"/>
      <w:bookmarkEnd w:id="13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 xml:space="preserve"> КАДРОВЕ ЗАБЕЗПЕЧЕННЯ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 Керівництво діяльністю центру здійснює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7" w:name="n406"/>
      <w:bookmarkEnd w:id="137"/>
      <w:r w:rsidRPr="00245955">
        <w:rPr>
          <w:rFonts w:ascii="Times New Roman" w:eastAsia="Times New Roman" w:hAnsi="Times New Roman" w:cs="Times New Roman"/>
          <w:sz w:val="28"/>
          <w:szCs w:val="28"/>
          <w:lang w:eastAsia="ru-RU"/>
        </w:rPr>
        <w:t>Рішення про проведення конкурсу приймається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8" w:name="n407"/>
      <w:bookmarkEnd w:id="138"/>
      <w:r w:rsidRPr="00245955">
        <w:rPr>
          <w:rFonts w:ascii="Times New Roman" w:eastAsia="Times New Roman" w:hAnsi="Times New Roman" w:cs="Times New Roman"/>
          <w:sz w:val="28"/>
          <w:szCs w:val="28"/>
          <w:lang w:eastAsia="ru-RU"/>
        </w:rPr>
        <w:lastRenderedPageBreak/>
        <w:t xml:space="preserve">одночасно з прийняттям рішення про утворення нового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9" w:name="n408"/>
      <w:bookmarkEnd w:id="139"/>
      <w:r w:rsidRPr="00245955">
        <w:rPr>
          <w:rFonts w:ascii="Times New Roman" w:eastAsia="Times New Roman" w:hAnsi="Times New Roman" w:cs="Times New Roman"/>
          <w:sz w:val="28"/>
          <w:szCs w:val="28"/>
          <w:lang w:eastAsia="ru-RU"/>
        </w:rPr>
        <w:t>не менш як за два місяці до завершення строкового трудового договору, укладеного з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0" w:name="n409"/>
      <w:bookmarkEnd w:id="140"/>
      <w:r w:rsidRPr="00245955">
        <w:rPr>
          <w:rFonts w:ascii="Times New Roman" w:eastAsia="Times New Roman" w:hAnsi="Times New Roman" w:cs="Times New Roman"/>
          <w:sz w:val="28"/>
          <w:szCs w:val="28"/>
          <w:lang w:eastAsia="ru-RU"/>
        </w:rPr>
        <w:t>не пізніше ніж протягом десяти робочих днів з дня дострокового припинення договору, укладеного з директором центру, чи визнання попереднього конкурсу таким, що не відбувся.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1" w:name="n410"/>
      <w:bookmarkEnd w:id="141"/>
      <w:r w:rsidRPr="00245955">
        <w:rPr>
          <w:rFonts w:ascii="Times New Roman" w:eastAsia="Times New Roman" w:hAnsi="Times New Roman" w:cs="Times New Roman"/>
          <w:sz w:val="28"/>
          <w:szCs w:val="28"/>
          <w:lang w:eastAsia="ru-RU"/>
        </w:rPr>
        <w:t>Конкурс на посади директора центру проводиться відповідно до положення про конкурс, затвердженого засновником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2" w:name="n411"/>
      <w:bookmarkEnd w:id="142"/>
      <w:r w:rsidRPr="00245955">
        <w:rPr>
          <w:rFonts w:ascii="Times New Roman" w:eastAsia="Times New Roman" w:hAnsi="Times New Roman" w:cs="Times New Roman"/>
          <w:sz w:val="28"/>
          <w:szCs w:val="28"/>
          <w:lang w:eastAsia="ru-RU"/>
        </w:rPr>
        <w:t>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3" w:name="n277"/>
      <w:bookmarkStart w:id="144" w:name="n109"/>
      <w:bookmarkEnd w:id="143"/>
      <w:bookmarkEnd w:id="144"/>
      <w:r w:rsidRPr="00245955">
        <w:rPr>
          <w:rFonts w:ascii="Times New Roman" w:eastAsia="Times New Roman" w:hAnsi="Times New Roman" w:cs="Times New Roman"/>
          <w:sz w:val="28"/>
          <w:szCs w:val="28"/>
          <w:lang w:eastAsia="ru-RU"/>
        </w:rPr>
        <w:t>5.2. Директор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5" w:name="n412"/>
      <w:bookmarkEnd w:id="145"/>
      <w:r w:rsidRPr="00245955">
        <w:rPr>
          <w:rFonts w:ascii="Times New Roman" w:eastAsia="Times New Roman" w:hAnsi="Times New Roman" w:cs="Times New Roman"/>
          <w:sz w:val="28"/>
          <w:szCs w:val="28"/>
          <w:lang w:eastAsia="ru-RU"/>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6" w:name="n278"/>
      <w:bookmarkStart w:id="147" w:name="n112"/>
      <w:bookmarkEnd w:id="146"/>
      <w:bookmarkEnd w:id="147"/>
      <w:r w:rsidRPr="00245955">
        <w:rPr>
          <w:rFonts w:ascii="Times New Roman" w:eastAsia="Times New Roman" w:hAnsi="Times New Roman" w:cs="Times New Roman"/>
          <w:sz w:val="28"/>
          <w:szCs w:val="28"/>
          <w:lang w:eastAsia="ru-RU"/>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8" w:name="n113"/>
      <w:bookmarkEnd w:id="148"/>
      <w:r w:rsidRPr="00245955">
        <w:rPr>
          <w:rFonts w:ascii="Times New Roman" w:eastAsia="Times New Roman" w:hAnsi="Times New Roman" w:cs="Times New Roman"/>
          <w:sz w:val="28"/>
          <w:szCs w:val="28"/>
          <w:lang w:eastAsia="ru-RU"/>
        </w:rPr>
        <w:t>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9" w:name="n279"/>
      <w:bookmarkStart w:id="150" w:name="n114"/>
      <w:bookmarkEnd w:id="149"/>
      <w:bookmarkEnd w:id="150"/>
      <w:r w:rsidRPr="00245955">
        <w:rPr>
          <w:rFonts w:ascii="Times New Roman" w:eastAsia="Times New Roman" w:hAnsi="Times New Roman" w:cs="Times New Roman"/>
          <w:sz w:val="28"/>
          <w:szCs w:val="28"/>
          <w:lang w:eastAsia="ru-RU"/>
        </w:rPr>
        <w:t>5) забезпечує охорону праці, дотримання законності у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1" w:name="n115"/>
      <w:bookmarkEnd w:id="151"/>
      <w:r w:rsidRPr="00245955">
        <w:rPr>
          <w:rFonts w:ascii="Times New Roman" w:eastAsia="Times New Roman" w:hAnsi="Times New Roman" w:cs="Times New Roman"/>
          <w:sz w:val="28"/>
          <w:szCs w:val="28"/>
          <w:lang w:eastAsia="ru-RU"/>
        </w:rPr>
        <w:t>6) представляє центр у відносинах з державними органами, органами місцевого самоврядування, підприємствами, установами та організаціями;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2" w:name="n116"/>
      <w:bookmarkEnd w:id="152"/>
      <w:r w:rsidRPr="00245955">
        <w:rPr>
          <w:rFonts w:ascii="Times New Roman" w:eastAsia="Times New Roman" w:hAnsi="Times New Roman" w:cs="Times New Roman"/>
          <w:sz w:val="28"/>
          <w:szCs w:val="28"/>
          <w:lang w:eastAsia="ru-RU"/>
        </w:rPr>
        <w:t>7) подає засновнику річний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3" w:name="n413"/>
      <w:bookmarkEnd w:id="153"/>
      <w:r w:rsidRPr="00245955">
        <w:rPr>
          <w:rFonts w:ascii="Times New Roman" w:eastAsia="Times New Roman" w:hAnsi="Times New Roman" w:cs="Times New Roman"/>
          <w:sz w:val="28"/>
          <w:szCs w:val="28"/>
          <w:lang w:eastAsia="ru-RU"/>
        </w:rPr>
        <w:t>8) видає відповідно до компетенції накази, контролює їх виконання;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4" w:name="n417"/>
      <w:bookmarkStart w:id="155" w:name="n414"/>
      <w:bookmarkEnd w:id="154"/>
      <w:bookmarkEnd w:id="155"/>
      <w:r w:rsidRPr="00245955">
        <w:rPr>
          <w:rFonts w:ascii="Times New Roman" w:eastAsia="Times New Roman" w:hAnsi="Times New Roman" w:cs="Times New Roman"/>
          <w:sz w:val="28"/>
          <w:szCs w:val="28"/>
          <w:lang w:eastAsia="ru-RU"/>
        </w:rPr>
        <w:t>9) діє від імені центру без довіреності;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6" w:name="n418"/>
      <w:bookmarkStart w:id="157" w:name="n415"/>
      <w:bookmarkEnd w:id="156"/>
      <w:bookmarkEnd w:id="157"/>
      <w:r w:rsidRPr="00245955">
        <w:rPr>
          <w:rFonts w:ascii="Times New Roman" w:eastAsia="Times New Roman" w:hAnsi="Times New Roman" w:cs="Times New Roman"/>
          <w:sz w:val="28"/>
          <w:szCs w:val="28"/>
          <w:lang w:eastAsia="ru-RU"/>
        </w:rPr>
        <w:t>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8" w:name="n416"/>
      <w:bookmarkEnd w:id="158"/>
      <w:r w:rsidRPr="00245955">
        <w:rPr>
          <w:rFonts w:ascii="Times New Roman" w:eastAsia="Times New Roman" w:hAnsi="Times New Roman" w:cs="Times New Roman"/>
          <w:sz w:val="28"/>
          <w:szCs w:val="28"/>
          <w:lang w:eastAsia="ru-RU"/>
        </w:rPr>
        <w:lastRenderedPageBreak/>
        <w:t>11) може вносити засновнику центру пропозиції щодо підвищення ефективності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9" w:name="n420"/>
      <w:bookmarkStart w:id="160" w:name="n117"/>
      <w:bookmarkEnd w:id="159"/>
      <w:bookmarkEnd w:id="160"/>
      <w:r w:rsidRPr="00245955">
        <w:rPr>
          <w:rFonts w:ascii="Times New Roman" w:eastAsia="Times New Roman" w:hAnsi="Times New Roman" w:cs="Times New Roman"/>
          <w:sz w:val="28"/>
          <w:szCs w:val="28"/>
          <w:lang w:eastAsia="ru-RU"/>
        </w:rPr>
        <w:t>5.3. Діяльність центру забезпечують педагогічні працівники - директор, завідувач філії (за наявності філії), фахівці (консультанти) центру (практичні психологи, вчителі-</w:t>
      </w:r>
      <w:proofErr w:type="spellStart"/>
      <w:r w:rsidRPr="00245955">
        <w:rPr>
          <w:rFonts w:ascii="Times New Roman" w:eastAsia="Times New Roman" w:hAnsi="Times New Roman" w:cs="Times New Roman"/>
          <w:sz w:val="28"/>
          <w:szCs w:val="28"/>
          <w:lang w:eastAsia="ru-RU"/>
        </w:rPr>
        <w:t>реабілітологи</w:t>
      </w:r>
      <w:proofErr w:type="spellEnd"/>
      <w:r w:rsidRPr="00245955">
        <w:rPr>
          <w:rFonts w:ascii="Times New Roman" w:eastAsia="Times New Roman" w:hAnsi="Times New Roman" w:cs="Times New Roman"/>
          <w:sz w:val="28"/>
          <w:szCs w:val="28"/>
          <w:lang w:eastAsia="ru-RU"/>
        </w:rPr>
        <w:t>, вчителі-логопеди, інші вчителі-дефектологи).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1" w:name="n421"/>
      <w:bookmarkEnd w:id="161"/>
      <w:r w:rsidRPr="00245955">
        <w:rPr>
          <w:rFonts w:ascii="Times New Roman" w:eastAsia="Times New Roman" w:hAnsi="Times New Roman" w:cs="Times New Roman"/>
          <w:sz w:val="28"/>
          <w:szCs w:val="28"/>
          <w:lang w:eastAsia="ru-RU"/>
        </w:rPr>
        <w:t>У разі коли кількість дітей, які проживають на території ТГ або у місті, перевищує відповідно 7 та 12 тис., центр додатково залучає необхідних фахівців. До штатного розпису центру додаткові посади фахівців (консультантів) центру вводяться за рішенням його засновника із розрахунку 0,5 ставки на кожну додаткову тисячу дитячого населення, яке проживає на території ТГ.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2" w:name="n422"/>
      <w:bookmarkEnd w:id="162"/>
      <w:r w:rsidRPr="00245955">
        <w:rPr>
          <w:rFonts w:ascii="Times New Roman" w:eastAsia="Times New Roman" w:hAnsi="Times New Roman" w:cs="Times New Roman"/>
          <w:sz w:val="28"/>
          <w:szCs w:val="28"/>
          <w:lang w:eastAsia="ru-RU"/>
        </w:rPr>
        <w:t>Штатний розпис центру передбачає посади інших працівників (адміністратор, головний бухгалтер, бухгалтер, медсестра, юрист, водій тощо), які забезпечують господарсько-обслуговуючу та іншу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3" w:name="n423"/>
      <w:bookmarkEnd w:id="163"/>
      <w:r w:rsidRPr="00245955">
        <w:rPr>
          <w:rFonts w:ascii="Times New Roman" w:eastAsia="Times New Roman" w:hAnsi="Times New Roman" w:cs="Times New Roman"/>
          <w:sz w:val="28"/>
          <w:szCs w:val="28"/>
          <w:lang w:eastAsia="ru-RU"/>
        </w:rPr>
        <w:t>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64" w:name="n281"/>
      <w:bookmarkStart w:id="165" w:name="n118"/>
      <w:bookmarkStart w:id="166" w:name="n280"/>
      <w:bookmarkStart w:id="167" w:name="n119"/>
      <w:bookmarkEnd w:id="164"/>
      <w:bookmarkEnd w:id="165"/>
      <w:bookmarkEnd w:id="166"/>
      <w:bookmarkEnd w:id="167"/>
      <w:r w:rsidRPr="00245955">
        <w:rPr>
          <w:rFonts w:ascii="Times New Roman" w:eastAsia="Times New Roman" w:hAnsi="Times New Roman" w:cs="Times New Roman"/>
          <w:sz w:val="28"/>
          <w:szCs w:val="28"/>
          <w:shd w:val="clear" w:color="auto" w:fill="FFFFFF"/>
          <w:lang w:eastAsia="ru-RU"/>
        </w:rPr>
        <w:t>5.4. На посади педагогічних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22" w:tgtFrame="_blank" w:history="1">
        <w:r w:rsidRPr="00245955">
          <w:rPr>
            <w:rFonts w:ascii="Times New Roman" w:eastAsia="Times New Roman" w:hAnsi="Times New Roman" w:cs="Times New Roman"/>
            <w:sz w:val="28"/>
            <w:szCs w:val="28"/>
            <w:shd w:val="clear" w:color="auto" w:fill="FFFFFF"/>
            <w:lang w:eastAsia="ru-RU"/>
          </w:rPr>
          <w:t>№ 266</w:t>
        </w:r>
      </w:hyperlink>
      <w:r w:rsidRPr="00245955">
        <w:rPr>
          <w:rFonts w:ascii="Times New Roman" w:eastAsia="Times New Roman" w:hAnsi="Times New Roman" w:cs="Times New Roman"/>
          <w:sz w:val="28"/>
          <w:szCs w:val="28"/>
          <w:shd w:val="clear" w:color="auto" w:fill="FFFFFF"/>
          <w:lang w:eastAsia="ru-RU"/>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5.5. Призначення на посади педагогічних працівників центру здійснюється </w:t>
      </w:r>
      <w:proofErr w:type="spellStart"/>
      <w:r w:rsidRPr="00245955">
        <w:rPr>
          <w:rFonts w:ascii="Times New Roman" w:eastAsia="Times New Roman" w:hAnsi="Times New Roman" w:cs="Times New Roman"/>
          <w:sz w:val="28"/>
          <w:szCs w:val="28"/>
          <w:lang w:eastAsia="ru-RU"/>
        </w:rPr>
        <w:t>директоромцентру</w:t>
      </w:r>
      <w:proofErr w:type="spellEnd"/>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8" w:name="n282"/>
      <w:bookmarkStart w:id="169" w:name="n120"/>
      <w:bookmarkEnd w:id="168"/>
      <w:bookmarkEnd w:id="169"/>
      <w:r w:rsidRPr="00245955">
        <w:rPr>
          <w:rFonts w:ascii="Times New Roman" w:eastAsia="Times New Roman" w:hAnsi="Times New Roman" w:cs="Times New Roman"/>
          <w:sz w:val="28"/>
          <w:szCs w:val="28"/>
          <w:lang w:eastAsia="ru-RU"/>
        </w:rPr>
        <w:t>5.6. 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0" w:name="n424"/>
      <w:bookmarkStart w:id="171" w:name="n121"/>
      <w:bookmarkEnd w:id="170"/>
      <w:bookmarkEnd w:id="171"/>
      <w:r w:rsidRPr="00245955">
        <w:rPr>
          <w:rFonts w:ascii="Times New Roman" w:eastAsia="Times New Roman" w:hAnsi="Times New Roman" w:cs="Times New Roman"/>
          <w:sz w:val="28"/>
          <w:szCs w:val="28"/>
          <w:lang w:eastAsia="ru-RU"/>
        </w:rPr>
        <w:t>5.7. На педагогічних працівників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2" w:name="n283"/>
      <w:bookmarkStart w:id="173" w:name="n122"/>
      <w:bookmarkEnd w:id="172"/>
      <w:bookmarkEnd w:id="173"/>
      <w:r w:rsidRPr="00245955">
        <w:rPr>
          <w:rFonts w:ascii="Times New Roman" w:eastAsia="Times New Roman" w:hAnsi="Times New Roman" w:cs="Times New Roman"/>
          <w:sz w:val="28"/>
          <w:szCs w:val="28"/>
          <w:lang w:eastAsia="ru-RU"/>
        </w:rPr>
        <w:t>5.8. У разі потреби центр може залучати додаткових фахівців шляхом укладання цивільно-правових угод.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4" w:name="n284"/>
      <w:bookmarkStart w:id="175" w:name="n129"/>
      <w:bookmarkEnd w:id="174"/>
      <w:bookmarkEnd w:id="175"/>
      <w:r w:rsidRPr="00245955">
        <w:rPr>
          <w:rFonts w:ascii="Times New Roman" w:eastAsia="Times New Roman" w:hAnsi="Times New Roman" w:cs="Times New Roman"/>
          <w:sz w:val="28"/>
          <w:szCs w:val="28"/>
          <w:lang w:eastAsia="ru-RU"/>
        </w:rPr>
        <w:t>5.9. МОН з метою створення умов для здобуття освіти осіб з особливими освітніми потребами в межах своїх повноважень: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6" w:name="n425"/>
      <w:bookmarkEnd w:id="176"/>
      <w:r w:rsidRPr="00245955">
        <w:rPr>
          <w:rFonts w:ascii="Times New Roman" w:eastAsia="Times New Roman" w:hAnsi="Times New Roman" w:cs="Times New Roman"/>
          <w:sz w:val="28"/>
          <w:szCs w:val="28"/>
          <w:lang w:eastAsia="ru-RU"/>
        </w:rPr>
        <w:t xml:space="preserve">1) здійснює координацію діяльності органів управління освітою та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7" w:name="n426"/>
      <w:bookmarkEnd w:id="177"/>
      <w:r w:rsidRPr="00245955">
        <w:rPr>
          <w:rFonts w:ascii="Times New Roman" w:eastAsia="Times New Roman" w:hAnsi="Times New Roman" w:cs="Times New Roman"/>
          <w:sz w:val="28"/>
          <w:szCs w:val="28"/>
          <w:lang w:eastAsia="ru-RU"/>
        </w:rPr>
        <w:lastRenderedPageBreak/>
        <w:t>2) забезпечує створення та функціонування (адміністрування)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8" w:name="n427"/>
      <w:bookmarkEnd w:id="178"/>
      <w:r w:rsidRPr="00245955">
        <w:rPr>
          <w:rFonts w:ascii="Times New Roman" w:eastAsia="Times New Roman" w:hAnsi="Times New Roman" w:cs="Times New Roman"/>
          <w:sz w:val="28"/>
          <w:szCs w:val="28"/>
          <w:lang w:eastAsia="ru-RU"/>
        </w:rPr>
        <w:t>3) взаємодіє з питань діяльності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bookmarkStart w:id="179" w:name="n428"/>
      <w:bookmarkStart w:id="180" w:name="n130"/>
      <w:bookmarkEnd w:id="179"/>
      <w:bookmarkEnd w:id="180"/>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5.10.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1" w:name="n429"/>
      <w:bookmarkStart w:id="182" w:name="n135"/>
      <w:bookmarkEnd w:id="181"/>
      <w:bookmarkEnd w:id="182"/>
      <w:r w:rsidRPr="00245955">
        <w:rPr>
          <w:rFonts w:ascii="Times New Roman" w:eastAsia="Times New Roman" w:hAnsi="Times New Roman" w:cs="Times New Roman"/>
          <w:sz w:val="28"/>
          <w:szCs w:val="28"/>
          <w:lang w:eastAsia="ru-RU"/>
        </w:rPr>
        <w:t>5.11.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83" w:name="n287"/>
      <w:bookmarkStart w:id="184" w:name="n136"/>
      <w:bookmarkEnd w:id="183"/>
      <w:bookmarkEnd w:id="184"/>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 УПРАВЛІННЯ ДІЯЛЬНІСТЮ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5" w:name="n137"/>
      <w:bookmarkEnd w:id="185"/>
      <w:r w:rsidRPr="00245955">
        <w:rPr>
          <w:rFonts w:ascii="Times New Roman" w:eastAsia="Times New Roman" w:hAnsi="Times New Roman" w:cs="Times New Roman"/>
          <w:sz w:val="28"/>
          <w:szCs w:val="28"/>
          <w:lang w:eastAsia="ru-RU"/>
        </w:rPr>
        <w:t>6.1. Адміністрування функціонування АС «ІРЦ» здійснює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6" w:name="n288"/>
      <w:bookmarkStart w:id="187" w:name="n145"/>
      <w:bookmarkEnd w:id="186"/>
      <w:bookmarkEnd w:id="187"/>
      <w:r w:rsidRPr="00245955">
        <w:rPr>
          <w:rFonts w:ascii="Times New Roman" w:eastAsia="Times New Roman" w:hAnsi="Times New Roman" w:cs="Times New Roman"/>
          <w:sz w:val="28"/>
          <w:szCs w:val="28"/>
          <w:lang w:eastAsia="ru-RU"/>
        </w:rPr>
        <w:t>6.2. Органи управління освітою забезпечують: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8" w:name="n430"/>
      <w:bookmarkEnd w:id="188"/>
      <w:r w:rsidRPr="00245955">
        <w:rPr>
          <w:rFonts w:ascii="Times New Roman" w:eastAsia="Times New Roman" w:hAnsi="Times New Roman" w:cs="Times New Roman"/>
          <w:sz w:val="28"/>
          <w:szCs w:val="28"/>
          <w:lang w:eastAsia="ru-RU"/>
        </w:rPr>
        <w:t>1) використання та наповнення даними АС «ІРЦ» у взаємодії між центрами та закладами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9" w:name="n431"/>
      <w:bookmarkEnd w:id="189"/>
      <w:r w:rsidRPr="00245955">
        <w:rPr>
          <w:rFonts w:ascii="Times New Roman" w:eastAsia="Times New Roman" w:hAnsi="Times New Roman" w:cs="Times New Roman"/>
          <w:sz w:val="28"/>
          <w:szCs w:val="28"/>
          <w:lang w:eastAsia="ru-RU"/>
        </w:rPr>
        <w:t>2) розгляд звернень стосовно діяльності центру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0" w:name="n432"/>
      <w:bookmarkEnd w:id="190"/>
      <w:r w:rsidRPr="00245955">
        <w:rPr>
          <w:rFonts w:ascii="Times New Roman" w:eastAsia="Times New Roman" w:hAnsi="Times New Roman" w:cs="Times New Roman"/>
          <w:sz w:val="28"/>
          <w:szCs w:val="28"/>
          <w:lang w:eastAsia="ru-RU"/>
        </w:rPr>
        <w:t>3) здійснення координації роботи центру та забезпечення здійснення контролю за його діяльністю, дотриманням вимог законодавства та цього Положення;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1" w:name="n433"/>
      <w:bookmarkEnd w:id="191"/>
      <w:r w:rsidRPr="00245955">
        <w:rPr>
          <w:rFonts w:ascii="Times New Roman" w:eastAsia="Times New Roman" w:hAnsi="Times New Roman" w:cs="Times New Roman"/>
          <w:sz w:val="28"/>
          <w:szCs w:val="28"/>
          <w:lang w:eastAsia="ru-RU"/>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2" w:name="n434"/>
      <w:bookmarkEnd w:id="192"/>
      <w:r w:rsidRPr="00245955">
        <w:rPr>
          <w:rFonts w:ascii="Times New Roman" w:eastAsia="Times New Roman" w:hAnsi="Times New Roman" w:cs="Times New Roman"/>
          <w:sz w:val="28"/>
          <w:szCs w:val="28"/>
          <w:lang w:eastAsia="ru-RU"/>
        </w:rPr>
        <w:t>5) надання рекомендацій органам місцевого самоврядування щодо утворення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3" w:name="n435"/>
      <w:bookmarkEnd w:id="193"/>
      <w:r w:rsidRPr="00245955">
        <w:rPr>
          <w:rFonts w:ascii="Times New Roman" w:eastAsia="Times New Roman" w:hAnsi="Times New Roman" w:cs="Times New Roman"/>
          <w:sz w:val="28"/>
          <w:szCs w:val="28"/>
          <w:lang w:eastAsia="ru-RU"/>
        </w:rPr>
        <w:t>6) визначення потреби регіонів у фахівцях різних спеціальностей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формування регіонального замовлення на їх підготовку.</w:t>
      </w:r>
      <w:bookmarkStart w:id="194" w:name="n436"/>
      <w:bookmarkEnd w:id="194"/>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5" w:name="n156"/>
      <w:bookmarkEnd w:id="195"/>
      <w:r w:rsidRPr="00245955">
        <w:rPr>
          <w:rFonts w:ascii="Times New Roman" w:eastAsia="Times New Roman" w:hAnsi="Times New Roman" w:cs="Times New Roman"/>
          <w:sz w:val="28"/>
          <w:szCs w:val="28"/>
          <w:lang w:eastAsia="ru-RU"/>
        </w:rPr>
        <w:lastRenderedPageBreak/>
        <w:t xml:space="preserve">6.3. Інститут спеціальної педагогіки і психології імені Миколи </w:t>
      </w:r>
      <w:proofErr w:type="spellStart"/>
      <w:r w:rsidRPr="00245955">
        <w:rPr>
          <w:rFonts w:ascii="Times New Roman" w:eastAsia="Times New Roman" w:hAnsi="Times New Roman" w:cs="Times New Roman"/>
          <w:sz w:val="28"/>
          <w:szCs w:val="28"/>
          <w:lang w:eastAsia="ru-RU"/>
        </w:rPr>
        <w:t>Ярмаченка</w:t>
      </w:r>
      <w:proofErr w:type="spellEnd"/>
      <w:r w:rsidRPr="00245955">
        <w:rPr>
          <w:rFonts w:ascii="Times New Roman" w:eastAsia="Times New Roman" w:hAnsi="Times New Roman" w:cs="Times New Roman"/>
          <w:sz w:val="28"/>
          <w:szCs w:val="28"/>
          <w:lang w:eastAsia="ru-RU"/>
        </w:rPr>
        <w:t xml:space="preserve"> Національної академії педагогічних наук:</w:t>
      </w:r>
      <w:bookmarkStart w:id="196" w:name="n437"/>
      <w:bookmarkEnd w:id="19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7" w:name="n157"/>
      <w:bookmarkEnd w:id="197"/>
      <w:r w:rsidRPr="00245955">
        <w:rPr>
          <w:rFonts w:ascii="Times New Roman" w:eastAsia="Times New Roman" w:hAnsi="Times New Roman" w:cs="Times New Roman"/>
          <w:sz w:val="28"/>
          <w:szCs w:val="28"/>
          <w:lang w:eastAsia="ru-RU"/>
        </w:rPr>
        <w:t xml:space="preserve">1) розробляє методичні рекомендації щодо роботи фахівців центрів, впровадження доказових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у роботі з дітьми з особливими освітніми потребами відповідно до категорій (типів) особливих освітніх потреб (труднощів);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8" w:name="n297"/>
      <w:bookmarkStart w:id="199" w:name="n158"/>
      <w:bookmarkEnd w:id="198"/>
      <w:bookmarkEnd w:id="199"/>
      <w:r w:rsidRPr="00245955">
        <w:rPr>
          <w:rFonts w:ascii="Times New Roman" w:eastAsia="Times New Roman" w:hAnsi="Times New Roman" w:cs="Times New Roman"/>
          <w:sz w:val="28"/>
          <w:szCs w:val="28"/>
          <w:lang w:eastAsia="ru-RU"/>
        </w:rPr>
        <w:t>2) проводить дослідження та поширення новітніх освітніх технологій з метою покращення роботи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0" w:name="n159"/>
      <w:bookmarkEnd w:id="200"/>
      <w:r w:rsidRPr="00245955">
        <w:rPr>
          <w:rFonts w:ascii="Times New Roman" w:eastAsia="Times New Roman" w:hAnsi="Times New Roman" w:cs="Times New Roman"/>
          <w:sz w:val="28"/>
          <w:szCs w:val="28"/>
          <w:lang w:eastAsia="ru-RU"/>
        </w:rPr>
        <w:t xml:space="preserve">3) проводить аналіз застосування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комплексного психолого-педагогічного супроводження осіб з особливими освітніми потребами, форм і методів навчання,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1" w:name="n160"/>
      <w:bookmarkEnd w:id="201"/>
      <w:r w:rsidRPr="00245955">
        <w:rPr>
          <w:rFonts w:ascii="Times New Roman" w:eastAsia="Times New Roman" w:hAnsi="Times New Roman" w:cs="Times New Roman"/>
          <w:sz w:val="28"/>
          <w:szCs w:val="28"/>
          <w:lang w:eastAsia="ru-RU"/>
        </w:rPr>
        <w:t>4) здійснює науково-методичне забезпечення підвищення кваліфікації методистів центрів підтримки інклюзивної освіти, педагогічних працівників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2" w:name="n298"/>
      <w:bookmarkStart w:id="203" w:name="n161"/>
      <w:bookmarkEnd w:id="202"/>
      <w:bookmarkEnd w:id="203"/>
      <w:r w:rsidRPr="00245955">
        <w:rPr>
          <w:rFonts w:ascii="Times New Roman" w:eastAsia="Times New Roman" w:hAnsi="Times New Roman" w:cs="Times New Roman"/>
          <w:sz w:val="28"/>
          <w:szCs w:val="28"/>
          <w:lang w:eastAsia="ru-RU"/>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4" w:name="n299"/>
      <w:bookmarkEnd w:id="204"/>
      <w:r w:rsidRPr="00245955">
        <w:rPr>
          <w:rFonts w:ascii="Times New Roman" w:eastAsia="Times New Roman" w:hAnsi="Times New Roman" w:cs="Times New Roman"/>
          <w:sz w:val="28"/>
          <w:szCs w:val="28"/>
          <w:lang w:eastAsia="ru-RU"/>
        </w:rPr>
        <w:t>6.4. Органи місцевого самоврядування: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 утворюють, реорганізовують та ліквідовують центри, затверджують та змінюють їх склад, графік роботи, організовують та проводять конкурси на зайняття посади директора;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5" w:name="n300"/>
      <w:bookmarkEnd w:id="205"/>
      <w:r w:rsidRPr="00245955">
        <w:rPr>
          <w:rFonts w:ascii="Times New Roman" w:eastAsia="Times New Roman" w:hAnsi="Times New Roman" w:cs="Times New Roman"/>
          <w:sz w:val="28"/>
          <w:szCs w:val="28"/>
          <w:lang w:eastAsia="ru-RU"/>
        </w:rPr>
        <w:t>2) призначають на посаду та звільняють з посади директора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 заслуховують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4) залучають необхідних фахівців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 забезпечують створення матеріально-технічних умов, необхідних для функціонування центру та організації інклюзивного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6) проводять моніторинг виконання рекомендацій центру підпорядкованими їм закладами освіти.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06" w:name="n179"/>
      <w:bookmarkEnd w:id="20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 ВЕДЕННЯ ДІЛОВОЇ ДОКУМЕНТАЦІЇ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7" w:name="n180"/>
      <w:bookmarkEnd w:id="207"/>
      <w:r w:rsidRPr="00245955">
        <w:rPr>
          <w:rFonts w:ascii="Times New Roman" w:eastAsia="Times New Roman" w:hAnsi="Times New Roman" w:cs="Times New Roman"/>
          <w:sz w:val="28"/>
          <w:szCs w:val="28"/>
          <w:lang w:eastAsia="ru-RU"/>
        </w:rPr>
        <w:t>7.1. Для організації та обліку роботи фахівці центру ведуть документацію в електронному вигляді,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8" w:name="n181"/>
      <w:bookmarkEnd w:id="208"/>
      <w:r w:rsidRPr="00245955">
        <w:rPr>
          <w:rFonts w:ascii="Times New Roman" w:eastAsia="Times New Roman" w:hAnsi="Times New Roman" w:cs="Times New Roman"/>
          <w:sz w:val="28"/>
          <w:szCs w:val="28"/>
          <w:lang w:eastAsia="ru-RU"/>
        </w:rPr>
        <w:t>річний план роботи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9" w:name="n182"/>
      <w:bookmarkEnd w:id="209"/>
      <w:r w:rsidRPr="00245955">
        <w:rPr>
          <w:rFonts w:ascii="Times New Roman" w:eastAsia="Times New Roman" w:hAnsi="Times New Roman" w:cs="Times New Roman"/>
          <w:sz w:val="28"/>
          <w:szCs w:val="28"/>
          <w:lang w:eastAsia="ru-RU"/>
        </w:rPr>
        <w:t>річний план роботи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0" w:name="n183"/>
      <w:bookmarkEnd w:id="210"/>
      <w:r w:rsidRPr="00245955">
        <w:rPr>
          <w:rFonts w:ascii="Times New Roman" w:eastAsia="Times New Roman" w:hAnsi="Times New Roman" w:cs="Times New Roman"/>
          <w:sz w:val="28"/>
          <w:szCs w:val="28"/>
          <w:lang w:eastAsia="ru-RU"/>
        </w:rPr>
        <w:t>щотижневі графіки роботи центру та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1" w:name="n184"/>
      <w:bookmarkEnd w:id="211"/>
      <w:r w:rsidRPr="00245955">
        <w:rPr>
          <w:rFonts w:ascii="Times New Roman" w:eastAsia="Times New Roman" w:hAnsi="Times New Roman" w:cs="Times New Roman"/>
          <w:sz w:val="28"/>
          <w:szCs w:val="28"/>
          <w:lang w:eastAsia="ru-RU"/>
        </w:rPr>
        <w:lastRenderedPageBreak/>
        <w:t>звіти фахівців центру про результати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2" w:name="n185"/>
      <w:bookmarkEnd w:id="212"/>
      <w:r w:rsidRPr="00245955">
        <w:rPr>
          <w:rFonts w:ascii="Times New Roman" w:eastAsia="Times New Roman" w:hAnsi="Times New Roman" w:cs="Times New Roman"/>
          <w:sz w:val="28"/>
          <w:szCs w:val="28"/>
          <w:lang w:eastAsia="ru-RU"/>
        </w:rPr>
        <w:t>журнал обліку заяв;</w:t>
      </w:r>
      <w:bookmarkStart w:id="213" w:name="n186"/>
      <w:bookmarkEnd w:id="21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журнал обліку висновків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4" w:name="n187"/>
      <w:bookmarkEnd w:id="214"/>
      <w:r w:rsidRPr="00245955">
        <w:rPr>
          <w:rFonts w:ascii="Times New Roman" w:eastAsia="Times New Roman" w:hAnsi="Times New Roman" w:cs="Times New Roman"/>
          <w:sz w:val="28"/>
          <w:szCs w:val="28"/>
          <w:lang w:eastAsia="ru-RU"/>
        </w:rPr>
        <w:t>журнал обліку консультацій;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5" w:name="n188"/>
      <w:bookmarkEnd w:id="215"/>
      <w:r w:rsidRPr="00245955">
        <w:rPr>
          <w:rFonts w:ascii="Times New Roman" w:eastAsia="Times New Roman" w:hAnsi="Times New Roman" w:cs="Times New Roman"/>
          <w:sz w:val="28"/>
          <w:szCs w:val="28"/>
          <w:lang w:eastAsia="ru-RU"/>
        </w:rPr>
        <w:t>особові справи осіб, які пройшли комплексну оцінку.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16" w:name="n189"/>
      <w:bookmarkEnd w:id="21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ІІІ МАТЕРІАЛЬНО-ТЕХНІЧНА БАЗА ТА ФІНАНСОВО-ГОСПОДАРСЬКА ДІЯЛЬНІСТЬ</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7" w:name="n190"/>
      <w:bookmarkEnd w:id="217"/>
      <w:r w:rsidRPr="00245955">
        <w:rPr>
          <w:rFonts w:ascii="Times New Roman" w:eastAsia="Times New Roman" w:hAnsi="Times New Roman" w:cs="Times New Roman"/>
          <w:sz w:val="28"/>
          <w:szCs w:val="28"/>
          <w:lang w:eastAsia="ru-RU"/>
        </w:rPr>
        <w:t>8.1.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8" w:name="n191"/>
      <w:bookmarkEnd w:id="218"/>
      <w:r w:rsidRPr="00245955">
        <w:rPr>
          <w:rFonts w:ascii="Times New Roman" w:eastAsia="Times New Roman" w:hAnsi="Times New Roman" w:cs="Times New Roman"/>
          <w:sz w:val="28"/>
          <w:szCs w:val="28"/>
          <w:lang w:eastAsia="ru-RU"/>
        </w:rPr>
        <w:t>8.2.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9" w:name="n192"/>
      <w:bookmarkEnd w:id="219"/>
      <w:r w:rsidRPr="00245955">
        <w:rPr>
          <w:rFonts w:ascii="Times New Roman" w:eastAsia="Times New Roman" w:hAnsi="Times New Roman" w:cs="Times New Roman"/>
          <w:sz w:val="28"/>
          <w:szCs w:val="28"/>
          <w:lang w:eastAsia="ru-RU"/>
        </w:rPr>
        <w:t>8.3. Фінансування центру здійснюється засновником відповідно до законодавства.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0" w:name="n193"/>
      <w:bookmarkEnd w:id="220"/>
      <w:r w:rsidRPr="00245955">
        <w:rPr>
          <w:rFonts w:ascii="Times New Roman" w:eastAsia="Times New Roman" w:hAnsi="Times New Roman" w:cs="Times New Roman"/>
          <w:sz w:val="28"/>
          <w:szCs w:val="28"/>
          <w:lang w:eastAsia="ru-RU"/>
        </w:rPr>
        <w:t>8.4.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1" w:name="n194"/>
      <w:bookmarkEnd w:id="221"/>
      <w:r w:rsidRPr="00245955">
        <w:rPr>
          <w:rFonts w:ascii="Times New Roman" w:eastAsia="Times New Roman" w:hAnsi="Times New Roman" w:cs="Times New Roman"/>
          <w:sz w:val="28"/>
          <w:szCs w:val="28"/>
          <w:lang w:eastAsia="ru-RU"/>
        </w:rPr>
        <w:t>8.5. 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2" w:name="n439"/>
      <w:bookmarkEnd w:id="222"/>
      <w:r w:rsidRPr="00245955">
        <w:rPr>
          <w:rFonts w:ascii="Times New Roman" w:eastAsia="Times New Roman" w:hAnsi="Times New Roman" w:cs="Times New Roman"/>
          <w:sz w:val="28"/>
          <w:szCs w:val="28"/>
          <w:lang w:eastAsia="ru-RU"/>
        </w:rPr>
        <w:t>Центр має право надавати платні послуги відповідно до постанови Кабінету Міністрів України від 27 серпня 2010 р. </w:t>
      </w:r>
      <w:hyperlink r:id="rId23" w:tgtFrame="_blank" w:history="1">
        <w:r w:rsidRPr="00245955">
          <w:rPr>
            <w:rFonts w:ascii="Times New Roman" w:eastAsia="Times New Roman" w:hAnsi="Times New Roman" w:cs="Times New Roman"/>
            <w:sz w:val="28"/>
            <w:szCs w:val="28"/>
            <w:lang w:eastAsia="ru-RU"/>
          </w:rPr>
          <w:t>№ 796</w:t>
        </w:r>
      </w:hyperlink>
      <w:r w:rsidRPr="00245955">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3" w:name="n440"/>
      <w:bookmarkEnd w:id="223"/>
      <w:r w:rsidRPr="00245955">
        <w:rPr>
          <w:rFonts w:ascii="Times New Roman" w:eastAsia="Times New Roman" w:hAnsi="Times New Roman" w:cs="Times New Roman"/>
          <w:sz w:val="28"/>
          <w:szCs w:val="28"/>
          <w:lang w:eastAsia="ru-RU"/>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4" w:name="n441"/>
      <w:bookmarkEnd w:id="224"/>
      <w:r w:rsidRPr="00245955">
        <w:rPr>
          <w:rFonts w:ascii="Times New Roman" w:eastAsia="Times New Roman" w:hAnsi="Times New Roman" w:cs="Times New Roman"/>
          <w:sz w:val="28"/>
          <w:szCs w:val="28"/>
          <w:lang w:eastAsia="ru-RU"/>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25" w:name="n438"/>
      <w:bookmarkStart w:id="226" w:name="n195"/>
      <w:bookmarkEnd w:id="225"/>
      <w:bookmarkEnd w:id="22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ІХ ПРИПИНЕННЯ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7" w:name="n196"/>
      <w:bookmarkEnd w:id="227"/>
      <w:r w:rsidRPr="00245955">
        <w:rPr>
          <w:rFonts w:ascii="Times New Roman" w:eastAsia="Times New Roman" w:hAnsi="Times New Roman" w:cs="Times New Roman"/>
          <w:sz w:val="28"/>
          <w:szCs w:val="28"/>
          <w:lang w:eastAsia="ru-RU"/>
        </w:rPr>
        <w:lastRenderedPageBreak/>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8" w:name="n197"/>
      <w:bookmarkEnd w:id="228"/>
      <w:r w:rsidRPr="00245955">
        <w:rPr>
          <w:rFonts w:ascii="Times New Roman" w:eastAsia="Times New Roman" w:hAnsi="Times New Roman" w:cs="Times New Roman"/>
          <w:sz w:val="28"/>
          <w:szCs w:val="28"/>
          <w:lang w:eastAsia="ru-RU"/>
        </w:rPr>
        <w:t>9.2. Під час реорганізації центру його права та обов’язки переходять до правонаступника, що визначається засновником.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9" w:name="n198"/>
      <w:bookmarkEnd w:id="229"/>
      <w:r w:rsidRPr="00245955">
        <w:rPr>
          <w:rFonts w:ascii="Times New Roman" w:eastAsia="Times New Roman" w:hAnsi="Times New Roman" w:cs="Times New Roman"/>
          <w:sz w:val="28"/>
          <w:szCs w:val="28"/>
          <w:lang w:eastAsia="ru-RU"/>
        </w:rPr>
        <w:t>9.3.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jc w:val="both"/>
        <w:rPr>
          <w:rFonts w:ascii="Arial" w:eastAsia="Times New Roman" w:hAnsi="Arial" w:cs="Arial"/>
          <w:sz w:val="28"/>
          <w:szCs w:val="28"/>
          <w:lang w:eastAsia="ru-RU"/>
        </w:rPr>
      </w:pPr>
      <w:r w:rsidRPr="00245955">
        <w:rPr>
          <w:rFonts w:ascii="Times New Roman" w:eastAsia="Times New Roman" w:hAnsi="Times New Roman" w:cs="Times New Roman"/>
          <w:sz w:val="28"/>
          <w:szCs w:val="28"/>
          <w:lang w:eastAsia="ru-RU"/>
        </w:rPr>
        <w:t>Секретар міської ради                                                         Оксана ГВОЗДЕНКО</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Default="00245955" w:rsidP="00245955">
      <w:pPr>
        <w:spacing w:after="0" w:line="240" w:lineRule="auto"/>
        <w:rPr>
          <w:rFonts w:ascii="Times New Roman" w:eastAsia="Times New Roman" w:hAnsi="Times New Roman" w:cs="Times New Roman"/>
          <w:bCs/>
          <w:sz w:val="28"/>
          <w:szCs w:val="28"/>
          <w:lang w:eastAsia="ru-RU"/>
        </w:rPr>
      </w:pPr>
    </w:p>
    <w:p w:rsidR="004D3609" w:rsidRPr="00245955" w:rsidRDefault="004D3609"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Порівняльна таблиця</w:t>
      </w:r>
    </w:p>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607"/>
      </w:tblGrid>
      <w:tr w:rsidR="00245955" w:rsidRPr="00245955" w:rsidTr="001236CF">
        <w:tc>
          <w:tcPr>
            <w:tcW w:w="4998" w:type="dxa"/>
            <w:shd w:val="clear" w:color="auto" w:fill="auto"/>
          </w:tcPr>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До змін</w:t>
            </w:r>
          </w:p>
        </w:tc>
        <w:tc>
          <w:tcPr>
            <w:tcW w:w="4999" w:type="dxa"/>
            <w:shd w:val="clear" w:color="auto" w:fill="auto"/>
          </w:tcPr>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Після змін</w:t>
            </w:r>
          </w:p>
        </w:tc>
      </w:tr>
      <w:tr w:rsidR="00245955" w:rsidRPr="00245955" w:rsidTr="001236CF">
        <w:tc>
          <w:tcPr>
            <w:tcW w:w="4998"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lang w:eastAsia="ru-RU"/>
              </w:rPr>
              <w:t xml:space="preserve">1.2. Юридична адреса центру: вул. Київська, 44, місто Звягель,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tc>
        <w:tc>
          <w:tcPr>
            <w:tcW w:w="4999" w:type="dxa"/>
            <w:shd w:val="clear" w:color="auto" w:fill="auto"/>
          </w:tcPr>
          <w:p w:rsidR="00245955" w:rsidRPr="00245955" w:rsidRDefault="00245955" w:rsidP="00201856">
            <w:pPr>
              <w:spacing w:after="0" w:line="240" w:lineRule="auto"/>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lang w:eastAsia="ru-RU"/>
              </w:rPr>
              <w:t xml:space="preserve">1.2. Юридична адреса центру: </w:t>
            </w:r>
            <w:r w:rsidR="00201856">
              <w:rPr>
                <w:rFonts w:ascii="Times New Roman" w:eastAsia="Times New Roman" w:hAnsi="Times New Roman" w:cs="Times New Roman"/>
                <w:b/>
                <w:sz w:val="28"/>
                <w:szCs w:val="28"/>
                <w:lang w:eastAsia="ru-RU"/>
              </w:rPr>
              <w:t xml:space="preserve">       в</w:t>
            </w:r>
            <w:r w:rsidRPr="00245955">
              <w:rPr>
                <w:rFonts w:ascii="Times New Roman" w:eastAsia="Times New Roman" w:hAnsi="Times New Roman" w:cs="Times New Roman"/>
                <w:b/>
                <w:sz w:val="28"/>
                <w:szCs w:val="28"/>
                <w:lang w:eastAsia="ru-RU"/>
              </w:rPr>
              <w:t>ул. Відродження, 6,</w:t>
            </w:r>
            <w:r w:rsidRPr="00245955">
              <w:rPr>
                <w:rFonts w:ascii="Times New Roman" w:eastAsia="Times New Roman" w:hAnsi="Times New Roman" w:cs="Times New Roman"/>
                <w:sz w:val="28"/>
                <w:szCs w:val="28"/>
                <w:lang w:eastAsia="ru-RU"/>
              </w:rPr>
              <w:t xml:space="preserve"> місто Звягель,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tc>
      </w:tr>
    </w:tbl>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142EA2"/>
    <w:rsid w:val="00201856"/>
    <w:rsid w:val="00245955"/>
    <w:rsid w:val="0028427D"/>
    <w:rsid w:val="004D3609"/>
    <w:rsid w:val="00627023"/>
    <w:rsid w:val="00763F3F"/>
    <w:rsid w:val="00807E5C"/>
    <w:rsid w:val="008C440B"/>
    <w:rsid w:val="00C363D3"/>
    <w:rsid w:val="00D16750"/>
    <w:rsid w:val="00D61C0C"/>
    <w:rsid w:val="00E61332"/>
    <w:rsid w:val="00E9648F"/>
    <w:rsid w:val="00EB402A"/>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508-18" TargetMode="External"/><Relationship Id="rId18" Type="http://schemas.openxmlformats.org/officeDocument/2006/relationships/hyperlink" Target="https://zakon.rada.gov.ua/laws/show/957-2021-%D0%BF" TargetMode="External"/><Relationship Id="rId3" Type="http://schemas.openxmlformats.org/officeDocument/2006/relationships/styles" Target="styles.xml"/><Relationship Id="rId21" Type="http://schemas.openxmlformats.org/officeDocument/2006/relationships/hyperlink" Target="https://zakon.rada.gov.ua/laws/show/957-2021-%D0%BF" TargetMode="Externa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628-14" TargetMode="External"/><Relationship Id="rId17" Type="http://schemas.openxmlformats.org/officeDocument/2006/relationships/hyperlink" Target="https://zakon.rada.gov.ua/laws/show/530-2019-%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6-18" TargetMode="External"/><Relationship Id="rId20" Type="http://schemas.openxmlformats.org/officeDocument/2006/relationships/hyperlink" Target="https://zakon.rada.gov.ua/laws/show/530-2019-%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55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796-2010-%D0%BF"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1706-18" TargetMode="External"/><Relationship Id="rId4" Type="http://schemas.openxmlformats.org/officeDocument/2006/relationships/settings" Target="settings.xm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1706-18" TargetMode="External"/><Relationship Id="rId22"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70E1-3DEE-4E8D-9728-EB1F22D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30842</Words>
  <Characters>17580</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2023-08-22T11:08:00Z</dcterms:created>
  <dcterms:modified xsi:type="dcterms:W3CDTF">2023-08-22T11:08:00Z</dcterms:modified>
</cp:coreProperties>
</file>