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E61" w:rsidRPr="00584A16" w:rsidRDefault="00584A16" w:rsidP="008D1FDA">
      <w:pPr>
        <w:jc w:val="right"/>
        <w:rPr>
          <w:b/>
          <w:color w:val="FFFFFF"/>
          <w:sz w:val="28"/>
          <w:szCs w:val="28"/>
          <w:lang w:val="uk-UA"/>
        </w:rPr>
      </w:pPr>
      <w:bookmarkStart w:id="0" w:name="_GoBack"/>
      <w:bookmarkEnd w:id="0"/>
      <w:r w:rsidRPr="00584A16">
        <w:rPr>
          <w:b/>
          <w:color w:val="FFFFFF"/>
          <w:sz w:val="28"/>
          <w:szCs w:val="28"/>
          <w:lang w:val="uk-UA"/>
        </w:rPr>
        <w:t xml:space="preserve">         </w:t>
      </w:r>
      <w:r w:rsidR="000D7E61" w:rsidRPr="00584A16">
        <w:rPr>
          <w:b/>
          <w:color w:val="FFFFFF"/>
          <w:sz w:val="28"/>
          <w:szCs w:val="28"/>
          <w:lang w:val="uk-UA"/>
        </w:rPr>
        <w:t xml:space="preserve">Проект рішення </w:t>
      </w:r>
    </w:p>
    <w:p w:rsidR="000D7E61" w:rsidRPr="00584A16" w:rsidRDefault="000D7E61" w:rsidP="008D1FDA">
      <w:pPr>
        <w:jc w:val="right"/>
        <w:rPr>
          <w:b/>
          <w:color w:val="FFFFFF"/>
          <w:sz w:val="28"/>
          <w:szCs w:val="28"/>
          <w:lang w:val="uk-UA"/>
        </w:rPr>
      </w:pPr>
      <w:r w:rsidRPr="00584A16">
        <w:rPr>
          <w:b/>
          <w:color w:val="FFFFFF"/>
          <w:sz w:val="28"/>
          <w:szCs w:val="28"/>
          <w:lang w:val="uk-UA"/>
        </w:rPr>
        <w:t>виконавчого комітету</w:t>
      </w:r>
      <w:r w:rsidRPr="00584A16">
        <w:rPr>
          <w:noProof/>
          <w:color w:val="FFFFFF"/>
          <w:sz w:val="28"/>
          <w:szCs w:val="28"/>
          <w:lang w:val="uk-UA"/>
        </w:rPr>
        <w:t xml:space="preserve"> </w:t>
      </w:r>
      <w:r w:rsidR="00C61E6D">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28.15pt;margin-top:6.95pt;width:36pt;height:44.35pt;z-index:1;visibility:visible;mso-position-horizontal-relative:text;mso-position-vertical-relative:text">
            <v:imagedata r:id="rId5" o:title=""/>
            <w10:wrap type="square" side="right"/>
          </v:shape>
        </w:pict>
      </w:r>
    </w:p>
    <w:p w:rsidR="009A0EE5" w:rsidRPr="00584A16" w:rsidRDefault="009A0EE5" w:rsidP="009A0EE5">
      <w:pPr>
        <w:pStyle w:val="1"/>
        <w:ind w:left="0"/>
        <w:jc w:val="center"/>
        <w:rPr>
          <w:b w:val="0"/>
          <w:noProof/>
          <w:szCs w:val="28"/>
        </w:rPr>
      </w:pPr>
    </w:p>
    <w:p w:rsidR="009A0EE5" w:rsidRPr="00584A16" w:rsidRDefault="009A0EE5" w:rsidP="009A0EE5">
      <w:pPr>
        <w:rPr>
          <w:sz w:val="28"/>
          <w:szCs w:val="28"/>
          <w:lang w:val="uk-UA"/>
        </w:rPr>
      </w:pPr>
    </w:p>
    <w:p w:rsidR="009A0EE5" w:rsidRPr="00584A16" w:rsidRDefault="009A0EE5" w:rsidP="009A0EE5">
      <w:pPr>
        <w:rPr>
          <w:sz w:val="28"/>
          <w:szCs w:val="28"/>
          <w:lang w:val="uk-UA"/>
        </w:rPr>
      </w:pPr>
    </w:p>
    <w:p w:rsidR="009A0EE5" w:rsidRPr="00584A16" w:rsidRDefault="009A0EE5" w:rsidP="009A0EE5">
      <w:pPr>
        <w:widowControl w:val="0"/>
        <w:autoSpaceDE w:val="0"/>
        <w:autoSpaceDN w:val="0"/>
        <w:adjustRightInd w:val="0"/>
        <w:jc w:val="center"/>
        <w:rPr>
          <w:sz w:val="28"/>
          <w:szCs w:val="28"/>
          <w:lang w:val="uk-UA"/>
        </w:rPr>
      </w:pPr>
      <w:r w:rsidRPr="00584A16">
        <w:rPr>
          <w:sz w:val="28"/>
          <w:szCs w:val="28"/>
          <w:lang w:val="uk-UA"/>
        </w:rPr>
        <w:t>ВИКОНАВЧИЙ КОМІТЕТ</w:t>
      </w:r>
    </w:p>
    <w:p w:rsidR="009A0EE5" w:rsidRPr="00584A16" w:rsidRDefault="009A0EE5" w:rsidP="009A0EE5">
      <w:pPr>
        <w:jc w:val="center"/>
        <w:rPr>
          <w:sz w:val="28"/>
          <w:szCs w:val="28"/>
          <w:lang w:val="uk-UA"/>
        </w:rPr>
      </w:pPr>
      <w:r w:rsidRPr="00584A16">
        <w:rPr>
          <w:sz w:val="28"/>
          <w:szCs w:val="28"/>
          <w:lang w:val="uk-UA"/>
        </w:rPr>
        <w:t>ЗВЯГЕЛЬСЬКОЇ МІСЬКОЇ РАДИ</w:t>
      </w:r>
    </w:p>
    <w:p w:rsidR="009A0EE5" w:rsidRPr="00584A16" w:rsidRDefault="009A0EE5" w:rsidP="009A0EE5">
      <w:pPr>
        <w:widowControl w:val="0"/>
        <w:autoSpaceDE w:val="0"/>
        <w:autoSpaceDN w:val="0"/>
        <w:adjustRightInd w:val="0"/>
        <w:jc w:val="center"/>
        <w:rPr>
          <w:sz w:val="28"/>
          <w:szCs w:val="28"/>
          <w:lang w:val="uk-UA"/>
        </w:rPr>
      </w:pPr>
      <w:r w:rsidRPr="00584A16">
        <w:rPr>
          <w:sz w:val="28"/>
          <w:szCs w:val="28"/>
          <w:lang w:val="uk-UA"/>
        </w:rPr>
        <w:t>РІШЕННЯ</w:t>
      </w:r>
    </w:p>
    <w:p w:rsidR="009A0EE5" w:rsidRPr="00584A16" w:rsidRDefault="009A0EE5" w:rsidP="009A0EE5">
      <w:pPr>
        <w:jc w:val="both"/>
        <w:rPr>
          <w:sz w:val="28"/>
          <w:szCs w:val="28"/>
          <w:lang w:val="uk-UA"/>
        </w:rPr>
      </w:pPr>
    </w:p>
    <w:p w:rsidR="009A0EE5" w:rsidRPr="00584A16" w:rsidRDefault="00C61E6D" w:rsidP="009A0EE5">
      <w:pPr>
        <w:widowControl w:val="0"/>
        <w:autoSpaceDE w:val="0"/>
        <w:autoSpaceDN w:val="0"/>
        <w:adjustRightInd w:val="0"/>
        <w:ind w:right="-164"/>
        <w:rPr>
          <w:sz w:val="28"/>
          <w:szCs w:val="28"/>
          <w:lang w:val="uk-UA"/>
        </w:rPr>
      </w:pPr>
      <w:r>
        <w:rPr>
          <w:sz w:val="28"/>
          <w:szCs w:val="28"/>
          <w:lang w:val="uk-UA"/>
        </w:rPr>
        <w:t>27.09.2023</w:t>
      </w:r>
      <w:r w:rsidR="00977B81" w:rsidRPr="00584A16">
        <w:rPr>
          <w:sz w:val="28"/>
          <w:szCs w:val="28"/>
          <w:lang w:val="uk-UA"/>
        </w:rPr>
        <w:t xml:space="preserve">                                                                             </w:t>
      </w:r>
      <w:r w:rsidR="009A0EE5" w:rsidRPr="00584A16">
        <w:rPr>
          <w:sz w:val="28"/>
          <w:szCs w:val="28"/>
          <w:lang w:val="uk-UA"/>
        </w:rPr>
        <w:t xml:space="preserve">№ </w:t>
      </w:r>
      <w:r>
        <w:rPr>
          <w:sz w:val="28"/>
          <w:szCs w:val="28"/>
          <w:lang w:val="uk-UA"/>
        </w:rPr>
        <w:t>905</w:t>
      </w:r>
    </w:p>
    <w:p w:rsidR="009A0EE5" w:rsidRPr="00584A16" w:rsidRDefault="009A0EE5" w:rsidP="009A0EE5">
      <w:pPr>
        <w:rPr>
          <w:b/>
          <w:color w:val="FFFFFF"/>
          <w:sz w:val="28"/>
          <w:szCs w:val="28"/>
          <w:lang w:val="uk-UA"/>
        </w:rPr>
      </w:pPr>
    </w:p>
    <w:p w:rsidR="00977B81" w:rsidRPr="00584A16" w:rsidRDefault="00977B81" w:rsidP="00977B81">
      <w:pPr>
        <w:pStyle w:val="a7"/>
        <w:shd w:val="clear" w:color="auto" w:fill="FFFFFF"/>
        <w:tabs>
          <w:tab w:val="left" w:pos="4962"/>
        </w:tabs>
        <w:spacing w:before="0" w:beforeAutospacing="0" w:after="48" w:afterAutospacing="0" w:line="288" w:lineRule="atLeast"/>
        <w:ind w:right="3968"/>
        <w:jc w:val="both"/>
        <w:textAlignment w:val="baseline"/>
        <w:rPr>
          <w:sz w:val="28"/>
          <w:szCs w:val="28"/>
          <w:lang w:val="uk-UA"/>
        </w:rPr>
      </w:pPr>
      <w:r w:rsidRPr="00584A16">
        <w:rPr>
          <w:sz w:val="28"/>
          <w:szCs w:val="28"/>
          <w:lang w:val="uk-UA"/>
        </w:rPr>
        <w:t xml:space="preserve">Про </w:t>
      </w:r>
      <w:r w:rsidR="00E9208D" w:rsidRPr="00584A16">
        <w:rPr>
          <w:sz w:val="28"/>
          <w:szCs w:val="28"/>
          <w:lang w:val="uk-UA"/>
        </w:rPr>
        <w:t>забезпечення безоплатного та пільгового відпуск</w:t>
      </w:r>
      <w:r w:rsidR="00AA6DC5" w:rsidRPr="00584A16">
        <w:rPr>
          <w:sz w:val="28"/>
          <w:szCs w:val="28"/>
          <w:lang w:val="uk-UA"/>
        </w:rPr>
        <w:t>у</w:t>
      </w:r>
      <w:r w:rsidR="00E9208D" w:rsidRPr="00584A16">
        <w:rPr>
          <w:sz w:val="28"/>
          <w:szCs w:val="28"/>
          <w:lang w:val="uk-UA"/>
        </w:rPr>
        <w:t xml:space="preserve"> лікарських засобів пільговій категорії</w:t>
      </w:r>
      <w:r w:rsidRPr="00584A16">
        <w:rPr>
          <w:sz w:val="28"/>
          <w:szCs w:val="28"/>
          <w:lang w:val="uk-UA"/>
        </w:rPr>
        <w:t xml:space="preserve"> жителів</w:t>
      </w:r>
      <w:r w:rsidR="00E9208D" w:rsidRPr="00584A16">
        <w:rPr>
          <w:sz w:val="28"/>
          <w:szCs w:val="28"/>
          <w:lang w:val="uk-UA"/>
        </w:rPr>
        <w:t xml:space="preserve"> </w:t>
      </w:r>
      <w:r w:rsidRPr="00584A16">
        <w:rPr>
          <w:sz w:val="28"/>
          <w:szCs w:val="28"/>
          <w:lang w:val="uk-UA"/>
        </w:rPr>
        <w:t>Звягельської міської територіальної громади</w:t>
      </w:r>
    </w:p>
    <w:p w:rsidR="000D7E61" w:rsidRPr="00584A16" w:rsidRDefault="000D7E61" w:rsidP="00B81C18">
      <w:pPr>
        <w:widowControl w:val="0"/>
        <w:autoSpaceDE w:val="0"/>
        <w:autoSpaceDN w:val="0"/>
        <w:adjustRightInd w:val="0"/>
        <w:ind w:right="-164"/>
        <w:rPr>
          <w:sz w:val="28"/>
          <w:szCs w:val="28"/>
          <w:lang w:val="uk-UA"/>
        </w:rPr>
      </w:pPr>
    </w:p>
    <w:p w:rsidR="000D7E61" w:rsidRPr="00584A16" w:rsidRDefault="00977B81" w:rsidP="00E9208D">
      <w:pPr>
        <w:ind w:firstLine="708"/>
        <w:jc w:val="both"/>
        <w:rPr>
          <w:b/>
          <w:sz w:val="28"/>
          <w:szCs w:val="28"/>
          <w:lang w:val="uk-UA"/>
        </w:rPr>
      </w:pPr>
      <w:r w:rsidRPr="00584A16">
        <w:rPr>
          <w:sz w:val="28"/>
          <w:szCs w:val="28"/>
          <w:lang w:val="uk-UA"/>
        </w:rPr>
        <w:t>Керуючись пунктами 19, 20 частини четвертої статті 42 Закону України «Про місцеве самоврядування в Україні»,  статтями 7, 14 Закону України «Основи законодавства України про охорону здоров´я», постанов</w:t>
      </w:r>
      <w:r w:rsidR="00FA190B">
        <w:rPr>
          <w:sz w:val="28"/>
          <w:szCs w:val="28"/>
          <w:lang w:val="uk-UA"/>
        </w:rPr>
        <w:t>ами</w:t>
      </w:r>
      <w:r w:rsidRPr="00584A16">
        <w:rPr>
          <w:sz w:val="28"/>
          <w:szCs w:val="28"/>
          <w:lang w:val="uk-UA"/>
        </w:rPr>
        <w:t xml:space="preserve"> Кабінету Міністрів України від 17 серпня 1998 року № 1303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 (із змінами), від 31.03.2015 № 160 «Про затвердження Порядку забезпечення громадян, які страждають на рідкісні (</w:t>
      </w:r>
      <w:proofErr w:type="spellStart"/>
      <w:r w:rsidRPr="00584A16">
        <w:rPr>
          <w:sz w:val="28"/>
          <w:szCs w:val="28"/>
          <w:lang w:val="uk-UA"/>
        </w:rPr>
        <w:t>орфанні</w:t>
      </w:r>
      <w:proofErr w:type="spellEnd"/>
      <w:r w:rsidRPr="00584A16">
        <w:rPr>
          <w:sz w:val="28"/>
          <w:szCs w:val="28"/>
          <w:lang w:val="uk-UA"/>
        </w:rPr>
        <w:t xml:space="preserve">) захворювання, лікарським засобами та відповідними харчовими продуктами для спеціального дієтичного  споживання», з метою визначення аптечних закладів, яким буде здійснюватися </w:t>
      </w:r>
      <w:r w:rsidRPr="00584A16">
        <w:rPr>
          <w:color w:val="000000"/>
          <w:sz w:val="28"/>
          <w:szCs w:val="28"/>
          <w:lang w:val="uk-UA"/>
        </w:rPr>
        <w:t xml:space="preserve">відшкодування витрат </w:t>
      </w:r>
      <w:r w:rsidR="00AA6DC5" w:rsidRPr="00584A16">
        <w:rPr>
          <w:color w:val="000000"/>
          <w:sz w:val="28"/>
          <w:szCs w:val="28"/>
          <w:lang w:val="uk-UA"/>
        </w:rPr>
        <w:t>на</w:t>
      </w:r>
      <w:r w:rsidRPr="00584A16">
        <w:rPr>
          <w:color w:val="000000"/>
          <w:sz w:val="28"/>
          <w:szCs w:val="28"/>
          <w:lang w:val="uk-UA"/>
        </w:rPr>
        <w:t xml:space="preserve"> забезпеченн</w:t>
      </w:r>
      <w:r w:rsidR="00AA6DC5" w:rsidRPr="00584A16">
        <w:rPr>
          <w:color w:val="000000"/>
          <w:sz w:val="28"/>
          <w:szCs w:val="28"/>
          <w:lang w:val="uk-UA"/>
        </w:rPr>
        <w:t>я</w:t>
      </w:r>
      <w:r w:rsidRPr="00584A16">
        <w:rPr>
          <w:color w:val="000000"/>
          <w:sz w:val="28"/>
          <w:szCs w:val="28"/>
          <w:lang w:val="uk-UA"/>
        </w:rPr>
        <w:t xml:space="preserve">  безоплатного та пільгового відпуску лікарських засобів </w:t>
      </w:r>
      <w:r w:rsidR="00E9208D" w:rsidRPr="00584A16">
        <w:rPr>
          <w:color w:val="000000"/>
          <w:sz w:val="28"/>
          <w:szCs w:val="28"/>
          <w:lang w:val="uk-UA"/>
        </w:rPr>
        <w:t xml:space="preserve">пільгових </w:t>
      </w:r>
      <w:r w:rsidRPr="00584A16">
        <w:rPr>
          <w:color w:val="000000"/>
          <w:sz w:val="28"/>
          <w:szCs w:val="28"/>
          <w:lang w:val="uk-UA"/>
        </w:rPr>
        <w:t>категорі</w:t>
      </w:r>
      <w:r w:rsidR="00E9208D" w:rsidRPr="00584A16">
        <w:rPr>
          <w:color w:val="000000"/>
          <w:sz w:val="28"/>
          <w:szCs w:val="28"/>
          <w:lang w:val="uk-UA"/>
        </w:rPr>
        <w:t>й</w:t>
      </w:r>
      <w:r w:rsidRPr="00584A16">
        <w:rPr>
          <w:color w:val="000000"/>
          <w:sz w:val="28"/>
          <w:szCs w:val="28"/>
          <w:lang w:val="uk-UA"/>
        </w:rPr>
        <w:t xml:space="preserve"> </w:t>
      </w:r>
      <w:r w:rsidRPr="00584A16">
        <w:rPr>
          <w:sz w:val="28"/>
          <w:szCs w:val="28"/>
          <w:lang w:val="uk-UA"/>
        </w:rPr>
        <w:t>жител</w:t>
      </w:r>
      <w:r w:rsidR="00E9208D" w:rsidRPr="00584A16">
        <w:rPr>
          <w:sz w:val="28"/>
          <w:szCs w:val="28"/>
          <w:lang w:val="uk-UA"/>
        </w:rPr>
        <w:t>ів</w:t>
      </w:r>
      <w:r w:rsidRPr="00584A16">
        <w:rPr>
          <w:sz w:val="28"/>
          <w:szCs w:val="28"/>
          <w:lang w:val="uk-UA"/>
        </w:rPr>
        <w:t xml:space="preserve"> Звягельської міської територіальної громад</w:t>
      </w:r>
      <w:r w:rsidR="00E9208D" w:rsidRPr="00584A16">
        <w:rPr>
          <w:sz w:val="28"/>
          <w:szCs w:val="28"/>
          <w:lang w:val="uk-UA"/>
        </w:rPr>
        <w:t xml:space="preserve">и, </w:t>
      </w:r>
      <w:r w:rsidR="000D7E61" w:rsidRPr="00584A16">
        <w:rPr>
          <w:sz w:val="28"/>
          <w:szCs w:val="28"/>
          <w:lang w:val="uk-UA"/>
        </w:rPr>
        <w:t xml:space="preserve"> виконавчий комітет міської ради</w:t>
      </w:r>
      <w:r w:rsidR="00BE733C" w:rsidRPr="00584A16">
        <w:rPr>
          <w:sz w:val="28"/>
          <w:szCs w:val="28"/>
          <w:lang w:val="uk-UA"/>
        </w:rPr>
        <w:t xml:space="preserve"> </w:t>
      </w:r>
    </w:p>
    <w:p w:rsidR="000D7E61" w:rsidRPr="00584A16" w:rsidRDefault="000D7E61" w:rsidP="008D1FDA">
      <w:pPr>
        <w:pStyle w:val="a3"/>
        <w:tabs>
          <w:tab w:val="right" w:pos="10440"/>
        </w:tabs>
        <w:ind w:right="-57" w:firstLine="680"/>
        <w:rPr>
          <w:szCs w:val="28"/>
          <w:lang w:val="uk-UA"/>
        </w:rPr>
      </w:pPr>
    </w:p>
    <w:p w:rsidR="000D7E61" w:rsidRPr="00584A16" w:rsidRDefault="000D7E61" w:rsidP="00D244C9">
      <w:pPr>
        <w:pStyle w:val="a3"/>
        <w:tabs>
          <w:tab w:val="right" w:pos="10440"/>
        </w:tabs>
        <w:ind w:right="-57"/>
        <w:rPr>
          <w:szCs w:val="28"/>
          <w:lang w:val="uk-UA"/>
        </w:rPr>
      </w:pPr>
      <w:r w:rsidRPr="00584A16">
        <w:rPr>
          <w:szCs w:val="28"/>
          <w:lang w:val="uk-UA"/>
        </w:rPr>
        <w:t>ВИРІШИВ:</w:t>
      </w:r>
    </w:p>
    <w:p w:rsidR="000D7E61" w:rsidRPr="00584A16" w:rsidRDefault="000D7E61" w:rsidP="00D244C9">
      <w:pPr>
        <w:pStyle w:val="a3"/>
        <w:tabs>
          <w:tab w:val="right" w:pos="10440"/>
        </w:tabs>
        <w:ind w:right="-57"/>
        <w:rPr>
          <w:szCs w:val="28"/>
          <w:lang w:val="uk-UA"/>
        </w:rPr>
      </w:pPr>
    </w:p>
    <w:p w:rsidR="00FA190B" w:rsidRDefault="00B620D6" w:rsidP="00E9208D">
      <w:pPr>
        <w:shd w:val="clear" w:color="auto" w:fill="F7F7F7"/>
        <w:ind w:firstLine="567"/>
        <w:jc w:val="both"/>
        <w:rPr>
          <w:sz w:val="28"/>
          <w:szCs w:val="28"/>
          <w:lang w:val="uk-UA"/>
        </w:rPr>
      </w:pPr>
      <w:r w:rsidRPr="00584A16">
        <w:rPr>
          <w:sz w:val="28"/>
          <w:szCs w:val="28"/>
          <w:lang w:val="uk-UA"/>
        </w:rPr>
        <w:t xml:space="preserve">1. </w:t>
      </w:r>
      <w:r w:rsidR="00E9208D" w:rsidRPr="00584A16">
        <w:rPr>
          <w:sz w:val="28"/>
          <w:szCs w:val="28"/>
          <w:lang w:val="uk-UA"/>
        </w:rPr>
        <w:t>Затвердити</w:t>
      </w:r>
      <w:r w:rsidR="00FA190B">
        <w:rPr>
          <w:sz w:val="28"/>
          <w:szCs w:val="28"/>
          <w:lang w:val="uk-UA"/>
        </w:rPr>
        <w:t>:</w:t>
      </w:r>
    </w:p>
    <w:p w:rsidR="000D7E61" w:rsidRPr="00584A16" w:rsidRDefault="00FA190B" w:rsidP="00E9208D">
      <w:pPr>
        <w:shd w:val="clear" w:color="auto" w:fill="F7F7F7"/>
        <w:ind w:firstLine="567"/>
        <w:jc w:val="both"/>
        <w:rPr>
          <w:sz w:val="28"/>
          <w:szCs w:val="28"/>
          <w:lang w:val="uk-UA"/>
        </w:rPr>
      </w:pPr>
      <w:r>
        <w:rPr>
          <w:sz w:val="28"/>
          <w:szCs w:val="28"/>
          <w:lang w:val="uk-UA"/>
        </w:rPr>
        <w:t>1.1.</w:t>
      </w:r>
      <w:r w:rsidR="00E9208D" w:rsidRPr="00584A16">
        <w:rPr>
          <w:sz w:val="28"/>
          <w:szCs w:val="28"/>
          <w:lang w:val="uk-UA"/>
        </w:rPr>
        <w:t xml:space="preserve"> Порядок</w:t>
      </w:r>
      <w:r w:rsidR="00A24F50" w:rsidRPr="00584A16">
        <w:rPr>
          <w:sz w:val="28"/>
          <w:szCs w:val="28"/>
          <w:lang w:val="uk-UA"/>
        </w:rPr>
        <w:t xml:space="preserve"> </w:t>
      </w:r>
      <w:r w:rsidR="00E9208D" w:rsidRPr="00584A16">
        <w:rPr>
          <w:sz w:val="28"/>
          <w:szCs w:val="28"/>
          <w:lang w:val="uk-UA"/>
        </w:rPr>
        <w:t>забезпечення безоплатного та пільгового відпуску лікарських засобів пільговій категорії жителів Звягельської міської територіальної громади згідно додатку 1.</w:t>
      </w:r>
    </w:p>
    <w:p w:rsidR="00E9208D" w:rsidRPr="00584A16" w:rsidRDefault="00FA190B" w:rsidP="00E9208D">
      <w:pPr>
        <w:ind w:firstLine="567"/>
        <w:jc w:val="both"/>
        <w:rPr>
          <w:sz w:val="28"/>
          <w:szCs w:val="28"/>
          <w:lang w:val="uk-UA"/>
        </w:rPr>
      </w:pPr>
      <w:r>
        <w:rPr>
          <w:sz w:val="28"/>
          <w:szCs w:val="28"/>
          <w:lang w:val="uk-UA"/>
        </w:rPr>
        <w:t>1.</w:t>
      </w:r>
      <w:r w:rsidR="00B620D6" w:rsidRPr="00584A16">
        <w:rPr>
          <w:sz w:val="28"/>
          <w:szCs w:val="28"/>
          <w:lang w:val="uk-UA"/>
        </w:rPr>
        <w:t xml:space="preserve">2. </w:t>
      </w:r>
      <w:r w:rsidR="00E9208D" w:rsidRPr="00584A16">
        <w:rPr>
          <w:sz w:val="28"/>
          <w:szCs w:val="28"/>
          <w:lang w:val="uk-UA"/>
        </w:rPr>
        <w:t xml:space="preserve">Положення </w:t>
      </w:r>
      <w:r w:rsidR="00E9208D" w:rsidRPr="00584A16">
        <w:rPr>
          <w:sz w:val="28"/>
          <w:szCs w:val="28"/>
          <w:bdr w:val="none" w:sz="0" w:space="0" w:color="auto" w:frame="1"/>
          <w:shd w:val="clear" w:color="auto" w:fill="FFFFFF"/>
          <w:lang w:val="uk-UA"/>
        </w:rPr>
        <w:t xml:space="preserve">про проведення конкурсу </w:t>
      </w:r>
      <w:r w:rsidR="00E9208D" w:rsidRPr="00584A16">
        <w:rPr>
          <w:sz w:val="28"/>
          <w:szCs w:val="28"/>
          <w:lang w:val="uk-UA"/>
        </w:rPr>
        <w:t xml:space="preserve">з визначення аптечних закладів, яким буде здійснюватися </w:t>
      </w:r>
      <w:r w:rsidR="00E9208D" w:rsidRPr="00584A16">
        <w:rPr>
          <w:color w:val="000000"/>
          <w:sz w:val="28"/>
          <w:szCs w:val="28"/>
          <w:lang w:val="uk-UA"/>
        </w:rPr>
        <w:t xml:space="preserve">відшкодування витрат </w:t>
      </w:r>
      <w:r w:rsidR="00AA6DC5" w:rsidRPr="00584A16">
        <w:rPr>
          <w:color w:val="000000"/>
          <w:sz w:val="28"/>
          <w:szCs w:val="28"/>
          <w:lang w:val="uk-UA"/>
        </w:rPr>
        <w:t xml:space="preserve">на </w:t>
      </w:r>
      <w:r w:rsidR="00E9208D" w:rsidRPr="00584A16">
        <w:rPr>
          <w:color w:val="000000"/>
          <w:sz w:val="28"/>
          <w:szCs w:val="28"/>
          <w:lang w:val="uk-UA"/>
        </w:rPr>
        <w:t>безоплатн</w:t>
      </w:r>
      <w:r w:rsidR="00AA6DC5" w:rsidRPr="00584A16">
        <w:rPr>
          <w:color w:val="000000"/>
          <w:sz w:val="28"/>
          <w:szCs w:val="28"/>
          <w:lang w:val="uk-UA"/>
        </w:rPr>
        <w:t>ий</w:t>
      </w:r>
      <w:r w:rsidR="00E9208D" w:rsidRPr="00584A16">
        <w:rPr>
          <w:color w:val="000000"/>
          <w:sz w:val="28"/>
          <w:szCs w:val="28"/>
          <w:lang w:val="uk-UA"/>
        </w:rPr>
        <w:t xml:space="preserve"> та пільгов</w:t>
      </w:r>
      <w:r w:rsidR="00AA6DC5" w:rsidRPr="00584A16">
        <w:rPr>
          <w:color w:val="000000"/>
          <w:sz w:val="28"/>
          <w:szCs w:val="28"/>
          <w:lang w:val="uk-UA"/>
        </w:rPr>
        <w:t>ий</w:t>
      </w:r>
      <w:r w:rsidR="00E9208D" w:rsidRPr="00584A16">
        <w:rPr>
          <w:color w:val="000000"/>
          <w:sz w:val="28"/>
          <w:szCs w:val="28"/>
          <w:lang w:val="uk-UA"/>
        </w:rPr>
        <w:t xml:space="preserve"> відпуск лікарських засобів пільговій категорії жителів Звягельської міської територіальної громади</w:t>
      </w:r>
      <w:r w:rsidR="00C10DD0" w:rsidRPr="00584A16">
        <w:rPr>
          <w:color w:val="000000"/>
          <w:sz w:val="28"/>
          <w:szCs w:val="28"/>
          <w:lang w:val="uk-UA"/>
        </w:rPr>
        <w:t xml:space="preserve"> </w:t>
      </w:r>
      <w:r w:rsidR="00D253A1" w:rsidRPr="00584A16">
        <w:rPr>
          <w:color w:val="000000"/>
          <w:sz w:val="28"/>
          <w:szCs w:val="28"/>
          <w:lang w:val="uk-UA"/>
        </w:rPr>
        <w:t>згідно додатку 2.</w:t>
      </w:r>
    </w:p>
    <w:p w:rsidR="000D7E61" w:rsidRPr="00584A16" w:rsidRDefault="00FA190B" w:rsidP="00B6019B">
      <w:pPr>
        <w:pStyle w:val="a3"/>
        <w:tabs>
          <w:tab w:val="right" w:pos="10440"/>
        </w:tabs>
        <w:ind w:right="98" w:firstLine="567"/>
        <w:rPr>
          <w:color w:val="000000"/>
          <w:szCs w:val="28"/>
          <w:lang w:val="uk-UA"/>
        </w:rPr>
      </w:pPr>
      <w:r>
        <w:rPr>
          <w:szCs w:val="28"/>
          <w:lang w:val="uk-UA"/>
        </w:rPr>
        <w:t>2</w:t>
      </w:r>
      <w:r w:rsidR="00B620D6" w:rsidRPr="00584A16">
        <w:rPr>
          <w:szCs w:val="28"/>
          <w:lang w:val="uk-UA"/>
        </w:rPr>
        <w:t xml:space="preserve">. </w:t>
      </w:r>
      <w:r w:rsidR="000D7E61" w:rsidRPr="00584A16">
        <w:rPr>
          <w:szCs w:val="28"/>
          <w:lang w:val="uk-UA"/>
        </w:rPr>
        <w:t xml:space="preserve">Контроль за виконанням цього рішення покласти на заступника міського голови </w:t>
      </w:r>
      <w:r w:rsidR="003D2885" w:rsidRPr="00584A16">
        <w:rPr>
          <w:szCs w:val="28"/>
          <w:lang w:val="uk-UA"/>
        </w:rPr>
        <w:t>Борис Н.П.</w:t>
      </w:r>
    </w:p>
    <w:p w:rsidR="00B9296C" w:rsidRDefault="00B9296C">
      <w:pPr>
        <w:rPr>
          <w:sz w:val="28"/>
          <w:szCs w:val="28"/>
          <w:lang w:val="uk-UA"/>
        </w:rPr>
      </w:pPr>
    </w:p>
    <w:p w:rsidR="000D7E61" w:rsidRPr="00584A16" w:rsidRDefault="001E0C89">
      <w:pPr>
        <w:rPr>
          <w:sz w:val="28"/>
          <w:szCs w:val="28"/>
          <w:lang w:val="uk-UA"/>
        </w:rPr>
      </w:pPr>
      <w:r w:rsidRPr="00584A16">
        <w:rPr>
          <w:sz w:val="28"/>
          <w:szCs w:val="28"/>
          <w:lang w:val="uk-UA"/>
        </w:rPr>
        <w:t xml:space="preserve">Міський голова                                                         </w:t>
      </w:r>
      <w:r w:rsidR="0089611F" w:rsidRPr="00584A16">
        <w:rPr>
          <w:sz w:val="28"/>
          <w:szCs w:val="28"/>
          <w:lang w:val="uk-UA"/>
        </w:rPr>
        <w:t xml:space="preserve">               </w:t>
      </w:r>
      <w:r w:rsidRPr="00584A16">
        <w:rPr>
          <w:sz w:val="28"/>
          <w:szCs w:val="28"/>
          <w:lang w:val="uk-UA"/>
        </w:rPr>
        <w:t xml:space="preserve">   Микола БОРОВЕЦЬ</w:t>
      </w:r>
    </w:p>
    <w:p w:rsidR="00E9208D" w:rsidRPr="00584A16" w:rsidRDefault="00E9208D" w:rsidP="00E9208D">
      <w:pPr>
        <w:shd w:val="clear" w:color="auto" w:fill="FFFFFF"/>
        <w:spacing w:line="274" w:lineRule="atLeast"/>
        <w:textAlignment w:val="baseline"/>
        <w:rPr>
          <w:bCs/>
          <w:sz w:val="28"/>
          <w:szCs w:val="28"/>
          <w:bdr w:val="none" w:sz="0" w:space="0" w:color="auto" w:frame="1"/>
          <w:lang w:val="uk-UA"/>
        </w:rPr>
      </w:pPr>
      <w:r w:rsidRPr="00584A16">
        <w:rPr>
          <w:bCs/>
          <w:sz w:val="28"/>
          <w:szCs w:val="28"/>
          <w:bdr w:val="none" w:sz="0" w:space="0" w:color="auto" w:frame="1"/>
          <w:lang w:val="uk-UA"/>
        </w:rPr>
        <w:lastRenderedPageBreak/>
        <w:t xml:space="preserve">                                                                                     Додаток 1</w:t>
      </w:r>
    </w:p>
    <w:p w:rsidR="00E9208D" w:rsidRPr="00584A16" w:rsidRDefault="00E9208D" w:rsidP="00E9208D">
      <w:pPr>
        <w:shd w:val="clear" w:color="auto" w:fill="FFFFFF"/>
        <w:spacing w:line="274" w:lineRule="atLeast"/>
        <w:textAlignment w:val="baseline"/>
        <w:rPr>
          <w:bCs/>
          <w:sz w:val="28"/>
          <w:szCs w:val="28"/>
          <w:bdr w:val="none" w:sz="0" w:space="0" w:color="auto" w:frame="1"/>
          <w:lang w:val="uk-UA"/>
        </w:rPr>
      </w:pPr>
      <w:r w:rsidRPr="00584A16">
        <w:rPr>
          <w:bCs/>
          <w:sz w:val="28"/>
          <w:szCs w:val="28"/>
          <w:bdr w:val="none" w:sz="0" w:space="0" w:color="auto" w:frame="1"/>
          <w:lang w:val="uk-UA"/>
        </w:rPr>
        <w:t xml:space="preserve">                                                                                     до рішення виконавчого </w:t>
      </w:r>
    </w:p>
    <w:p w:rsidR="00E9208D" w:rsidRPr="00584A16" w:rsidRDefault="00E9208D" w:rsidP="00E9208D">
      <w:pPr>
        <w:shd w:val="clear" w:color="auto" w:fill="FFFFFF"/>
        <w:spacing w:line="274" w:lineRule="atLeast"/>
        <w:ind w:firstLine="5954"/>
        <w:textAlignment w:val="baseline"/>
        <w:rPr>
          <w:bCs/>
          <w:sz w:val="28"/>
          <w:szCs w:val="28"/>
          <w:bdr w:val="none" w:sz="0" w:space="0" w:color="auto" w:frame="1"/>
          <w:lang w:val="uk-UA"/>
        </w:rPr>
      </w:pPr>
      <w:r w:rsidRPr="00584A16">
        <w:rPr>
          <w:bCs/>
          <w:sz w:val="28"/>
          <w:szCs w:val="28"/>
          <w:bdr w:val="none" w:sz="0" w:space="0" w:color="auto" w:frame="1"/>
          <w:lang w:val="uk-UA"/>
        </w:rPr>
        <w:t xml:space="preserve">комітету міської ради </w:t>
      </w:r>
    </w:p>
    <w:p w:rsidR="00E9208D" w:rsidRPr="00584A16" w:rsidRDefault="00E9208D" w:rsidP="00E9208D">
      <w:pPr>
        <w:shd w:val="clear" w:color="auto" w:fill="FFFFFF"/>
        <w:spacing w:line="274" w:lineRule="atLeast"/>
        <w:ind w:firstLine="5954"/>
        <w:jc w:val="both"/>
        <w:textAlignment w:val="baseline"/>
        <w:rPr>
          <w:bCs/>
          <w:sz w:val="28"/>
          <w:szCs w:val="28"/>
          <w:bdr w:val="none" w:sz="0" w:space="0" w:color="auto" w:frame="1"/>
          <w:lang w:val="uk-UA"/>
        </w:rPr>
      </w:pPr>
      <w:r w:rsidRPr="00584A16">
        <w:rPr>
          <w:bCs/>
          <w:sz w:val="28"/>
          <w:szCs w:val="28"/>
          <w:bdr w:val="none" w:sz="0" w:space="0" w:color="auto" w:frame="1"/>
          <w:lang w:val="uk-UA"/>
        </w:rPr>
        <w:t xml:space="preserve">                                                                                                                                                  </w:t>
      </w:r>
    </w:p>
    <w:p w:rsidR="00E9208D" w:rsidRPr="00584A16" w:rsidRDefault="00FA190B" w:rsidP="00FA190B">
      <w:pPr>
        <w:shd w:val="clear" w:color="auto" w:fill="FFFFFF"/>
        <w:spacing w:line="274" w:lineRule="atLeast"/>
        <w:ind w:firstLine="5954"/>
        <w:jc w:val="both"/>
        <w:textAlignment w:val="baseline"/>
        <w:rPr>
          <w:bCs/>
          <w:spacing w:val="-13"/>
          <w:sz w:val="28"/>
          <w:szCs w:val="28"/>
          <w:lang w:val="uk-UA"/>
        </w:rPr>
      </w:pPr>
      <w:r>
        <w:rPr>
          <w:color w:val="000000"/>
          <w:sz w:val="28"/>
          <w:szCs w:val="28"/>
          <w:lang w:val="uk-UA"/>
        </w:rPr>
        <w:t>від</w:t>
      </w:r>
      <w:r w:rsidR="00C61E6D">
        <w:rPr>
          <w:color w:val="000000"/>
          <w:sz w:val="28"/>
          <w:szCs w:val="28"/>
          <w:lang w:val="uk-UA"/>
        </w:rPr>
        <w:t xml:space="preserve"> 27.09.2023 №</w:t>
      </w:r>
      <w:r w:rsidR="00E9208D" w:rsidRPr="00584A16">
        <w:rPr>
          <w:color w:val="000000"/>
          <w:sz w:val="28"/>
          <w:szCs w:val="28"/>
          <w:lang w:val="uk-UA"/>
        </w:rPr>
        <w:t xml:space="preserve"> </w:t>
      </w:r>
      <w:r w:rsidR="00C61E6D">
        <w:rPr>
          <w:color w:val="000000"/>
          <w:sz w:val="28"/>
          <w:szCs w:val="28"/>
          <w:lang w:val="uk-UA"/>
        </w:rPr>
        <w:t>905</w:t>
      </w:r>
    </w:p>
    <w:p w:rsidR="00E9208D" w:rsidRPr="00584A16" w:rsidRDefault="00E9208D" w:rsidP="00E9208D">
      <w:pPr>
        <w:shd w:val="clear" w:color="auto" w:fill="FFFFFF"/>
        <w:jc w:val="center"/>
        <w:rPr>
          <w:bCs/>
          <w:spacing w:val="-13"/>
          <w:sz w:val="28"/>
          <w:szCs w:val="28"/>
          <w:lang w:val="uk-UA"/>
        </w:rPr>
      </w:pPr>
    </w:p>
    <w:p w:rsidR="00E9208D" w:rsidRPr="00584A16" w:rsidRDefault="00E9208D" w:rsidP="00E9208D">
      <w:pPr>
        <w:shd w:val="clear" w:color="auto" w:fill="FFFFFF"/>
        <w:jc w:val="center"/>
        <w:rPr>
          <w:bCs/>
          <w:spacing w:val="-13"/>
          <w:sz w:val="28"/>
          <w:szCs w:val="28"/>
          <w:lang w:val="uk-UA"/>
        </w:rPr>
      </w:pPr>
      <w:r w:rsidRPr="00584A16">
        <w:rPr>
          <w:bCs/>
          <w:spacing w:val="-13"/>
          <w:sz w:val="28"/>
          <w:szCs w:val="28"/>
          <w:lang w:val="uk-UA"/>
        </w:rPr>
        <w:t>ПОРЯДОК</w:t>
      </w:r>
    </w:p>
    <w:p w:rsidR="00E9208D" w:rsidRPr="00584A16" w:rsidRDefault="00E9208D" w:rsidP="00E9208D">
      <w:pPr>
        <w:shd w:val="clear" w:color="auto" w:fill="FFFFFF"/>
        <w:jc w:val="center"/>
        <w:rPr>
          <w:sz w:val="28"/>
          <w:szCs w:val="28"/>
          <w:lang w:val="uk-UA"/>
        </w:rPr>
      </w:pPr>
    </w:p>
    <w:p w:rsidR="00E9208D" w:rsidRPr="00584A16" w:rsidRDefault="00E9208D" w:rsidP="00E9208D">
      <w:pPr>
        <w:shd w:val="clear" w:color="auto" w:fill="F7F7F7"/>
        <w:ind w:firstLine="567"/>
        <w:jc w:val="center"/>
        <w:rPr>
          <w:sz w:val="28"/>
          <w:szCs w:val="28"/>
          <w:lang w:val="uk-UA"/>
        </w:rPr>
      </w:pPr>
      <w:r w:rsidRPr="00584A16">
        <w:rPr>
          <w:sz w:val="28"/>
          <w:szCs w:val="28"/>
          <w:lang w:val="uk-UA"/>
        </w:rPr>
        <w:t>забезпечення безоплатного та пільгового відпуску лікарських засобів пільговій категорії жителів Звягельської міської територіальної громади</w:t>
      </w:r>
    </w:p>
    <w:p w:rsidR="00E9208D" w:rsidRPr="00584A16" w:rsidRDefault="00E9208D" w:rsidP="00E9208D">
      <w:pPr>
        <w:shd w:val="clear" w:color="auto" w:fill="FFFFFF"/>
        <w:jc w:val="center"/>
        <w:rPr>
          <w:sz w:val="28"/>
          <w:szCs w:val="28"/>
          <w:lang w:val="uk-UA"/>
        </w:rPr>
      </w:pPr>
    </w:p>
    <w:p w:rsidR="00E9208D" w:rsidRPr="00584A16" w:rsidRDefault="00E9208D" w:rsidP="00E9208D">
      <w:pPr>
        <w:ind w:firstLine="708"/>
        <w:jc w:val="both"/>
        <w:rPr>
          <w:sz w:val="28"/>
          <w:szCs w:val="28"/>
          <w:lang w:val="uk-UA"/>
        </w:rPr>
      </w:pPr>
      <w:r w:rsidRPr="00584A16">
        <w:rPr>
          <w:bCs/>
          <w:spacing w:val="-13"/>
          <w:sz w:val="28"/>
          <w:szCs w:val="28"/>
          <w:lang w:val="uk-UA"/>
        </w:rPr>
        <w:t xml:space="preserve">1. Порядок регламентує  </w:t>
      </w:r>
      <w:r w:rsidRPr="00584A16">
        <w:rPr>
          <w:color w:val="000000"/>
          <w:sz w:val="28"/>
          <w:szCs w:val="28"/>
          <w:lang w:val="uk-UA"/>
        </w:rPr>
        <w:t>безоплатний та пільгов</w:t>
      </w:r>
      <w:r w:rsidR="00AA6DC5" w:rsidRPr="00584A16">
        <w:rPr>
          <w:color w:val="000000"/>
          <w:sz w:val="28"/>
          <w:szCs w:val="28"/>
          <w:lang w:val="uk-UA"/>
        </w:rPr>
        <w:t>ий</w:t>
      </w:r>
      <w:r w:rsidRPr="00584A16">
        <w:rPr>
          <w:color w:val="000000"/>
          <w:sz w:val="28"/>
          <w:szCs w:val="28"/>
          <w:lang w:val="uk-UA"/>
        </w:rPr>
        <w:t xml:space="preserve"> відпуск лікарських засобів за рецептами лікарів у разі амбулаторного лікування окремих груп населення та за певними категоріями захворювань </w:t>
      </w:r>
      <w:r w:rsidRPr="00584A16">
        <w:rPr>
          <w:bCs/>
          <w:spacing w:val="-13"/>
          <w:sz w:val="28"/>
          <w:szCs w:val="28"/>
          <w:lang w:val="uk-UA"/>
        </w:rPr>
        <w:t xml:space="preserve">(далі – Порядок),  відповідно до </w:t>
      </w:r>
      <w:r w:rsidRPr="00584A16">
        <w:rPr>
          <w:sz w:val="28"/>
          <w:szCs w:val="28"/>
          <w:lang w:val="uk-UA"/>
        </w:rPr>
        <w:t>постанов Кабінету Міністрів України від 17 серпня 1998 року № 1303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 (із змінами), від 31.03.2015 № 160 «Про затвердження Порядку забезпечення громадян, які страждають на рідкісні (</w:t>
      </w:r>
      <w:proofErr w:type="spellStart"/>
      <w:r w:rsidRPr="00584A16">
        <w:rPr>
          <w:sz w:val="28"/>
          <w:szCs w:val="28"/>
          <w:lang w:val="uk-UA"/>
        </w:rPr>
        <w:t>орфанні</w:t>
      </w:r>
      <w:proofErr w:type="spellEnd"/>
      <w:r w:rsidRPr="00584A16">
        <w:rPr>
          <w:sz w:val="28"/>
          <w:szCs w:val="28"/>
          <w:lang w:val="uk-UA"/>
        </w:rPr>
        <w:t>) захворювання, лікарським</w:t>
      </w:r>
      <w:r w:rsidR="00AA6DC5" w:rsidRPr="00584A16">
        <w:rPr>
          <w:sz w:val="28"/>
          <w:szCs w:val="28"/>
          <w:lang w:val="uk-UA"/>
        </w:rPr>
        <w:t>и</w:t>
      </w:r>
      <w:r w:rsidRPr="00584A16">
        <w:rPr>
          <w:sz w:val="28"/>
          <w:szCs w:val="28"/>
          <w:lang w:val="uk-UA"/>
        </w:rPr>
        <w:t xml:space="preserve"> засобами та відповідними харчовими продуктами для спеціального дієтичного  споживання».</w:t>
      </w:r>
    </w:p>
    <w:p w:rsidR="00E9208D" w:rsidRPr="00584A16" w:rsidRDefault="00E9208D" w:rsidP="00E9208D">
      <w:pPr>
        <w:ind w:firstLine="708"/>
        <w:jc w:val="both"/>
        <w:rPr>
          <w:sz w:val="28"/>
          <w:szCs w:val="28"/>
          <w:lang w:val="uk-UA"/>
        </w:rPr>
      </w:pPr>
      <w:r w:rsidRPr="00584A16">
        <w:rPr>
          <w:sz w:val="28"/>
          <w:szCs w:val="28"/>
          <w:lang w:val="uk-UA"/>
        </w:rPr>
        <w:t xml:space="preserve">2. Головним розпорядником бюджетних коштів є відділ з питань охорони здоров’я та медичного забезпечення міської ради, </w:t>
      </w:r>
      <w:r w:rsidR="004A1DD8">
        <w:rPr>
          <w:sz w:val="28"/>
          <w:szCs w:val="28"/>
          <w:lang w:val="uk-UA"/>
        </w:rPr>
        <w:t xml:space="preserve">одержувачем </w:t>
      </w:r>
      <w:r w:rsidRPr="00584A16">
        <w:rPr>
          <w:sz w:val="28"/>
          <w:szCs w:val="28"/>
          <w:lang w:val="uk-UA"/>
        </w:rPr>
        <w:t>бю</w:t>
      </w:r>
      <w:r w:rsidR="00AA6DC5" w:rsidRPr="00584A16">
        <w:rPr>
          <w:sz w:val="28"/>
          <w:szCs w:val="28"/>
          <w:lang w:val="uk-UA"/>
        </w:rPr>
        <w:t>джетних коштів є комунальне некомерційне підприємство</w:t>
      </w:r>
      <w:r w:rsidRPr="00584A16">
        <w:rPr>
          <w:sz w:val="28"/>
          <w:szCs w:val="28"/>
          <w:lang w:val="uk-UA"/>
        </w:rPr>
        <w:t xml:space="preserve"> «Звягельська багатопрофільна лікарня» Звягельської міської ради, </w:t>
      </w:r>
      <w:r w:rsidR="00AA6DC5" w:rsidRPr="00584A16">
        <w:rPr>
          <w:sz w:val="28"/>
          <w:szCs w:val="28"/>
          <w:lang w:val="uk-UA"/>
        </w:rPr>
        <w:t>комунальне некомерційне підприємство</w:t>
      </w:r>
      <w:r w:rsidRPr="00584A16">
        <w:rPr>
          <w:sz w:val="28"/>
          <w:szCs w:val="28"/>
          <w:lang w:val="uk-UA"/>
        </w:rPr>
        <w:t xml:space="preserve"> </w:t>
      </w:r>
      <w:r w:rsidR="00AA6DC5" w:rsidRPr="00584A16">
        <w:rPr>
          <w:sz w:val="28"/>
          <w:szCs w:val="28"/>
          <w:lang w:val="uk-UA"/>
        </w:rPr>
        <w:t xml:space="preserve"> </w:t>
      </w:r>
      <w:r w:rsidRPr="00584A16">
        <w:rPr>
          <w:sz w:val="28"/>
          <w:szCs w:val="28"/>
          <w:lang w:val="uk-UA"/>
        </w:rPr>
        <w:t>«Ц</w:t>
      </w:r>
      <w:r w:rsidR="00AA6DC5" w:rsidRPr="00584A16">
        <w:rPr>
          <w:sz w:val="28"/>
          <w:szCs w:val="28"/>
          <w:lang w:val="uk-UA"/>
        </w:rPr>
        <w:t>ентр первинно медико-санітарної допомоги</w:t>
      </w:r>
      <w:r w:rsidRPr="00584A16">
        <w:rPr>
          <w:sz w:val="28"/>
          <w:szCs w:val="28"/>
          <w:lang w:val="uk-UA"/>
        </w:rPr>
        <w:t>» Звягельської міської ради.</w:t>
      </w:r>
    </w:p>
    <w:p w:rsidR="00E9208D" w:rsidRPr="00584A16" w:rsidRDefault="00E9208D" w:rsidP="00E9208D">
      <w:pPr>
        <w:ind w:firstLine="708"/>
        <w:jc w:val="both"/>
        <w:rPr>
          <w:sz w:val="28"/>
          <w:szCs w:val="28"/>
          <w:bdr w:val="none" w:sz="0" w:space="0" w:color="auto" w:frame="1"/>
          <w:shd w:val="clear" w:color="auto" w:fill="FFFFFF"/>
          <w:lang w:val="uk-UA"/>
        </w:rPr>
      </w:pPr>
      <w:r w:rsidRPr="00584A16">
        <w:rPr>
          <w:sz w:val="28"/>
          <w:szCs w:val="28"/>
          <w:lang w:val="uk-UA"/>
        </w:rPr>
        <w:t xml:space="preserve">3. </w:t>
      </w:r>
      <w:r w:rsidR="004A1DD8">
        <w:rPr>
          <w:sz w:val="28"/>
          <w:szCs w:val="28"/>
          <w:lang w:val="uk-UA"/>
        </w:rPr>
        <w:t xml:space="preserve">Відшкодування </w:t>
      </w:r>
      <w:r w:rsidRPr="00584A16">
        <w:rPr>
          <w:sz w:val="28"/>
          <w:szCs w:val="28"/>
          <w:lang w:val="uk-UA"/>
        </w:rPr>
        <w:t xml:space="preserve">бюджетних коштів </w:t>
      </w:r>
      <w:r w:rsidR="00D712D4">
        <w:rPr>
          <w:sz w:val="28"/>
          <w:szCs w:val="28"/>
          <w:lang w:val="uk-UA"/>
        </w:rPr>
        <w:t xml:space="preserve">здійснюється </w:t>
      </w:r>
      <w:r w:rsidRPr="00584A16">
        <w:rPr>
          <w:sz w:val="28"/>
          <w:szCs w:val="28"/>
          <w:lang w:val="uk-UA"/>
        </w:rPr>
        <w:t>суб’єкт</w:t>
      </w:r>
      <w:r w:rsidR="00D712D4">
        <w:rPr>
          <w:sz w:val="28"/>
          <w:szCs w:val="28"/>
          <w:lang w:val="uk-UA"/>
        </w:rPr>
        <w:t>у</w:t>
      </w:r>
      <w:r w:rsidRPr="00584A16">
        <w:rPr>
          <w:sz w:val="28"/>
          <w:szCs w:val="28"/>
          <w:lang w:val="uk-UA"/>
        </w:rPr>
        <w:t xml:space="preserve"> господарювання, який проводить господарську діяльність на підставі ліцензії на провадження господарської діяльності з роздрібної </w:t>
      </w:r>
      <w:r w:rsidRPr="00584A16">
        <w:rPr>
          <w:sz w:val="28"/>
          <w:szCs w:val="28"/>
          <w:bdr w:val="none" w:sz="0" w:space="0" w:color="auto" w:frame="1"/>
          <w:shd w:val="clear" w:color="auto" w:fill="FFFFFF"/>
          <w:lang w:val="uk-UA"/>
        </w:rPr>
        <w:t>торгівлі лікарськими засобами, на здійснення діяльності, пов’язаної з обігом наркотичних засобів, психотропних речовин і прекурсорів, завірених у встановленому порядку.</w:t>
      </w:r>
    </w:p>
    <w:p w:rsidR="00E9208D" w:rsidRPr="00584A16" w:rsidRDefault="00E9208D" w:rsidP="00E9208D">
      <w:pPr>
        <w:ind w:firstLine="708"/>
        <w:jc w:val="both"/>
        <w:rPr>
          <w:color w:val="000000"/>
          <w:sz w:val="28"/>
          <w:szCs w:val="28"/>
          <w:lang w:val="uk-UA"/>
        </w:rPr>
      </w:pPr>
      <w:r w:rsidRPr="00584A16">
        <w:rPr>
          <w:sz w:val="28"/>
          <w:szCs w:val="28"/>
          <w:bdr w:val="none" w:sz="0" w:space="0" w:color="auto" w:frame="1"/>
          <w:shd w:val="clear" w:color="auto" w:fill="FFFFFF"/>
          <w:lang w:val="uk-UA"/>
        </w:rPr>
        <w:t>4. Суб’єкт господарювання (аптечний заклад) визначається на підставі конкурсу або іншим шляхом</w:t>
      </w:r>
      <w:r w:rsidR="00AA6DC5" w:rsidRPr="00584A16">
        <w:rPr>
          <w:sz w:val="28"/>
          <w:szCs w:val="28"/>
          <w:bdr w:val="none" w:sz="0" w:space="0" w:color="auto" w:frame="1"/>
          <w:shd w:val="clear" w:color="auto" w:fill="FFFFFF"/>
          <w:lang w:val="uk-UA"/>
        </w:rPr>
        <w:t>,</w:t>
      </w:r>
      <w:r w:rsidRPr="00584A16">
        <w:rPr>
          <w:sz w:val="28"/>
          <w:szCs w:val="28"/>
          <w:bdr w:val="none" w:sz="0" w:space="0" w:color="auto" w:frame="1"/>
          <w:shd w:val="clear" w:color="auto" w:fill="FFFFFF"/>
          <w:lang w:val="uk-UA"/>
        </w:rPr>
        <w:t xml:space="preserve"> передбаченим чинним законодавством. Умови проведення конкурсу передбачені в Положенні про проведення конкурсу </w:t>
      </w:r>
      <w:r w:rsidRPr="00584A16">
        <w:rPr>
          <w:sz w:val="28"/>
          <w:szCs w:val="28"/>
          <w:lang w:val="uk-UA"/>
        </w:rPr>
        <w:t xml:space="preserve">з визначення аптечних закладів, яким буде здійснюватися </w:t>
      </w:r>
      <w:r w:rsidRPr="00584A16">
        <w:rPr>
          <w:color w:val="000000"/>
          <w:sz w:val="28"/>
          <w:szCs w:val="28"/>
          <w:lang w:val="uk-UA"/>
        </w:rPr>
        <w:t>відшкодування витрат по медикаментозному забезпеченню пільгових категорій жителів Звягельської міської територіальної громади.</w:t>
      </w:r>
    </w:p>
    <w:p w:rsidR="00E9208D" w:rsidRPr="00584A16" w:rsidRDefault="00E9208D" w:rsidP="00E9208D">
      <w:pPr>
        <w:ind w:firstLine="708"/>
        <w:jc w:val="both"/>
        <w:rPr>
          <w:color w:val="000000"/>
          <w:sz w:val="28"/>
          <w:szCs w:val="28"/>
          <w:lang w:val="uk-UA"/>
        </w:rPr>
      </w:pPr>
      <w:r w:rsidRPr="00584A16">
        <w:rPr>
          <w:color w:val="000000"/>
          <w:sz w:val="28"/>
          <w:szCs w:val="28"/>
          <w:lang w:val="uk-UA"/>
        </w:rPr>
        <w:t>5. Відпуск лікарських засобів здійснюється на підставі рецептів, виписаних лікарями закладів охорони здоров’я, які надають первинну медичну допомогу, вторинну медичну допомогу, незалежно від форм власності та фізичними особами – підприємцями, які одержали ліцензію на провадження господарської діяльності з медичної практики, уклали договір про медичне обслуговування населення з Національною службою здоров’я України за місцем надання медичної допомоги.</w:t>
      </w:r>
    </w:p>
    <w:p w:rsidR="00E9208D" w:rsidRPr="00584A16" w:rsidRDefault="00E9208D" w:rsidP="00E9208D">
      <w:pPr>
        <w:ind w:firstLine="708"/>
        <w:jc w:val="both"/>
        <w:rPr>
          <w:color w:val="000000"/>
          <w:sz w:val="28"/>
          <w:szCs w:val="28"/>
          <w:lang w:val="uk-UA"/>
        </w:rPr>
      </w:pPr>
      <w:r w:rsidRPr="00584A16">
        <w:rPr>
          <w:color w:val="000000"/>
          <w:sz w:val="28"/>
          <w:szCs w:val="28"/>
          <w:lang w:val="uk-UA"/>
        </w:rPr>
        <w:lastRenderedPageBreak/>
        <w:t>6. Відшкодування витрат аптечному закладу, який відпускає лікарські засоби безоплатно або на пільгових умовах, здійснюється в межах помісячних бюджетних асигнувань на підставі укладених договорів.</w:t>
      </w:r>
    </w:p>
    <w:p w:rsidR="00E9208D" w:rsidRPr="00584A16" w:rsidRDefault="00E9208D" w:rsidP="00E9208D">
      <w:pPr>
        <w:ind w:firstLine="708"/>
        <w:jc w:val="both"/>
        <w:rPr>
          <w:color w:val="000000"/>
          <w:sz w:val="28"/>
          <w:szCs w:val="28"/>
          <w:lang w:val="uk-UA"/>
        </w:rPr>
      </w:pPr>
      <w:r w:rsidRPr="00584A16">
        <w:rPr>
          <w:color w:val="000000"/>
          <w:sz w:val="28"/>
          <w:szCs w:val="28"/>
          <w:lang w:val="uk-UA"/>
        </w:rPr>
        <w:t>7. Аптечний заклад, який здійснює відпуск лікарських засобів безоплатно або на пільгових умовах за рецептами лікарів, відповідно до укладених договорів складає реєстр пільгових рецептів та формує реєстр пацієнтів, які отримують  лікарські засоби на пільгових умовах з урахуванням чинного законодавства.</w:t>
      </w:r>
    </w:p>
    <w:p w:rsidR="00E9208D" w:rsidRPr="00584A16" w:rsidRDefault="00E9208D" w:rsidP="00E9208D">
      <w:pPr>
        <w:ind w:firstLine="708"/>
        <w:jc w:val="both"/>
        <w:rPr>
          <w:color w:val="000000"/>
          <w:sz w:val="28"/>
          <w:szCs w:val="28"/>
          <w:lang w:val="uk-UA"/>
        </w:rPr>
      </w:pPr>
      <w:r w:rsidRPr="00584A16">
        <w:rPr>
          <w:color w:val="000000"/>
          <w:sz w:val="28"/>
          <w:szCs w:val="28"/>
          <w:lang w:val="uk-UA"/>
        </w:rPr>
        <w:t>8. Не підлягають відшкодуванню лікарські засоби, що відпущені суб’єктом господарювання з порушенням вимог нормативно-правових актів, що регламентують відпуск лікарських засобів на пільгових умовах.</w:t>
      </w:r>
    </w:p>
    <w:p w:rsidR="00E9208D" w:rsidRPr="00584A16" w:rsidRDefault="00E9208D" w:rsidP="00E9208D">
      <w:pPr>
        <w:ind w:firstLine="708"/>
        <w:jc w:val="both"/>
        <w:rPr>
          <w:color w:val="000000"/>
          <w:sz w:val="28"/>
          <w:szCs w:val="28"/>
          <w:lang w:val="uk-UA"/>
        </w:rPr>
      </w:pPr>
      <w:r w:rsidRPr="00584A16">
        <w:rPr>
          <w:color w:val="000000"/>
          <w:sz w:val="28"/>
          <w:szCs w:val="28"/>
          <w:lang w:val="uk-UA"/>
        </w:rPr>
        <w:t>9. Аптечний заклад несе фінансову відповідальність відповідно до чинного законодавства за достовірність наданих до оплати реєстрів рецептів, встановлених націнок на медикаменти, які відпускаються  безоплатно або на пільгових умовах за бюджетні кошти.</w:t>
      </w:r>
    </w:p>
    <w:p w:rsidR="00E9208D" w:rsidRPr="00584A16" w:rsidRDefault="00E9208D" w:rsidP="00E9208D">
      <w:pPr>
        <w:ind w:firstLine="708"/>
        <w:jc w:val="both"/>
        <w:rPr>
          <w:color w:val="000000"/>
          <w:sz w:val="28"/>
          <w:szCs w:val="28"/>
          <w:lang w:val="uk-UA"/>
        </w:rPr>
      </w:pPr>
      <w:r w:rsidRPr="00584A16">
        <w:rPr>
          <w:color w:val="000000"/>
          <w:sz w:val="28"/>
          <w:szCs w:val="28"/>
          <w:lang w:val="uk-UA"/>
        </w:rPr>
        <w:t>10. Медичні працівники, які мають право виписувати рецепти, є відповідальними за призначення пацієнтам лікарських засобів відповідно до медико-технологічних документів Міністерства охорони здоров’я України, та за додержанням правил виписування рецептів згідно з вимогами чинного законодавства та несуть цивільно - правову відповідальність під час виконання своїх професійних обов’язків у сфері медичної діяльності.</w:t>
      </w:r>
    </w:p>
    <w:p w:rsidR="00E9208D" w:rsidRPr="00584A16" w:rsidRDefault="00E9208D" w:rsidP="00E9208D">
      <w:pPr>
        <w:ind w:firstLine="708"/>
        <w:jc w:val="both"/>
        <w:rPr>
          <w:sz w:val="28"/>
          <w:szCs w:val="28"/>
          <w:lang w:val="uk-UA" w:eastAsia="uk-UA"/>
        </w:rPr>
      </w:pPr>
      <w:r w:rsidRPr="00584A16">
        <w:rPr>
          <w:color w:val="000000"/>
          <w:sz w:val="28"/>
          <w:szCs w:val="28"/>
          <w:lang w:val="uk-UA"/>
        </w:rPr>
        <w:t>11. Питання, не передбачені цим Порядком, вирішуються відповідно до чинного законодавства України.</w:t>
      </w:r>
    </w:p>
    <w:p w:rsidR="00E9208D" w:rsidRPr="00584A16" w:rsidRDefault="00E9208D" w:rsidP="00E9208D">
      <w:pPr>
        <w:ind w:firstLine="708"/>
        <w:jc w:val="both"/>
        <w:rPr>
          <w:sz w:val="28"/>
          <w:szCs w:val="28"/>
          <w:lang w:val="uk-UA" w:eastAsia="uk-UA"/>
        </w:rPr>
      </w:pPr>
    </w:p>
    <w:p w:rsidR="00E9208D" w:rsidRPr="00584A16" w:rsidRDefault="00E9208D" w:rsidP="00E9208D">
      <w:pPr>
        <w:ind w:firstLine="708"/>
        <w:jc w:val="both"/>
        <w:rPr>
          <w:sz w:val="28"/>
          <w:szCs w:val="28"/>
          <w:lang w:val="uk-UA" w:eastAsia="uk-UA"/>
        </w:rPr>
      </w:pPr>
    </w:p>
    <w:p w:rsidR="00E9208D" w:rsidRPr="00584A16" w:rsidRDefault="00E9208D" w:rsidP="00E9208D">
      <w:pPr>
        <w:ind w:firstLine="708"/>
        <w:jc w:val="both"/>
        <w:rPr>
          <w:sz w:val="28"/>
          <w:szCs w:val="28"/>
          <w:lang w:val="uk-UA" w:eastAsia="uk-UA"/>
        </w:rPr>
      </w:pPr>
      <w:r w:rsidRPr="00584A16">
        <w:rPr>
          <w:sz w:val="28"/>
          <w:szCs w:val="28"/>
          <w:lang w:val="uk-UA" w:eastAsia="uk-UA"/>
        </w:rPr>
        <w:tab/>
      </w:r>
    </w:p>
    <w:p w:rsidR="00E9208D" w:rsidRPr="00584A16" w:rsidRDefault="00E9208D" w:rsidP="00E9208D">
      <w:pPr>
        <w:tabs>
          <w:tab w:val="left" w:pos="4035"/>
        </w:tabs>
        <w:ind w:firstLine="709"/>
        <w:jc w:val="both"/>
        <w:rPr>
          <w:spacing w:val="-1"/>
          <w:sz w:val="28"/>
          <w:szCs w:val="28"/>
        </w:rPr>
      </w:pPr>
      <w:r w:rsidRPr="00584A16">
        <w:rPr>
          <w:sz w:val="28"/>
          <w:szCs w:val="28"/>
          <w:lang w:val="uk-UA" w:eastAsia="uk-UA"/>
        </w:rPr>
        <w:t xml:space="preserve"> </w:t>
      </w:r>
    </w:p>
    <w:p w:rsidR="00E9208D" w:rsidRPr="00584A16" w:rsidRDefault="00E9208D" w:rsidP="00E9208D">
      <w:pPr>
        <w:jc w:val="both"/>
        <w:rPr>
          <w:rFonts w:cs="Arial"/>
          <w:spacing w:val="-1"/>
          <w:sz w:val="28"/>
          <w:szCs w:val="28"/>
          <w:lang w:val="uk-UA"/>
        </w:rPr>
      </w:pPr>
      <w:r w:rsidRPr="00584A16">
        <w:rPr>
          <w:rFonts w:cs="Arial"/>
          <w:spacing w:val="-1"/>
          <w:sz w:val="28"/>
          <w:szCs w:val="28"/>
          <w:lang w:val="uk-UA"/>
        </w:rPr>
        <w:t>Керуюч</w:t>
      </w:r>
      <w:r w:rsidR="00AA6DC5" w:rsidRPr="00584A16">
        <w:rPr>
          <w:rFonts w:cs="Arial"/>
          <w:spacing w:val="-1"/>
          <w:sz w:val="28"/>
          <w:szCs w:val="28"/>
          <w:lang w:val="uk-UA"/>
        </w:rPr>
        <w:t>ий</w:t>
      </w:r>
      <w:r w:rsidRPr="00584A16">
        <w:rPr>
          <w:rFonts w:cs="Arial"/>
          <w:spacing w:val="-1"/>
          <w:sz w:val="28"/>
          <w:szCs w:val="28"/>
          <w:lang w:val="uk-UA"/>
        </w:rPr>
        <w:t xml:space="preserve"> справами </w:t>
      </w:r>
    </w:p>
    <w:p w:rsidR="00E9208D" w:rsidRPr="00584A16" w:rsidRDefault="00E9208D" w:rsidP="00E9208D">
      <w:pPr>
        <w:jc w:val="both"/>
        <w:rPr>
          <w:rFonts w:cs="Arial"/>
          <w:spacing w:val="-1"/>
          <w:sz w:val="28"/>
          <w:szCs w:val="28"/>
          <w:lang w:val="uk-UA"/>
        </w:rPr>
      </w:pPr>
      <w:r w:rsidRPr="00584A16">
        <w:rPr>
          <w:rFonts w:cs="Arial"/>
          <w:spacing w:val="-1"/>
          <w:sz w:val="28"/>
          <w:szCs w:val="28"/>
          <w:lang w:val="uk-UA"/>
        </w:rPr>
        <w:t>виконавчого комітету  міської ради                                         Олександр ДОЛЯ</w:t>
      </w:r>
    </w:p>
    <w:p w:rsidR="00E9208D" w:rsidRPr="00584A16" w:rsidRDefault="00E9208D" w:rsidP="00E9208D">
      <w:pPr>
        <w:jc w:val="both"/>
        <w:rPr>
          <w:color w:val="FF0000"/>
          <w:sz w:val="28"/>
          <w:szCs w:val="28"/>
          <w:lang w:val="uk-UA"/>
        </w:rPr>
      </w:pPr>
    </w:p>
    <w:p w:rsidR="00E9208D" w:rsidRPr="00584A16" w:rsidRDefault="00E9208D" w:rsidP="00E9208D">
      <w:pPr>
        <w:pStyle w:val="a8"/>
        <w:rPr>
          <w:rFonts w:ascii="Times New Roman" w:hAnsi="Times New Roman"/>
          <w:spacing w:val="-1"/>
          <w:sz w:val="28"/>
          <w:szCs w:val="28"/>
        </w:rPr>
      </w:pPr>
    </w:p>
    <w:p w:rsidR="00E9208D" w:rsidRPr="00584A16" w:rsidRDefault="00E9208D" w:rsidP="00E9208D">
      <w:pPr>
        <w:pStyle w:val="a8"/>
        <w:rPr>
          <w:rFonts w:ascii="Times New Roman" w:hAnsi="Times New Roman"/>
          <w:spacing w:val="-1"/>
          <w:sz w:val="28"/>
          <w:szCs w:val="28"/>
        </w:rPr>
      </w:pPr>
    </w:p>
    <w:p w:rsidR="00E9208D" w:rsidRPr="00584A16" w:rsidRDefault="00E9208D" w:rsidP="00E9208D">
      <w:pPr>
        <w:pStyle w:val="a8"/>
        <w:rPr>
          <w:rFonts w:ascii="Times New Roman" w:hAnsi="Times New Roman"/>
          <w:spacing w:val="-1"/>
          <w:sz w:val="28"/>
          <w:szCs w:val="28"/>
        </w:rPr>
      </w:pPr>
    </w:p>
    <w:p w:rsidR="00E9208D" w:rsidRPr="00584A16" w:rsidRDefault="00E9208D" w:rsidP="00E9208D">
      <w:pPr>
        <w:pStyle w:val="a8"/>
        <w:rPr>
          <w:rFonts w:ascii="Times New Roman" w:hAnsi="Times New Roman"/>
          <w:spacing w:val="-1"/>
          <w:sz w:val="28"/>
          <w:szCs w:val="28"/>
        </w:rPr>
      </w:pPr>
    </w:p>
    <w:p w:rsidR="00E9208D" w:rsidRPr="00584A16" w:rsidRDefault="00E9208D" w:rsidP="00E9208D">
      <w:pPr>
        <w:pStyle w:val="a8"/>
        <w:rPr>
          <w:rFonts w:ascii="Times New Roman" w:hAnsi="Times New Roman"/>
          <w:spacing w:val="-1"/>
          <w:sz w:val="28"/>
          <w:szCs w:val="28"/>
        </w:rPr>
      </w:pPr>
    </w:p>
    <w:p w:rsidR="00E9208D" w:rsidRPr="00584A16" w:rsidRDefault="00E9208D" w:rsidP="00E9208D">
      <w:pPr>
        <w:pStyle w:val="a8"/>
        <w:rPr>
          <w:rFonts w:ascii="Times New Roman" w:hAnsi="Times New Roman"/>
          <w:spacing w:val="-1"/>
          <w:sz w:val="28"/>
          <w:szCs w:val="28"/>
        </w:rPr>
      </w:pPr>
    </w:p>
    <w:p w:rsidR="00E9208D" w:rsidRPr="00584A16" w:rsidRDefault="00E9208D" w:rsidP="00E9208D">
      <w:pPr>
        <w:pStyle w:val="a8"/>
        <w:rPr>
          <w:rFonts w:ascii="Times New Roman" w:hAnsi="Times New Roman"/>
          <w:spacing w:val="-1"/>
          <w:sz w:val="28"/>
          <w:szCs w:val="28"/>
        </w:rPr>
      </w:pPr>
    </w:p>
    <w:p w:rsidR="00E9208D" w:rsidRDefault="00E9208D" w:rsidP="00E9208D">
      <w:pPr>
        <w:pStyle w:val="a8"/>
        <w:rPr>
          <w:rFonts w:ascii="Times New Roman" w:hAnsi="Times New Roman"/>
          <w:spacing w:val="-1"/>
          <w:sz w:val="28"/>
          <w:szCs w:val="28"/>
        </w:rPr>
      </w:pPr>
    </w:p>
    <w:p w:rsidR="00730929" w:rsidRDefault="00730929" w:rsidP="00E9208D">
      <w:pPr>
        <w:pStyle w:val="a8"/>
        <w:rPr>
          <w:rFonts w:ascii="Times New Roman" w:hAnsi="Times New Roman"/>
          <w:spacing w:val="-1"/>
          <w:sz w:val="28"/>
          <w:szCs w:val="28"/>
        </w:rPr>
      </w:pPr>
    </w:p>
    <w:p w:rsidR="00FA190B" w:rsidRDefault="00FA190B" w:rsidP="00E9208D">
      <w:pPr>
        <w:pStyle w:val="a8"/>
        <w:rPr>
          <w:rFonts w:ascii="Times New Roman" w:hAnsi="Times New Roman"/>
          <w:spacing w:val="-1"/>
          <w:sz w:val="28"/>
          <w:szCs w:val="28"/>
        </w:rPr>
      </w:pPr>
    </w:p>
    <w:p w:rsidR="00FA190B" w:rsidRDefault="00FA190B" w:rsidP="00E9208D">
      <w:pPr>
        <w:pStyle w:val="a8"/>
        <w:rPr>
          <w:rFonts w:ascii="Times New Roman" w:hAnsi="Times New Roman"/>
          <w:spacing w:val="-1"/>
          <w:sz w:val="28"/>
          <w:szCs w:val="28"/>
        </w:rPr>
      </w:pPr>
    </w:p>
    <w:p w:rsidR="00FA190B" w:rsidRDefault="00FA190B" w:rsidP="00E9208D">
      <w:pPr>
        <w:pStyle w:val="a8"/>
        <w:rPr>
          <w:rFonts w:ascii="Times New Roman" w:hAnsi="Times New Roman"/>
          <w:spacing w:val="-1"/>
          <w:sz w:val="28"/>
          <w:szCs w:val="28"/>
        </w:rPr>
      </w:pPr>
    </w:p>
    <w:p w:rsidR="00FA190B" w:rsidRDefault="00FA190B" w:rsidP="00E9208D">
      <w:pPr>
        <w:pStyle w:val="a8"/>
        <w:rPr>
          <w:rFonts w:ascii="Times New Roman" w:hAnsi="Times New Roman"/>
          <w:spacing w:val="-1"/>
          <w:sz w:val="28"/>
          <w:szCs w:val="28"/>
        </w:rPr>
      </w:pPr>
    </w:p>
    <w:p w:rsidR="00730929" w:rsidRDefault="00730929" w:rsidP="00E9208D">
      <w:pPr>
        <w:pStyle w:val="a8"/>
        <w:rPr>
          <w:rFonts w:ascii="Times New Roman" w:hAnsi="Times New Roman"/>
          <w:spacing w:val="-1"/>
          <w:sz w:val="28"/>
          <w:szCs w:val="28"/>
        </w:rPr>
      </w:pPr>
    </w:p>
    <w:p w:rsidR="00730929" w:rsidRDefault="00730929" w:rsidP="00E9208D">
      <w:pPr>
        <w:pStyle w:val="a8"/>
        <w:rPr>
          <w:rFonts w:ascii="Times New Roman" w:hAnsi="Times New Roman"/>
          <w:spacing w:val="-1"/>
          <w:sz w:val="28"/>
          <w:szCs w:val="28"/>
        </w:rPr>
      </w:pPr>
    </w:p>
    <w:p w:rsidR="00730929" w:rsidRPr="00584A16" w:rsidRDefault="00730929" w:rsidP="00E9208D">
      <w:pPr>
        <w:pStyle w:val="a8"/>
        <w:rPr>
          <w:rFonts w:ascii="Times New Roman" w:hAnsi="Times New Roman"/>
          <w:spacing w:val="-1"/>
          <w:sz w:val="28"/>
          <w:szCs w:val="28"/>
        </w:rPr>
      </w:pPr>
    </w:p>
    <w:p w:rsidR="00E9208D" w:rsidRPr="00584A16" w:rsidRDefault="00E9208D" w:rsidP="00E9208D">
      <w:pPr>
        <w:shd w:val="clear" w:color="auto" w:fill="FFFFFF"/>
        <w:spacing w:line="274" w:lineRule="atLeast"/>
        <w:ind w:firstLine="5954"/>
        <w:textAlignment w:val="baseline"/>
        <w:rPr>
          <w:bCs/>
          <w:sz w:val="28"/>
          <w:szCs w:val="28"/>
          <w:bdr w:val="none" w:sz="0" w:space="0" w:color="auto" w:frame="1"/>
          <w:lang w:val="uk-UA"/>
        </w:rPr>
      </w:pPr>
      <w:r w:rsidRPr="00584A16">
        <w:rPr>
          <w:bCs/>
          <w:sz w:val="28"/>
          <w:szCs w:val="28"/>
          <w:bdr w:val="none" w:sz="0" w:space="0" w:color="auto" w:frame="1"/>
          <w:lang w:val="uk-UA"/>
        </w:rPr>
        <w:t xml:space="preserve">Додаток 2                                                                                                          </w:t>
      </w:r>
    </w:p>
    <w:p w:rsidR="00E9208D" w:rsidRPr="00584A16" w:rsidRDefault="00E9208D" w:rsidP="00E9208D">
      <w:pPr>
        <w:shd w:val="clear" w:color="auto" w:fill="FFFFFF"/>
        <w:spacing w:line="274" w:lineRule="atLeast"/>
        <w:ind w:firstLine="5954"/>
        <w:textAlignment w:val="baseline"/>
        <w:rPr>
          <w:bCs/>
          <w:sz w:val="28"/>
          <w:szCs w:val="28"/>
          <w:bdr w:val="none" w:sz="0" w:space="0" w:color="auto" w:frame="1"/>
          <w:lang w:val="uk-UA"/>
        </w:rPr>
      </w:pPr>
      <w:r w:rsidRPr="00584A16">
        <w:rPr>
          <w:bCs/>
          <w:sz w:val="28"/>
          <w:szCs w:val="28"/>
          <w:bdr w:val="none" w:sz="0" w:space="0" w:color="auto" w:frame="1"/>
          <w:lang w:val="uk-UA"/>
        </w:rPr>
        <w:t xml:space="preserve">до рішення виконавчого </w:t>
      </w:r>
    </w:p>
    <w:p w:rsidR="00E9208D" w:rsidRPr="00584A16" w:rsidRDefault="00E9208D" w:rsidP="001C03D5">
      <w:pPr>
        <w:shd w:val="clear" w:color="auto" w:fill="FFFFFF"/>
        <w:spacing w:line="274" w:lineRule="atLeast"/>
        <w:ind w:firstLine="5954"/>
        <w:textAlignment w:val="baseline"/>
        <w:rPr>
          <w:bCs/>
          <w:sz w:val="28"/>
          <w:szCs w:val="28"/>
          <w:bdr w:val="none" w:sz="0" w:space="0" w:color="auto" w:frame="1"/>
          <w:lang w:val="uk-UA"/>
        </w:rPr>
      </w:pPr>
      <w:r w:rsidRPr="00584A16">
        <w:rPr>
          <w:bCs/>
          <w:sz w:val="28"/>
          <w:szCs w:val="28"/>
          <w:bdr w:val="none" w:sz="0" w:space="0" w:color="auto" w:frame="1"/>
          <w:lang w:val="uk-UA"/>
        </w:rPr>
        <w:t xml:space="preserve">комітету міської ради                                                                                                                                             </w:t>
      </w:r>
    </w:p>
    <w:p w:rsidR="00FA190B" w:rsidRPr="00584A16" w:rsidRDefault="00FA190B" w:rsidP="00FA190B">
      <w:pPr>
        <w:shd w:val="clear" w:color="auto" w:fill="FFFFFF"/>
        <w:spacing w:line="274" w:lineRule="atLeast"/>
        <w:ind w:firstLine="5954"/>
        <w:jc w:val="both"/>
        <w:textAlignment w:val="baseline"/>
        <w:rPr>
          <w:bCs/>
          <w:spacing w:val="-13"/>
          <w:sz w:val="28"/>
          <w:szCs w:val="28"/>
          <w:lang w:val="uk-UA"/>
        </w:rPr>
      </w:pPr>
      <w:r>
        <w:rPr>
          <w:color w:val="000000"/>
          <w:sz w:val="28"/>
          <w:szCs w:val="28"/>
          <w:lang w:val="uk-UA"/>
        </w:rPr>
        <w:t>від</w:t>
      </w:r>
      <w:r w:rsidR="00C61E6D">
        <w:rPr>
          <w:color w:val="000000"/>
          <w:sz w:val="28"/>
          <w:szCs w:val="28"/>
          <w:lang w:val="uk-UA"/>
        </w:rPr>
        <w:t xml:space="preserve"> 27.09.2023</w:t>
      </w:r>
      <w:r w:rsidRPr="00584A16">
        <w:rPr>
          <w:color w:val="000000"/>
          <w:sz w:val="28"/>
          <w:szCs w:val="28"/>
          <w:lang w:val="uk-UA"/>
        </w:rPr>
        <w:t xml:space="preserve"> №</w:t>
      </w:r>
      <w:r w:rsidR="00C61E6D">
        <w:rPr>
          <w:color w:val="000000"/>
          <w:sz w:val="28"/>
          <w:szCs w:val="28"/>
          <w:lang w:val="uk-UA"/>
        </w:rPr>
        <w:t>905</w:t>
      </w:r>
    </w:p>
    <w:p w:rsidR="00FA190B" w:rsidRPr="00584A16" w:rsidRDefault="00FA190B" w:rsidP="00FA190B">
      <w:pPr>
        <w:shd w:val="clear" w:color="auto" w:fill="FFFFFF"/>
        <w:jc w:val="center"/>
        <w:rPr>
          <w:bCs/>
          <w:spacing w:val="-13"/>
          <w:sz w:val="28"/>
          <w:szCs w:val="28"/>
          <w:lang w:val="uk-UA"/>
        </w:rPr>
      </w:pPr>
    </w:p>
    <w:p w:rsidR="001C03D5" w:rsidRDefault="001C03D5" w:rsidP="00E9208D">
      <w:pPr>
        <w:jc w:val="center"/>
        <w:rPr>
          <w:sz w:val="28"/>
          <w:szCs w:val="28"/>
          <w:lang w:val="uk-UA"/>
        </w:rPr>
      </w:pPr>
    </w:p>
    <w:p w:rsidR="00E9208D" w:rsidRPr="00584A16" w:rsidRDefault="00E9208D" w:rsidP="00E9208D">
      <w:pPr>
        <w:jc w:val="center"/>
        <w:rPr>
          <w:sz w:val="28"/>
          <w:szCs w:val="28"/>
          <w:lang w:val="uk-UA"/>
        </w:rPr>
      </w:pPr>
      <w:r w:rsidRPr="00584A16">
        <w:rPr>
          <w:sz w:val="28"/>
          <w:szCs w:val="28"/>
          <w:lang w:val="uk-UA"/>
        </w:rPr>
        <w:t>ПОЛОЖЕННЯ</w:t>
      </w:r>
    </w:p>
    <w:p w:rsidR="00E9208D" w:rsidRDefault="00E9208D" w:rsidP="00E9208D">
      <w:pPr>
        <w:jc w:val="center"/>
        <w:rPr>
          <w:color w:val="000000"/>
          <w:sz w:val="28"/>
          <w:szCs w:val="28"/>
          <w:lang w:val="uk-UA"/>
        </w:rPr>
      </w:pPr>
      <w:r w:rsidRPr="00584A16">
        <w:rPr>
          <w:sz w:val="28"/>
          <w:szCs w:val="28"/>
          <w:bdr w:val="none" w:sz="0" w:space="0" w:color="auto" w:frame="1"/>
          <w:shd w:val="clear" w:color="auto" w:fill="FFFFFF"/>
          <w:lang w:val="uk-UA"/>
        </w:rPr>
        <w:t xml:space="preserve">про проведення конкурсу </w:t>
      </w:r>
      <w:r w:rsidRPr="00584A16">
        <w:rPr>
          <w:sz w:val="28"/>
          <w:szCs w:val="28"/>
          <w:lang w:val="uk-UA"/>
        </w:rPr>
        <w:t xml:space="preserve">з визначення аптечних закладів, яким буде здійснюватися </w:t>
      </w:r>
      <w:r w:rsidRPr="00584A16">
        <w:rPr>
          <w:color w:val="000000"/>
          <w:sz w:val="28"/>
          <w:szCs w:val="28"/>
          <w:lang w:val="uk-UA"/>
        </w:rPr>
        <w:t xml:space="preserve">відшкодування витрат </w:t>
      </w:r>
      <w:r w:rsidR="00AA6DC5" w:rsidRPr="00584A16">
        <w:rPr>
          <w:color w:val="000000"/>
          <w:sz w:val="28"/>
          <w:szCs w:val="28"/>
          <w:lang w:val="uk-UA"/>
        </w:rPr>
        <w:t xml:space="preserve">на </w:t>
      </w:r>
      <w:r w:rsidRPr="00584A16">
        <w:rPr>
          <w:color w:val="000000"/>
          <w:sz w:val="28"/>
          <w:szCs w:val="28"/>
          <w:lang w:val="uk-UA"/>
        </w:rPr>
        <w:t>безоплатн</w:t>
      </w:r>
      <w:r w:rsidR="00AA6DC5" w:rsidRPr="00584A16">
        <w:rPr>
          <w:color w:val="000000"/>
          <w:sz w:val="28"/>
          <w:szCs w:val="28"/>
          <w:lang w:val="uk-UA"/>
        </w:rPr>
        <w:t>ий</w:t>
      </w:r>
      <w:r w:rsidRPr="00584A16">
        <w:rPr>
          <w:color w:val="000000"/>
          <w:sz w:val="28"/>
          <w:szCs w:val="28"/>
          <w:lang w:val="uk-UA"/>
        </w:rPr>
        <w:t xml:space="preserve"> та пільгов</w:t>
      </w:r>
      <w:r w:rsidR="00AA6DC5" w:rsidRPr="00584A16">
        <w:rPr>
          <w:color w:val="000000"/>
          <w:sz w:val="28"/>
          <w:szCs w:val="28"/>
          <w:lang w:val="uk-UA"/>
        </w:rPr>
        <w:t>ий</w:t>
      </w:r>
      <w:r w:rsidRPr="00584A16">
        <w:rPr>
          <w:color w:val="000000"/>
          <w:sz w:val="28"/>
          <w:szCs w:val="28"/>
          <w:lang w:val="uk-UA"/>
        </w:rPr>
        <w:t xml:space="preserve"> відпуск лікарських засобів пільговій категорії жителів Звягельської міської територіальної громади</w:t>
      </w:r>
    </w:p>
    <w:p w:rsidR="001C03D5" w:rsidRPr="00584A16" w:rsidRDefault="001C03D5" w:rsidP="00E9208D">
      <w:pPr>
        <w:jc w:val="center"/>
        <w:rPr>
          <w:sz w:val="28"/>
          <w:szCs w:val="28"/>
          <w:lang w:val="uk-UA"/>
        </w:rPr>
      </w:pPr>
    </w:p>
    <w:p w:rsidR="00E9208D" w:rsidRPr="00584A16" w:rsidRDefault="00E9208D" w:rsidP="00E9208D">
      <w:pPr>
        <w:jc w:val="center"/>
        <w:rPr>
          <w:b/>
          <w:sz w:val="28"/>
          <w:szCs w:val="28"/>
          <w:lang w:val="uk-UA"/>
        </w:rPr>
      </w:pPr>
      <w:r w:rsidRPr="00584A16">
        <w:rPr>
          <w:b/>
          <w:sz w:val="28"/>
          <w:szCs w:val="28"/>
          <w:lang w:val="uk-UA"/>
        </w:rPr>
        <w:t>1.Мета та об’єкт конкурсу</w:t>
      </w:r>
    </w:p>
    <w:p w:rsidR="00E9208D" w:rsidRPr="00584A16" w:rsidRDefault="00E9208D" w:rsidP="00E9208D">
      <w:pPr>
        <w:jc w:val="both"/>
        <w:rPr>
          <w:sz w:val="28"/>
          <w:szCs w:val="28"/>
          <w:lang w:val="uk-UA"/>
        </w:rPr>
      </w:pPr>
      <w:r w:rsidRPr="00584A16">
        <w:rPr>
          <w:sz w:val="28"/>
          <w:szCs w:val="28"/>
          <w:lang w:val="uk-UA"/>
        </w:rPr>
        <w:tab/>
        <w:t xml:space="preserve">1.1.  Метою проведення конкурсу є визначення аптечних закладів, які запропонували найвигідніші пропозиції щодо забезпечення пільгових категорій </w:t>
      </w:r>
      <w:r w:rsidRPr="00584A16">
        <w:rPr>
          <w:color w:val="000000"/>
          <w:sz w:val="28"/>
          <w:szCs w:val="28"/>
          <w:lang w:val="uk-UA"/>
        </w:rPr>
        <w:t>жителів Звягельської міської територіальної громади лікарськими засобами безоплатно та на пільгових умовах.</w:t>
      </w:r>
    </w:p>
    <w:p w:rsidR="00E9208D" w:rsidRPr="00584A16" w:rsidRDefault="00E9208D" w:rsidP="00E9208D">
      <w:pPr>
        <w:ind w:firstLine="708"/>
        <w:jc w:val="both"/>
        <w:rPr>
          <w:sz w:val="28"/>
          <w:szCs w:val="28"/>
          <w:lang w:val="uk-UA"/>
        </w:rPr>
      </w:pPr>
      <w:r w:rsidRPr="00584A16">
        <w:rPr>
          <w:sz w:val="28"/>
          <w:szCs w:val="28"/>
          <w:lang w:val="uk-UA"/>
        </w:rPr>
        <w:t xml:space="preserve">1.2. Об’єктом конкурсу є забезпечення </w:t>
      </w:r>
      <w:r w:rsidRPr="00584A16">
        <w:rPr>
          <w:color w:val="000000"/>
          <w:sz w:val="28"/>
          <w:szCs w:val="28"/>
          <w:lang w:val="uk-UA"/>
        </w:rPr>
        <w:t xml:space="preserve">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 </w:t>
      </w:r>
      <w:r w:rsidRPr="00584A16">
        <w:rPr>
          <w:sz w:val="28"/>
          <w:szCs w:val="28"/>
          <w:lang w:val="uk-UA"/>
        </w:rPr>
        <w:t xml:space="preserve">жителям Звягельської міської територіальної громади. </w:t>
      </w:r>
    </w:p>
    <w:p w:rsidR="001C03D5" w:rsidRDefault="001C03D5" w:rsidP="00E9208D">
      <w:pPr>
        <w:jc w:val="center"/>
        <w:rPr>
          <w:b/>
          <w:sz w:val="28"/>
          <w:szCs w:val="28"/>
          <w:lang w:val="uk-UA"/>
        </w:rPr>
      </w:pPr>
    </w:p>
    <w:p w:rsidR="00E9208D" w:rsidRPr="00584A16" w:rsidRDefault="00E9208D" w:rsidP="00E9208D">
      <w:pPr>
        <w:jc w:val="center"/>
        <w:rPr>
          <w:b/>
          <w:sz w:val="28"/>
          <w:szCs w:val="28"/>
          <w:lang w:val="uk-UA"/>
        </w:rPr>
      </w:pPr>
      <w:r w:rsidRPr="00584A16">
        <w:rPr>
          <w:b/>
          <w:sz w:val="28"/>
          <w:szCs w:val="28"/>
          <w:lang w:val="uk-UA"/>
        </w:rPr>
        <w:t>2. Конкурсна комісія</w:t>
      </w:r>
    </w:p>
    <w:p w:rsidR="00E9208D" w:rsidRPr="00584A16" w:rsidRDefault="00E9208D" w:rsidP="00E9208D">
      <w:pPr>
        <w:ind w:firstLine="708"/>
        <w:jc w:val="both"/>
        <w:rPr>
          <w:sz w:val="28"/>
          <w:szCs w:val="28"/>
          <w:lang w:val="uk-UA"/>
        </w:rPr>
      </w:pPr>
      <w:r w:rsidRPr="00584A16">
        <w:rPr>
          <w:sz w:val="28"/>
          <w:szCs w:val="28"/>
          <w:lang w:val="uk-UA"/>
        </w:rPr>
        <w:t xml:space="preserve">2.1. Для організації та проведення конкурсу на визначення аптечних закладів, яким буде здійснюватися </w:t>
      </w:r>
      <w:r w:rsidRPr="00584A16">
        <w:rPr>
          <w:color w:val="000000"/>
          <w:sz w:val="28"/>
          <w:szCs w:val="28"/>
          <w:lang w:val="uk-UA"/>
        </w:rPr>
        <w:t xml:space="preserve">відшкодування витрат </w:t>
      </w:r>
      <w:r w:rsidR="00AA6DC5" w:rsidRPr="00584A16">
        <w:rPr>
          <w:color w:val="000000"/>
          <w:sz w:val="28"/>
          <w:szCs w:val="28"/>
          <w:lang w:val="uk-UA"/>
        </w:rPr>
        <w:t>на</w:t>
      </w:r>
      <w:r w:rsidRPr="00584A16">
        <w:rPr>
          <w:color w:val="000000"/>
          <w:sz w:val="28"/>
          <w:szCs w:val="28"/>
          <w:lang w:val="uk-UA"/>
        </w:rPr>
        <w:t xml:space="preserve"> забезпеченн</w:t>
      </w:r>
      <w:r w:rsidR="00AA6DC5" w:rsidRPr="00584A16">
        <w:rPr>
          <w:color w:val="000000"/>
          <w:sz w:val="28"/>
          <w:szCs w:val="28"/>
          <w:lang w:val="uk-UA"/>
        </w:rPr>
        <w:t>я</w:t>
      </w:r>
      <w:r w:rsidRPr="00584A16">
        <w:rPr>
          <w:color w:val="000000"/>
          <w:sz w:val="28"/>
          <w:szCs w:val="28"/>
          <w:lang w:val="uk-UA"/>
        </w:rPr>
        <w:t xml:space="preserve">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 </w:t>
      </w:r>
      <w:r w:rsidRPr="00584A16">
        <w:rPr>
          <w:sz w:val="28"/>
          <w:szCs w:val="28"/>
          <w:lang w:val="uk-UA"/>
        </w:rPr>
        <w:t>жителям Звягельської міської територіальної громади розпорядженням міського голови створюється конкурсна комісія та затверджується її персональний склад.</w:t>
      </w:r>
    </w:p>
    <w:p w:rsidR="00E9208D" w:rsidRPr="00584A16" w:rsidRDefault="00E9208D" w:rsidP="00E9208D">
      <w:pPr>
        <w:ind w:firstLine="708"/>
        <w:jc w:val="both"/>
        <w:rPr>
          <w:sz w:val="28"/>
          <w:szCs w:val="28"/>
          <w:lang w:val="uk-UA"/>
        </w:rPr>
      </w:pPr>
      <w:r w:rsidRPr="00584A16">
        <w:rPr>
          <w:sz w:val="28"/>
          <w:szCs w:val="28"/>
          <w:lang w:val="uk-UA"/>
        </w:rPr>
        <w:t>2.2. До складу конкурсної комісії входять:</w:t>
      </w:r>
    </w:p>
    <w:p w:rsidR="00E9208D" w:rsidRPr="00584A16" w:rsidRDefault="00E9208D" w:rsidP="00E9208D">
      <w:pPr>
        <w:ind w:firstLine="708"/>
        <w:jc w:val="both"/>
        <w:rPr>
          <w:sz w:val="28"/>
          <w:szCs w:val="28"/>
          <w:lang w:val="uk-UA"/>
        </w:rPr>
      </w:pPr>
      <w:r w:rsidRPr="00584A16">
        <w:rPr>
          <w:sz w:val="28"/>
          <w:szCs w:val="28"/>
          <w:lang w:val="uk-UA"/>
        </w:rPr>
        <w:t>- профільний заступник міського голови</w:t>
      </w:r>
    </w:p>
    <w:p w:rsidR="00E9208D" w:rsidRPr="00584A16" w:rsidRDefault="00E9208D" w:rsidP="00E9208D">
      <w:pPr>
        <w:ind w:firstLine="708"/>
        <w:jc w:val="both"/>
        <w:rPr>
          <w:sz w:val="28"/>
          <w:szCs w:val="28"/>
          <w:lang w:val="uk-UA"/>
        </w:rPr>
      </w:pPr>
      <w:r w:rsidRPr="00584A16">
        <w:rPr>
          <w:sz w:val="28"/>
          <w:szCs w:val="28"/>
          <w:lang w:val="uk-UA"/>
        </w:rPr>
        <w:t>- начальник відділу з питань охорони здоров’я та медичного забезпечення міської ради</w:t>
      </w:r>
    </w:p>
    <w:p w:rsidR="00E9208D" w:rsidRPr="00584A16" w:rsidRDefault="00E9208D" w:rsidP="00E9208D">
      <w:pPr>
        <w:ind w:firstLine="708"/>
        <w:jc w:val="both"/>
        <w:rPr>
          <w:sz w:val="28"/>
          <w:szCs w:val="28"/>
          <w:lang w:val="uk-UA"/>
        </w:rPr>
      </w:pPr>
      <w:r w:rsidRPr="00584A16">
        <w:rPr>
          <w:sz w:val="28"/>
          <w:szCs w:val="28"/>
          <w:lang w:val="uk-UA"/>
        </w:rPr>
        <w:t xml:space="preserve">- начальник фінансового управління міської ради </w:t>
      </w:r>
    </w:p>
    <w:p w:rsidR="00E9208D" w:rsidRPr="00584A16" w:rsidRDefault="00E9208D" w:rsidP="00E9208D">
      <w:pPr>
        <w:ind w:firstLine="708"/>
        <w:jc w:val="both"/>
        <w:rPr>
          <w:sz w:val="28"/>
          <w:szCs w:val="28"/>
          <w:lang w:val="uk-UA"/>
        </w:rPr>
      </w:pPr>
      <w:r w:rsidRPr="00584A16">
        <w:rPr>
          <w:sz w:val="28"/>
          <w:szCs w:val="28"/>
          <w:lang w:val="uk-UA"/>
        </w:rPr>
        <w:t xml:space="preserve">- начальник юридичного відділу міської ради </w:t>
      </w:r>
    </w:p>
    <w:p w:rsidR="00E9208D" w:rsidRPr="00584A16" w:rsidRDefault="00E9208D" w:rsidP="00E9208D">
      <w:pPr>
        <w:ind w:firstLine="708"/>
        <w:jc w:val="both"/>
        <w:rPr>
          <w:sz w:val="28"/>
          <w:szCs w:val="28"/>
          <w:lang w:val="uk-UA"/>
        </w:rPr>
      </w:pPr>
      <w:r w:rsidRPr="00584A16">
        <w:rPr>
          <w:sz w:val="28"/>
          <w:szCs w:val="28"/>
          <w:lang w:val="uk-UA"/>
        </w:rPr>
        <w:t>- голова постійної комісії міської ради з питань соціальної політики, охорони здоров’я, освіти, культури та спорту</w:t>
      </w:r>
    </w:p>
    <w:p w:rsidR="00E9208D" w:rsidRPr="00584A16" w:rsidRDefault="00E9208D" w:rsidP="00E9208D">
      <w:pPr>
        <w:ind w:firstLine="708"/>
        <w:jc w:val="both"/>
        <w:rPr>
          <w:sz w:val="28"/>
          <w:szCs w:val="28"/>
          <w:lang w:val="uk-UA"/>
        </w:rPr>
      </w:pPr>
      <w:r w:rsidRPr="00584A16">
        <w:rPr>
          <w:sz w:val="28"/>
          <w:szCs w:val="28"/>
          <w:lang w:val="uk-UA"/>
        </w:rPr>
        <w:t>- головний спеціаліст відділу з питань охорони здоров’я та медичного забезпечення міської ради</w:t>
      </w:r>
    </w:p>
    <w:p w:rsidR="00E9208D" w:rsidRPr="00584A16" w:rsidRDefault="00E9208D" w:rsidP="00E9208D">
      <w:pPr>
        <w:ind w:firstLine="708"/>
        <w:jc w:val="both"/>
        <w:rPr>
          <w:sz w:val="28"/>
          <w:szCs w:val="28"/>
          <w:lang w:val="uk-UA"/>
        </w:rPr>
      </w:pPr>
      <w:r w:rsidRPr="00584A16">
        <w:rPr>
          <w:sz w:val="28"/>
          <w:szCs w:val="28"/>
          <w:lang w:val="uk-UA"/>
        </w:rPr>
        <w:t>- керівники закладів охорони здоров’я, які здійснюють призначення та виписування рецептів для безоплатного або пільгового відпуску лікарських засобів</w:t>
      </w:r>
    </w:p>
    <w:p w:rsidR="00E9208D" w:rsidRPr="00584A16" w:rsidRDefault="00AA6DC5" w:rsidP="00E9208D">
      <w:pPr>
        <w:ind w:firstLine="708"/>
        <w:jc w:val="both"/>
        <w:rPr>
          <w:sz w:val="28"/>
          <w:szCs w:val="28"/>
          <w:lang w:val="uk-UA"/>
        </w:rPr>
      </w:pPr>
      <w:r w:rsidRPr="00584A16">
        <w:rPr>
          <w:sz w:val="28"/>
          <w:szCs w:val="28"/>
          <w:lang w:val="uk-UA"/>
        </w:rPr>
        <w:lastRenderedPageBreak/>
        <w:t>- головні бухгалтери</w:t>
      </w:r>
      <w:r w:rsidR="00E9208D" w:rsidRPr="00584A16">
        <w:rPr>
          <w:sz w:val="28"/>
          <w:szCs w:val="28"/>
          <w:lang w:val="uk-UA"/>
        </w:rPr>
        <w:t xml:space="preserve"> закладів охорони здоров’я</w:t>
      </w:r>
      <w:r w:rsidRPr="00584A16">
        <w:rPr>
          <w:sz w:val="28"/>
          <w:szCs w:val="28"/>
          <w:lang w:val="uk-UA"/>
        </w:rPr>
        <w:t>,</w:t>
      </w:r>
      <w:r w:rsidR="00E9208D" w:rsidRPr="00584A16">
        <w:rPr>
          <w:sz w:val="28"/>
          <w:szCs w:val="28"/>
          <w:lang w:val="uk-UA"/>
        </w:rPr>
        <w:t xml:space="preserve"> які здійснюють призначення та виписування рецептів для безоплатного або пільгового відпуску лікарських засобів</w:t>
      </w:r>
    </w:p>
    <w:p w:rsidR="00E9208D" w:rsidRPr="00584A16" w:rsidRDefault="00E9208D" w:rsidP="00E9208D">
      <w:pPr>
        <w:ind w:firstLine="708"/>
        <w:jc w:val="both"/>
        <w:rPr>
          <w:sz w:val="28"/>
          <w:szCs w:val="28"/>
          <w:lang w:val="uk-UA"/>
        </w:rPr>
      </w:pPr>
      <w:r w:rsidRPr="00584A16">
        <w:rPr>
          <w:sz w:val="28"/>
          <w:szCs w:val="28"/>
          <w:lang w:val="uk-UA"/>
        </w:rPr>
        <w:t>2.3. Основні  функції конкурсної комісії:</w:t>
      </w:r>
    </w:p>
    <w:p w:rsidR="00E9208D" w:rsidRPr="00584A16" w:rsidRDefault="00E9208D" w:rsidP="00E9208D">
      <w:pPr>
        <w:ind w:firstLine="708"/>
        <w:jc w:val="both"/>
        <w:rPr>
          <w:sz w:val="28"/>
          <w:szCs w:val="28"/>
          <w:lang w:val="uk-UA"/>
        </w:rPr>
      </w:pPr>
      <w:r w:rsidRPr="00584A16">
        <w:rPr>
          <w:sz w:val="28"/>
          <w:szCs w:val="28"/>
          <w:lang w:val="uk-UA"/>
        </w:rPr>
        <w:t>2.3.1. Підготовка до проведення конкурсу (оприлюднення оголошення про проведення конкурсу, прийняття документів від претендентів, які бажають взяти участь в конкурсі, перевірка поданих документів на відповідність установленим вимогам)</w:t>
      </w:r>
      <w:r w:rsidR="00AA6DC5" w:rsidRPr="00584A16">
        <w:rPr>
          <w:sz w:val="28"/>
          <w:szCs w:val="28"/>
          <w:lang w:val="uk-UA"/>
        </w:rPr>
        <w:t>.</w:t>
      </w:r>
    </w:p>
    <w:p w:rsidR="00E9208D" w:rsidRPr="00584A16" w:rsidRDefault="00E9208D" w:rsidP="00E9208D">
      <w:pPr>
        <w:ind w:firstLine="708"/>
        <w:jc w:val="both"/>
        <w:rPr>
          <w:sz w:val="28"/>
          <w:szCs w:val="28"/>
          <w:lang w:val="uk-UA"/>
        </w:rPr>
      </w:pPr>
      <w:r w:rsidRPr="00584A16">
        <w:rPr>
          <w:sz w:val="28"/>
          <w:szCs w:val="28"/>
          <w:lang w:val="uk-UA"/>
        </w:rPr>
        <w:t>2.3.2. Визначає умови та термін проведення конкурсу.</w:t>
      </w:r>
    </w:p>
    <w:p w:rsidR="00E9208D" w:rsidRPr="00584A16" w:rsidRDefault="00E9208D" w:rsidP="00E9208D">
      <w:pPr>
        <w:ind w:firstLine="708"/>
        <w:jc w:val="both"/>
        <w:rPr>
          <w:sz w:val="28"/>
          <w:szCs w:val="28"/>
          <w:lang w:val="uk-UA"/>
        </w:rPr>
      </w:pPr>
      <w:r w:rsidRPr="00584A16">
        <w:rPr>
          <w:sz w:val="28"/>
          <w:szCs w:val="28"/>
          <w:lang w:val="uk-UA"/>
        </w:rPr>
        <w:t>2.3.3. Розглядає конкурсні пропозиції.</w:t>
      </w:r>
    </w:p>
    <w:p w:rsidR="00E9208D" w:rsidRPr="00584A16" w:rsidRDefault="00E9208D" w:rsidP="00E9208D">
      <w:pPr>
        <w:ind w:firstLine="708"/>
        <w:jc w:val="both"/>
        <w:rPr>
          <w:sz w:val="28"/>
          <w:szCs w:val="28"/>
          <w:lang w:val="uk-UA"/>
        </w:rPr>
      </w:pPr>
      <w:r w:rsidRPr="00584A16">
        <w:rPr>
          <w:sz w:val="28"/>
          <w:szCs w:val="28"/>
          <w:lang w:val="uk-UA"/>
        </w:rPr>
        <w:t>2.3.4. Приймає рішення про допуск претендентів  до участі в конкурсі.</w:t>
      </w:r>
    </w:p>
    <w:p w:rsidR="00E9208D" w:rsidRPr="00584A16" w:rsidRDefault="00E9208D" w:rsidP="00E9208D">
      <w:pPr>
        <w:ind w:firstLine="708"/>
        <w:jc w:val="both"/>
        <w:rPr>
          <w:sz w:val="28"/>
          <w:szCs w:val="28"/>
          <w:lang w:val="uk-UA"/>
        </w:rPr>
      </w:pPr>
      <w:r w:rsidRPr="00584A16">
        <w:rPr>
          <w:sz w:val="28"/>
          <w:szCs w:val="28"/>
          <w:lang w:val="uk-UA"/>
        </w:rPr>
        <w:t>2.3.5.Визначає переможця конкурсу.</w:t>
      </w:r>
    </w:p>
    <w:p w:rsidR="00E9208D" w:rsidRPr="00584A16" w:rsidRDefault="00E9208D" w:rsidP="00E9208D">
      <w:pPr>
        <w:ind w:firstLine="708"/>
        <w:jc w:val="both"/>
        <w:rPr>
          <w:sz w:val="28"/>
          <w:szCs w:val="28"/>
          <w:lang w:val="uk-UA"/>
        </w:rPr>
      </w:pPr>
      <w:r w:rsidRPr="00584A16">
        <w:rPr>
          <w:sz w:val="28"/>
          <w:szCs w:val="28"/>
          <w:lang w:val="uk-UA"/>
        </w:rPr>
        <w:t>2.3.6. Оприлюднює результати конкурсу.</w:t>
      </w:r>
    </w:p>
    <w:p w:rsidR="00E9208D" w:rsidRPr="00584A16" w:rsidRDefault="00E9208D" w:rsidP="00E9208D">
      <w:pPr>
        <w:ind w:firstLine="708"/>
        <w:jc w:val="both"/>
        <w:rPr>
          <w:sz w:val="28"/>
          <w:szCs w:val="28"/>
          <w:lang w:val="uk-UA"/>
        </w:rPr>
      </w:pPr>
      <w:r w:rsidRPr="00584A16">
        <w:rPr>
          <w:sz w:val="28"/>
          <w:szCs w:val="28"/>
          <w:lang w:val="uk-UA"/>
        </w:rPr>
        <w:t>2.4. Керує діяльністю конкурсної комісії голова, який в межах своєї компетенції:</w:t>
      </w:r>
    </w:p>
    <w:p w:rsidR="00E9208D" w:rsidRPr="00584A16" w:rsidRDefault="00E9208D" w:rsidP="00E9208D">
      <w:pPr>
        <w:ind w:firstLine="708"/>
        <w:jc w:val="both"/>
        <w:rPr>
          <w:sz w:val="28"/>
          <w:szCs w:val="28"/>
          <w:lang w:val="uk-UA"/>
        </w:rPr>
      </w:pPr>
      <w:r w:rsidRPr="00584A16">
        <w:rPr>
          <w:sz w:val="28"/>
          <w:szCs w:val="28"/>
          <w:lang w:val="uk-UA"/>
        </w:rPr>
        <w:t xml:space="preserve">2.4.1. </w:t>
      </w:r>
      <w:proofErr w:type="spellStart"/>
      <w:r w:rsidRPr="00584A16">
        <w:rPr>
          <w:sz w:val="28"/>
          <w:szCs w:val="28"/>
          <w:lang w:val="uk-UA"/>
        </w:rPr>
        <w:t>Скликає</w:t>
      </w:r>
      <w:proofErr w:type="spellEnd"/>
      <w:r w:rsidRPr="00584A16">
        <w:rPr>
          <w:sz w:val="28"/>
          <w:szCs w:val="28"/>
          <w:lang w:val="uk-UA"/>
        </w:rPr>
        <w:t xml:space="preserve"> конкурсну комісію.</w:t>
      </w:r>
    </w:p>
    <w:p w:rsidR="00E9208D" w:rsidRPr="00584A16" w:rsidRDefault="00E9208D" w:rsidP="00E9208D">
      <w:pPr>
        <w:ind w:firstLine="708"/>
        <w:jc w:val="both"/>
        <w:rPr>
          <w:sz w:val="28"/>
          <w:szCs w:val="28"/>
          <w:lang w:val="uk-UA"/>
        </w:rPr>
      </w:pPr>
      <w:r w:rsidRPr="00584A16">
        <w:rPr>
          <w:sz w:val="28"/>
          <w:szCs w:val="28"/>
          <w:lang w:val="uk-UA"/>
        </w:rPr>
        <w:t>2.4.2. Головує на засіданнях.</w:t>
      </w:r>
    </w:p>
    <w:p w:rsidR="00E9208D" w:rsidRPr="00584A16" w:rsidRDefault="00E9208D" w:rsidP="00E9208D">
      <w:pPr>
        <w:ind w:firstLine="708"/>
        <w:jc w:val="both"/>
        <w:rPr>
          <w:sz w:val="28"/>
          <w:szCs w:val="28"/>
          <w:lang w:val="uk-UA"/>
        </w:rPr>
      </w:pPr>
      <w:r w:rsidRPr="00584A16">
        <w:rPr>
          <w:sz w:val="28"/>
          <w:szCs w:val="28"/>
          <w:lang w:val="uk-UA"/>
        </w:rPr>
        <w:t>2.4.3. У</w:t>
      </w:r>
      <w:r w:rsidR="00D253A1" w:rsidRPr="00584A16">
        <w:rPr>
          <w:sz w:val="28"/>
          <w:szCs w:val="28"/>
          <w:lang w:val="uk-UA"/>
        </w:rPr>
        <w:t xml:space="preserve"> р</w:t>
      </w:r>
      <w:r w:rsidRPr="00584A16">
        <w:rPr>
          <w:sz w:val="28"/>
          <w:szCs w:val="28"/>
          <w:lang w:val="uk-UA"/>
        </w:rPr>
        <w:t>азі необхідності залучає до роботи комісії експертів та консультантів.</w:t>
      </w:r>
    </w:p>
    <w:p w:rsidR="00E9208D" w:rsidRPr="00584A16" w:rsidRDefault="00E9208D" w:rsidP="00E9208D">
      <w:pPr>
        <w:ind w:firstLine="708"/>
        <w:jc w:val="both"/>
        <w:rPr>
          <w:sz w:val="28"/>
          <w:szCs w:val="28"/>
          <w:lang w:val="uk-UA"/>
        </w:rPr>
      </w:pPr>
      <w:r w:rsidRPr="00584A16">
        <w:rPr>
          <w:sz w:val="28"/>
          <w:szCs w:val="28"/>
          <w:lang w:val="uk-UA"/>
        </w:rPr>
        <w:t>2.5. Секретар конкурсної комісії:</w:t>
      </w:r>
    </w:p>
    <w:p w:rsidR="00E9208D" w:rsidRPr="00584A16" w:rsidRDefault="00E9208D" w:rsidP="00E9208D">
      <w:pPr>
        <w:ind w:firstLine="708"/>
        <w:jc w:val="both"/>
        <w:rPr>
          <w:sz w:val="28"/>
          <w:szCs w:val="28"/>
          <w:lang w:val="uk-UA"/>
        </w:rPr>
      </w:pPr>
      <w:r w:rsidRPr="00584A16">
        <w:rPr>
          <w:sz w:val="28"/>
          <w:szCs w:val="28"/>
          <w:lang w:val="uk-UA"/>
        </w:rPr>
        <w:t>2.5.1. Повідомляє членів комісії про засідання.</w:t>
      </w:r>
    </w:p>
    <w:p w:rsidR="00E9208D" w:rsidRPr="00584A16" w:rsidRDefault="00E9208D" w:rsidP="00E9208D">
      <w:pPr>
        <w:ind w:firstLine="708"/>
        <w:jc w:val="both"/>
        <w:rPr>
          <w:sz w:val="28"/>
          <w:szCs w:val="28"/>
          <w:lang w:val="uk-UA"/>
        </w:rPr>
      </w:pPr>
      <w:r w:rsidRPr="00584A16">
        <w:rPr>
          <w:sz w:val="28"/>
          <w:szCs w:val="28"/>
          <w:lang w:val="uk-UA"/>
        </w:rPr>
        <w:t>2.5.2. Здійснює ведення протоколів засідання конкурсної комісії.</w:t>
      </w:r>
    </w:p>
    <w:p w:rsidR="00E9208D" w:rsidRPr="00584A16" w:rsidRDefault="00E9208D" w:rsidP="00E9208D">
      <w:pPr>
        <w:ind w:firstLine="708"/>
        <w:jc w:val="both"/>
        <w:rPr>
          <w:sz w:val="28"/>
          <w:szCs w:val="28"/>
          <w:lang w:val="uk-UA"/>
        </w:rPr>
      </w:pPr>
      <w:r w:rsidRPr="00584A16">
        <w:rPr>
          <w:sz w:val="28"/>
          <w:szCs w:val="28"/>
          <w:lang w:val="uk-UA"/>
        </w:rPr>
        <w:t>2.5.3. За дорученням голови виконує іншу організаційну роботу.</w:t>
      </w:r>
    </w:p>
    <w:p w:rsidR="00E9208D" w:rsidRPr="00584A16" w:rsidRDefault="00E9208D" w:rsidP="00E9208D">
      <w:pPr>
        <w:ind w:firstLine="708"/>
        <w:jc w:val="both"/>
        <w:rPr>
          <w:sz w:val="28"/>
          <w:szCs w:val="28"/>
          <w:lang w:val="uk-UA"/>
        </w:rPr>
      </w:pPr>
      <w:r w:rsidRPr="00584A16">
        <w:rPr>
          <w:sz w:val="28"/>
          <w:szCs w:val="28"/>
          <w:lang w:val="uk-UA"/>
        </w:rPr>
        <w:t xml:space="preserve">2.6. Засідання конкурсної комісії вважається правомочним  у разі присутності половини від загального складу. </w:t>
      </w:r>
    </w:p>
    <w:p w:rsidR="00E9208D" w:rsidRPr="00584A16" w:rsidRDefault="00E9208D" w:rsidP="00E9208D">
      <w:pPr>
        <w:ind w:firstLine="708"/>
        <w:jc w:val="both"/>
        <w:rPr>
          <w:sz w:val="28"/>
          <w:szCs w:val="28"/>
          <w:lang w:val="uk-UA"/>
        </w:rPr>
      </w:pPr>
      <w:r w:rsidRPr="00584A16">
        <w:rPr>
          <w:sz w:val="28"/>
          <w:szCs w:val="28"/>
          <w:lang w:val="uk-UA"/>
        </w:rPr>
        <w:t>2.7. Рішення конкурсної комісії приймається більшістю голосів членів конкурсної комісії</w:t>
      </w:r>
      <w:r w:rsidR="008251C1">
        <w:rPr>
          <w:sz w:val="28"/>
          <w:szCs w:val="28"/>
          <w:lang w:val="uk-UA"/>
        </w:rPr>
        <w:t xml:space="preserve"> та оформлюється протоколом.</w:t>
      </w:r>
      <w:r w:rsidRPr="00584A16">
        <w:rPr>
          <w:sz w:val="28"/>
          <w:szCs w:val="28"/>
          <w:lang w:val="uk-UA"/>
        </w:rPr>
        <w:t xml:space="preserve"> У разі рівного розподілу голосів вирішальним є голос голови конкурсної комісії.</w:t>
      </w:r>
    </w:p>
    <w:p w:rsidR="001C03D5" w:rsidRDefault="001C03D5" w:rsidP="00E9208D">
      <w:pPr>
        <w:jc w:val="center"/>
        <w:rPr>
          <w:b/>
          <w:sz w:val="28"/>
          <w:szCs w:val="28"/>
          <w:lang w:val="uk-UA"/>
        </w:rPr>
      </w:pPr>
    </w:p>
    <w:p w:rsidR="00E9208D" w:rsidRPr="00584A16" w:rsidRDefault="00E9208D" w:rsidP="00E9208D">
      <w:pPr>
        <w:jc w:val="center"/>
        <w:rPr>
          <w:b/>
          <w:sz w:val="28"/>
          <w:szCs w:val="28"/>
        </w:rPr>
      </w:pPr>
      <w:r w:rsidRPr="00584A16">
        <w:rPr>
          <w:b/>
          <w:sz w:val="28"/>
          <w:szCs w:val="28"/>
          <w:lang w:val="uk-UA"/>
        </w:rPr>
        <w:t>3. Вимоги до претендентів для участі у конкурсі</w:t>
      </w:r>
    </w:p>
    <w:p w:rsidR="00E9208D" w:rsidRPr="00584A16" w:rsidRDefault="00E9208D" w:rsidP="00E9208D">
      <w:pPr>
        <w:jc w:val="both"/>
        <w:rPr>
          <w:sz w:val="28"/>
          <w:szCs w:val="28"/>
          <w:lang w:val="uk-UA"/>
        </w:rPr>
      </w:pPr>
      <w:r w:rsidRPr="00584A16">
        <w:rPr>
          <w:sz w:val="28"/>
          <w:szCs w:val="28"/>
        </w:rPr>
        <w:tab/>
      </w:r>
      <w:r w:rsidRPr="00584A16">
        <w:rPr>
          <w:sz w:val="28"/>
          <w:szCs w:val="28"/>
          <w:lang w:val="uk-UA"/>
        </w:rPr>
        <w:t>3.1. Наявність у надавачів послуг відповідної ліцензії на всі лікарські засоби та вироби медичного призначення, зокрема:</w:t>
      </w:r>
    </w:p>
    <w:p w:rsidR="00E9208D" w:rsidRPr="00584A16" w:rsidRDefault="00E9208D" w:rsidP="00E9208D">
      <w:pPr>
        <w:shd w:val="clear" w:color="auto" w:fill="FFFFFF"/>
        <w:ind w:firstLine="709"/>
        <w:jc w:val="both"/>
        <w:rPr>
          <w:sz w:val="28"/>
          <w:szCs w:val="28"/>
          <w:lang w:val="uk-UA"/>
        </w:rPr>
      </w:pPr>
      <w:r w:rsidRPr="00584A16">
        <w:rPr>
          <w:sz w:val="28"/>
          <w:szCs w:val="28"/>
          <w:lang w:val="uk-UA"/>
        </w:rPr>
        <w:t>- з роздрібної торгівлі лікарськими засобами та з придбання, зберігання, перевезення, реалізація (відпуск), знищення, використання наркотичних засобів (списку 1 таблиці II та списку 1 таблиці III) , психотропних речовин (списку 2 таблиці II та списку 2 таблиці ІII) , прекурсорів (списку 2 та списку 1 таблиці ІV) «Переліку наркотичних засобів, психотропних речовин і прекурсорів», завірених підприємством у встановленому порядку або посилання про їх наявність на сайт органу ліцензування;</w:t>
      </w:r>
    </w:p>
    <w:p w:rsidR="00E9208D" w:rsidRPr="00584A16" w:rsidRDefault="00E9208D" w:rsidP="00E9208D">
      <w:pPr>
        <w:ind w:firstLine="709"/>
        <w:jc w:val="both"/>
        <w:rPr>
          <w:sz w:val="28"/>
          <w:szCs w:val="28"/>
          <w:lang w:val="uk-UA"/>
        </w:rPr>
      </w:pPr>
      <w:r w:rsidRPr="00584A16">
        <w:rPr>
          <w:sz w:val="28"/>
          <w:szCs w:val="28"/>
          <w:lang w:val="uk-UA"/>
        </w:rPr>
        <w:t>- з роздрібної торгівлі лікарськими засобами.</w:t>
      </w:r>
    </w:p>
    <w:p w:rsidR="00E9208D" w:rsidRPr="00584A16" w:rsidRDefault="00E9208D" w:rsidP="00E9208D">
      <w:pPr>
        <w:ind w:firstLine="567"/>
        <w:jc w:val="both"/>
        <w:rPr>
          <w:sz w:val="28"/>
          <w:szCs w:val="28"/>
          <w:lang w:val="uk-UA"/>
        </w:rPr>
      </w:pPr>
      <w:r w:rsidRPr="00584A16">
        <w:rPr>
          <w:sz w:val="28"/>
          <w:szCs w:val="28"/>
          <w:lang w:val="uk-UA"/>
        </w:rPr>
        <w:t xml:space="preserve">3.2. Граничні постачальницько-збутові надбавки на лікарські засоби і вироби медичного призначення (крім наркотичних, психотропних лікарських засобів, прекурсорів та медичних газів) мають становити не вище ніж 10 відсотків оптово-відпускної ціни та граничні торговельні (роздрібні) надбавки не вище 10 відсотків закупівельної ціни. </w:t>
      </w:r>
    </w:p>
    <w:p w:rsidR="00E9208D" w:rsidRPr="00584A16" w:rsidRDefault="00E9208D" w:rsidP="00E9208D">
      <w:pPr>
        <w:jc w:val="both"/>
        <w:rPr>
          <w:sz w:val="28"/>
          <w:szCs w:val="28"/>
          <w:lang w:val="uk-UA"/>
        </w:rPr>
      </w:pPr>
      <w:r w:rsidRPr="00584A16">
        <w:rPr>
          <w:sz w:val="28"/>
          <w:szCs w:val="28"/>
          <w:lang w:val="uk-UA"/>
        </w:rPr>
        <w:lastRenderedPageBreak/>
        <w:tab/>
        <w:t xml:space="preserve">3.3. Наявність та забезпечення належних умов зберігання лікарських засобів та виробів медичного призначення. </w:t>
      </w:r>
    </w:p>
    <w:p w:rsidR="00E9208D" w:rsidRPr="00584A16" w:rsidRDefault="00E9208D" w:rsidP="00E9208D">
      <w:pPr>
        <w:jc w:val="both"/>
        <w:rPr>
          <w:sz w:val="28"/>
          <w:szCs w:val="28"/>
          <w:lang w:val="uk-UA"/>
        </w:rPr>
      </w:pPr>
      <w:r w:rsidRPr="00584A16">
        <w:rPr>
          <w:sz w:val="28"/>
          <w:szCs w:val="28"/>
        </w:rPr>
        <w:tab/>
      </w:r>
      <w:r w:rsidRPr="00584A16">
        <w:rPr>
          <w:sz w:val="28"/>
          <w:szCs w:val="28"/>
          <w:lang w:val="uk-UA"/>
        </w:rPr>
        <w:t xml:space="preserve">3.4. Наявність мережі аптечних установ у претендентів для участі у конкурсі. </w:t>
      </w:r>
    </w:p>
    <w:p w:rsidR="00E9208D" w:rsidRPr="00584A16" w:rsidRDefault="00E9208D" w:rsidP="00E9208D">
      <w:pPr>
        <w:jc w:val="both"/>
        <w:rPr>
          <w:sz w:val="28"/>
          <w:szCs w:val="28"/>
          <w:lang w:val="uk-UA"/>
        </w:rPr>
      </w:pPr>
      <w:r w:rsidRPr="00584A16">
        <w:rPr>
          <w:sz w:val="28"/>
          <w:szCs w:val="28"/>
        </w:rPr>
        <w:tab/>
      </w:r>
      <w:r w:rsidRPr="00584A16">
        <w:rPr>
          <w:sz w:val="28"/>
          <w:szCs w:val="28"/>
          <w:lang w:val="uk-UA"/>
        </w:rPr>
        <w:t xml:space="preserve">3.5. Відповідальний рівень кваліфікації персоналу претендентів для участі у конкурсі. </w:t>
      </w:r>
    </w:p>
    <w:p w:rsidR="001C03D5" w:rsidRDefault="001C03D5" w:rsidP="00E9208D">
      <w:pPr>
        <w:jc w:val="center"/>
        <w:rPr>
          <w:b/>
          <w:sz w:val="28"/>
          <w:szCs w:val="28"/>
          <w:lang w:val="uk-UA"/>
        </w:rPr>
      </w:pPr>
    </w:p>
    <w:p w:rsidR="00E9208D" w:rsidRPr="00584A16" w:rsidRDefault="00E9208D" w:rsidP="00E9208D">
      <w:pPr>
        <w:jc w:val="center"/>
        <w:rPr>
          <w:b/>
          <w:sz w:val="28"/>
          <w:szCs w:val="28"/>
          <w:lang w:val="uk-UA"/>
        </w:rPr>
      </w:pPr>
      <w:r w:rsidRPr="00584A16">
        <w:rPr>
          <w:b/>
          <w:sz w:val="28"/>
          <w:szCs w:val="28"/>
          <w:lang w:val="uk-UA"/>
        </w:rPr>
        <w:t>4. Підготовка до проведення конкурсу</w:t>
      </w:r>
    </w:p>
    <w:p w:rsidR="00E9208D" w:rsidRPr="00584A16" w:rsidRDefault="00E9208D" w:rsidP="00E9208D">
      <w:pPr>
        <w:jc w:val="both"/>
        <w:rPr>
          <w:sz w:val="28"/>
          <w:szCs w:val="28"/>
          <w:lang w:val="uk-UA"/>
        </w:rPr>
      </w:pPr>
      <w:r w:rsidRPr="00584A16">
        <w:rPr>
          <w:sz w:val="28"/>
          <w:szCs w:val="28"/>
        </w:rPr>
        <w:tab/>
      </w:r>
      <w:r w:rsidRPr="00584A16">
        <w:rPr>
          <w:sz w:val="28"/>
          <w:szCs w:val="28"/>
          <w:lang w:val="uk-UA"/>
        </w:rPr>
        <w:t xml:space="preserve">4.1. Інформація про проведення конкурсу </w:t>
      </w:r>
      <w:r w:rsidR="00AA6DC5" w:rsidRPr="00584A16">
        <w:rPr>
          <w:sz w:val="28"/>
          <w:szCs w:val="28"/>
          <w:lang w:val="uk-UA"/>
        </w:rPr>
        <w:t>на</w:t>
      </w:r>
      <w:r w:rsidRPr="00584A16">
        <w:rPr>
          <w:sz w:val="28"/>
          <w:szCs w:val="28"/>
          <w:lang w:val="uk-UA"/>
        </w:rPr>
        <w:t xml:space="preserve"> визначенн</w:t>
      </w:r>
      <w:r w:rsidR="00AA6DC5" w:rsidRPr="00584A16">
        <w:rPr>
          <w:sz w:val="28"/>
          <w:szCs w:val="28"/>
          <w:lang w:val="uk-UA"/>
        </w:rPr>
        <w:t>я</w:t>
      </w:r>
      <w:r w:rsidRPr="00584A16">
        <w:rPr>
          <w:sz w:val="28"/>
          <w:szCs w:val="28"/>
          <w:lang w:val="uk-UA"/>
        </w:rPr>
        <w:t xml:space="preserve"> аптечних закладів, які будуть надавати відповідні пільги має містити: </w:t>
      </w:r>
    </w:p>
    <w:p w:rsidR="00AA6DC5" w:rsidRPr="00584A16" w:rsidRDefault="00E9208D" w:rsidP="00AA6DC5">
      <w:pPr>
        <w:numPr>
          <w:ilvl w:val="0"/>
          <w:numId w:val="9"/>
        </w:numPr>
        <w:jc w:val="both"/>
        <w:rPr>
          <w:sz w:val="28"/>
          <w:szCs w:val="28"/>
          <w:lang w:val="uk-UA"/>
        </w:rPr>
      </w:pPr>
      <w:r w:rsidRPr="00584A16">
        <w:rPr>
          <w:sz w:val="28"/>
          <w:szCs w:val="28"/>
          <w:lang w:val="uk-UA"/>
        </w:rPr>
        <w:t xml:space="preserve">дату, час і місце проведення конкурсу; </w:t>
      </w:r>
      <w:r w:rsidR="00AA6DC5" w:rsidRPr="00584A16">
        <w:rPr>
          <w:sz w:val="28"/>
          <w:szCs w:val="28"/>
          <w:lang w:val="uk-UA"/>
        </w:rPr>
        <w:t xml:space="preserve"> </w:t>
      </w:r>
    </w:p>
    <w:p w:rsidR="00AA6DC5" w:rsidRPr="00584A16" w:rsidRDefault="00E9208D" w:rsidP="00D42E9D">
      <w:pPr>
        <w:numPr>
          <w:ilvl w:val="0"/>
          <w:numId w:val="9"/>
        </w:numPr>
        <w:jc w:val="both"/>
        <w:rPr>
          <w:sz w:val="28"/>
          <w:szCs w:val="28"/>
          <w:lang w:val="uk-UA"/>
        </w:rPr>
      </w:pPr>
      <w:r w:rsidRPr="00584A16">
        <w:rPr>
          <w:sz w:val="28"/>
          <w:szCs w:val="28"/>
          <w:lang w:val="uk-UA"/>
        </w:rPr>
        <w:t>кінцевий термін подання документів;</w:t>
      </w:r>
    </w:p>
    <w:p w:rsidR="00AA6DC5" w:rsidRPr="00584A16" w:rsidRDefault="00E9208D" w:rsidP="00255EBC">
      <w:pPr>
        <w:numPr>
          <w:ilvl w:val="0"/>
          <w:numId w:val="9"/>
        </w:numPr>
        <w:jc w:val="both"/>
        <w:rPr>
          <w:sz w:val="28"/>
          <w:szCs w:val="28"/>
          <w:lang w:val="uk-UA"/>
        </w:rPr>
      </w:pPr>
      <w:r w:rsidRPr="00584A16">
        <w:rPr>
          <w:sz w:val="28"/>
          <w:szCs w:val="28"/>
          <w:lang w:val="uk-UA"/>
        </w:rPr>
        <w:t xml:space="preserve">перелік документів, які надаються на розгляд Комісії; </w:t>
      </w:r>
    </w:p>
    <w:p w:rsidR="00E9208D" w:rsidRPr="00584A16" w:rsidRDefault="00E9208D" w:rsidP="00255EBC">
      <w:pPr>
        <w:numPr>
          <w:ilvl w:val="0"/>
          <w:numId w:val="9"/>
        </w:numPr>
        <w:jc w:val="both"/>
        <w:rPr>
          <w:sz w:val="28"/>
          <w:szCs w:val="28"/>
          <w:lang w:val="uk-UA"/>
        </w:rPr>
      </w:pPr>
      <w:r w:rsidRPr="00584A16">
        <w:rPr>
          <w:sz w:val="28"/>
          <w:szCs w:val="28"/>
          <w:lang w:val="uk-UA"/>
        </w:rPr>
        <w:t xml:space="preserve">місцезнаходження Комісії, контактні телефони. </w:t>
      </w:r>
    </w:p>
    <w:p w:rsidR="00E9208D" w:rsidRPr="00584A16" w:rsidRDefault="00E9208D" w:rsidP="00E9208D">
      <w:pPr>
        <w:jc w:val="both"/>
        <w:rPr>
          <w:sz w:val="28"/>
          <w:szCs w:val="28"/>
          <w:lang w:val="uk-UA"/>
        </w:rPr>
      </w:pPr>
      <w:r w:rsidRPr="00584A16">
        <w:rPr>
          <w:sz w:val="28"/>
          <w:szCs w:val="28"/>
          <w:lang w:val="uk-UA"/>
        </w:rPr>
        <w:tab/>
        <w:t xml:space="preserve">4.2. Інформація про проведення конкурсу публікується в засобах масової інформації </w:t>
      </w:r>
      <w:r w:rsidR="00D253A1" w:rsidRPr="00584A16">
        <w:rPr>
          <w:sz w:val="28"/>
          <w:szCs w:val="28"/>
          <w:lang w:val="uk-UA"/>
        </w:rPr>
        <w:t xml:space="preserve">та на офіційному веб-ресурсі міської ради </w:t>
      </w:r>
      <w:r w:rsidRPr="00584A16">
        <w:rPr>
          <w:sz w:val="28"/>
          <w:szCs w:val="28"/>
          <w:lang w:val="uk-UA"/>
        </w:rPr>
        <w:t xml:space="preserve">не пізніше ніж за 10 днів до оголошення дати проведення конкурсу. </w:t>
      </w:r>
    </w:p>
    <w:p w:rsidR="00E9208D" w:rsidRPr="00584A16" w:rsidRDefault="00E9208D" w:rsidP="00E9208D">
      <w:pPr>
        <w:jc w:val="both"/>
        <w:rPr>
          <w:sz w:val="28"/>
          <w:szCs w:val="28"/>
          <w:lang w:val="uk-UA"/>
        </w:rPr>
      </w:pPr>
      <w:r w:rsidRPr="00584A16">
        <w:rPr>
          <w:sz w:val="28"/>
          <w:szCs w:val="28"/>
          <w:lang w:val="uk-UA"/>
        </w:rPr>
        <w:tab/>
        <w:t xml:space="preserve">4.3. Претенденти подають у відділ з питань охорони здоров’я та медичного забезпечення </w:t>
      </w:r>
      <w:r w:rsidR="00AA6DC5" w:rsidRPr="00584A16">
        <w:rPr>
          <w:sz w:val="28"/>
          <w:szCs w:val="28"/>
          <w:lang w:val="uk-UA"/>
        </w:rPr>
        <w:t xml:space="preserve">міської ради </w:t>
      </w:r>
      <w:r w:rsidRPr="00584A16">
        <w:rPr>
          <w:sz w:val="28"/>
          <w:szCs w:val="28"/>
          <w:lang w:val="uk-UA"/>
        </w:rPr>
        <w:t xml:space="preserve">наступні документи: </w:t>
      </w:r>
    </w:p>
    <w:p w:rsidR="00E9208D" w:rsidRPr="00584A16" w:rsidRDefault="00E9208D" w:rsidP="00AA6DC5">
      <w:pPr>
        <w:numPr>
          <w:ilvl w:val="0"/>
          <w:numId w:val="3"/>
        </w:numPr>
        <w:ind w:left="709"/>
        <w:jc w:val="both"/>
        <w:rPr>
          <w:sz w:val="28"/>
          <w:szCs w:val="28"/>
          <w:lang w:val="uk-UA"/>
        </w:rPr>
      </w:pPr>
      <w:r w:rsidRPr="00584A16">
        <w:rPr>
          <w:sz w:val="28"/>
          <w:szCs w:val="28"/>
          <w:lang w:val="uk-UA"/>
        </w:rPr>
        <w:t xml:space="preserve">заяву на участь у конкурсі,  завірену печаткою суб’єкта господарювання; </w:t>
      </w:r>
    </w:p>
    <w:p w:rsidR="00E9208D" w:rsidRPr="00584A16" w:rsidRDefault="00E9208D" w:rsidP="00AA6DC5">
      <w:pPr>
        <w:numPr>
          <w:ilvl w:val="0"/>
          <w:numId w:val="3"/>
        </w:numPr>
        <w:ind w:left="709"/>
        <w:jc w:val="both"/>
        <w:rPr>
          <w:sz w:val="28"/>
          <w:szCs w:val="28"/>
          <w:lang w:val="uk-UA"/>
        </w:rPr>
      </w:pPr>
      <w:r w:rsidRPr="00584A16">
        <w:rPr>
          <w:sz w:val="28"/>
          <w:szCs w:val="28"/>
          <w:lang w:val="uk-UA"/>
        </w:rPr>
        <w:t>копію статуту, засвідчену підписом керівника, що скріплена печаткою, за наявності;</w:t>
      </w:r>
    </w:p>
    <w:p w:rsidR="00E9208D" w:rsidRPr="00584A16" w:rsidRDefault="00E9208D" w:rsidP="00AA6DC5">
      <w:pPr>
        <w:numPr>
          <w:ilvl w:val="0"/>
          <w:numId w:val="3"/>
        </w:numPr>
        <w:shd w:val="clear" w:color="auto" w:fill="FFFFFF"/>
        <w:ind w:left="709"/>
        <w:jc w:val="both"/>
        <w:rPr>
          <w:sz w:val="28"/>
          <w:szCs w:val="28"/>
          <w:lang w:val="uk-UA"/>
        </w:rPr>
      </w:pPr>
      <w:r w:rsidRPr="00584A16">
        <w:rPr>
          <w:sz w:val="28"/>
          <w:szCs w:val="28"/>
          <w:lang w:val="uk-UA"/>
        </w:rPr>
        <w:t>довідку, яка містить відомості про учасника:</w:t>
      </w:r>
    </w:p>
    <w:p w:rsidR="00E9208D" w:rsidRPr="00584A16" w:rsidRDefault="00E9208D" w:rsidP="00E9208D">
      <w:pPr>
        <w:shd w:val="clear" w:color="auto" w:fill="FFFFFF"/>
        <w:ind w:firstLine="567"/>
        <w:jc w:val="both"/>
        <w:rPr>
          <w:sz w:val="28"/>
          <w:szCs w:val="28"/>
          <w:lang w:val="uk-UA"/>
        </w:rPr>
      </w:pPr>
      <w:r w:rsidRPr="00584A16">
        <w:rPr>
          <w:sz w:val="28"/>
          <w:szCs w:val="28"/>
          <w:lang w:val="uk-UA"/>
        </w:rPr>
        <w:t xml:space="preserve">    - реквізити (адреса – юридична та фактична, телефони для контактів);</w:t>
      </w:r>
    </w:p>
    <w:p w:rsidR="00E9208D" w:rsidRPr="00584A16" w:rsidRDefault="00E9208D" w:rsidP="00E9208D">
      <w:pPr>
        <w:shd w:val="clear" w:color="auto" w:fill="FFFFFF"/>
        <w:ind w:firstLine="567"/>
        <w:jc w:val="both"/>
        <w:rPr>
          <w:sz w:val="28"/>
          <w:szCs w:val="28"/>
          <w:lang w:val="uk-UA"/>
        </w:rPr>
      </w:pPr>
      <w:r w:rsidRPr="00584A16">
        <w:rPr>
          <w:sz w:val="28"/>
          <w:szCs w:val="28"/>
          <w:lang w:val="uk-UA"/>
        </w:rPr>
        <w:t xml:space="preserve">    - керівник, уповноважений представник;</w:t>
      </w:r>
    </w:p>
    <w:p w:rsidR="00E9208D" w:rsidRPr="00584A16" w:rsidRDefault="00E9208D" w:rsidP="00E9208D">
      <w:pPr>
        <w:shd w:val="clear" w:color="auto" w:fill="FFFFFF"/>
        <w:ind w:firstLine="567"/>
        <w:jc w:val="both"/>
        <w:rPr>
          <w:sz w:val="28"/>
          <w:szCs w:val="28"/>
          <w:lang w:val="uk-UA"/>
        </w:rPr>
      </w:pPr>
      <w:r w:rsidRPr="00584A16">
        <w:rPr>
          <w:sz w:val="28"/>
          <w:szCs w:val="28"/>
          <w:lang w:val="uk-UA"/>
        </w:rPr>
        <w:t xml:space="preserve">    - відомості про мережу та функціонування структурних підрозділів на території Звягельської міської територіальної громади із зазначенням адрес розташування, графіку роботи аптек/апт</w:t>
      </w:r>
      <w:r w:rsidR="00110AAC">
        <w:rPr>
          <w:sz w:val="28"/>
          <w:szCs w:val="28"/>
          <w:lang w:val="uk-UA"/>
        </w:rPr>
        <w:t>ечних пунктів в довільній формі;</w:t>
      </w:r>
    </w:p>
    <w:p w:rsidR="00E9208D" w:rsidRPr="00584A16" w:rsidRDefault="00E9208D" w:rsidP="00AA6DC5">
      <w:pPr>
        <w:numPr>
          <w:ilvl w:val="0"/>
          <w:numId w:val="4"/>
        </w:numPr>
        <w:ind w:left="709" w:hanging="425"/>
        <w:jc w:val="both"/>
        <w:rPr>
          <w:sz w:val="28"/>
          <w:szCs w:val="28"/>
          <w:lang w:val="uk-UA"/>
        </w:rPr>
      </w:pPr>
      <w:r w:rsidRPr="00584A16">
        <w:rPr>
          <w:sz w:val="28"/>
          <w:szCs w:val="28"/>
          <w:lang w:val="uk-UA"/>
        </w:rPr>
        <w:t>копію витягу з реєстру платників податку;</w:t>
      </w:r>
    </w:p>
    <w:p w:rsidR="00E9208D" w:rsidRPr="00584A16" w:rsidRDefault="00E9208D" w:rsidP="00AA6DC5">
      <w:pPr>
        <w:numPr>
          <w:ilvl w:val="0"/>
          <w:numId w:val="4"/>
        </w:numPr>
        <w:ind w:left="709" w:hanging="425"/>
        <w:jc w:val="both"/>
        <w:rPr>
          <w:sz w:val="28"/>
          <w:szCs w:val="28"/>
          <w:lang w:val="uk-UA"/>
        </w:rPr>
      </w:pPr>
      <w:r w:rsidRPr="00584A16">
        <w:rPr>
          <w:sz w:val="28"/>
          <w:szCs w:val="28"/>
          <w:lang w:val="uk-UA"/>
        </w:rPr>
        <w:t>копію виписки (витягу) з Єдиного державного реєстру юридичних осіб та фізичних осіб-підприємців;</w:t>
      </w:r>
    </w:p>
    <w:p w:rsidR="00E9208D" w:rsidRPr="00584A16" w:rsidRDefault="00E9208D" w:rsidP="00AA6DC5">
      <w:pPr>
        <w:numPr>
          <w:ilvl w:val="0"/>
          <w:numId w:val="4"/>
        </w:numPr>
        <w:ind w:left="709" w:hanging="425"/>
        <w:jc w:val="both"/>
        <w:rPr>
          <w:sz w:val="28"/>
          <w:szCs w:val="28"/>
          <w:lang w:val="uk-UA"/>
        </w:rPr>
      </w:pPr>
      <w:r w:rsidRPr="00584A16">
        <w:rPr>
          <w:sz w:val="28"/>
          <w:szCs w:val="28"/>
          <w:lang w:val="uk-UA"/>
        </w:rPr>
        <w:t>копію ліцензії на роздріб</w:t>
      </w:r>
      <w:r w:rsidR="00AA6DC5" w:rsidRPr="00584A16">
        <w:rPr>
          <w:sz w:val="28"/>
          <w:szCs w:val="28"/>
          <w:lang w:val="uk-UA"/>
        </w:rPr>
        <w:t>ну торгівлю лікарськими  засобами</w:t>
      </w:r>
      <w:r w:rsidRPr="00584A16">
        <w:rPr>
          <w:sz w:val="28"/>
          <w:szCs w:val="28"/>
          <w:lang w:val="uk-UA"/>
        </w:rPr>
        <w:t xml:space="preserve">; </w:t>
      </w:r>
    </w:p>
    <w:p w:rsidR="00E9208D" w:rsidRPr="00584A16" w:rsidRDefault="00E9208D" w:rsidP="00AA6DC5">
      <w:pPr>
        <w:numPr>
          <w:ilvl w:val="0"/>
          <w:numId w:val="4"/>
        </w:numPr>
        <w:ind w:left="709" w:hanging="425"/>
        <w:jc w:val="both"/>
        <w:rPr>
          <w:sz w:val="28"/>
          <w:szCs w:val="28"/>
          <w:lang w:val="uk-UA"/>
        </w:rPr>
      </w:pPr>
      <w:r w:rsidRPr="00584A16">
        <w:rPr>
          <w:sz w:val="28"/>
          <w:szCs w:val="28"/>
          <w:lang w:val="uk-UA"/>
        </w:rPr>
        <w:t>копію ліцензії на придбання, зберігання, перевезення, реалізацію</w:t>
      </w:r>
      <w:r w:rsidRPr="00584A16">
        <w:rPr>
          <w:sz w:val="28"/>
          <w:szCs w:val="28"/>
        </w:rPr>
        <w:t xml:space="preserve"> </w:t>
      </w:r>
      <w:r w:rsidRPr="00584A16">
        <w:rPr>
          <w:sz w:val="28"/>
          <w:szCs w:val="28"/>
          <w:lang w:val="uk-UA"/>
        </w:rPr>
        <w:t>(відпуск), наркотичних засобів, психотропних речовин та прекурсорів;</w:t>
      </w:r>
    </w:p>
    <w:p w:rsidR="00E9208D" w:rsidRPr="00584A16" w:rsidRDefault="00E9208D" w:rsidP="00AA6DC5">
      <w:pPr>
        <w:numPr>
          <w:ilvl w:val="0"/>
          <w:numId w:val="4"/>
        </w:numPr>
        <w:ind w:left="709" w:hanging="425"/>
        <w:jc w:val="both"/>
        <w:rPr>
          <w:sz w:val="28"/>
          <w:szCs w:val="28"/>
          <w:lang w:val="uk-UA"/>
        </w:rPr>
      </w:pPr>
      <w:r w:rsidRPr="00584A16">
        <w:rPr>
          <w:sz w:val="28"/>
          <w:szCs w:val="28"/>
          <w:lang w:val="uk-UA"/>
        </w:rPr>
        <w:t>відомості про кваліфікацію персоналу;</w:t>
      </w:r>
    </w:p>
    <w:p w:rsidR="00E9208D" w:rsidRPr="00584A16" w:rsidRDefault="00E9208D" w:rsidP="00AA6DC5">
      <w:pPr>
        <w:numPr>
          <w:ilvl w:val="0"/>
          <w:numId w:val="4"/>
        </w:numPr>
        <w:ind w:left="709" w:hanging="425"/>
        <w:jc w:val="both"/>
        <w:rPr>
          <w:sz w:val="28"/>
          <w:szCs w:val="28"/>
          <w:lang w:val="uk-UA"/>
        </w:rPr>
      </w:pPr>
      <w:r w:rsidRPr="00584A16">
        <w:rPr>
          <w:sz w:val="28"/>
          <w:szCs w:val="28"/>
          <w:lang w:val="uk-UA"/>
        </w:rPr>
        <w:t>довідку про банківські реквізити;</w:t>
      </w:r>
    </w:p>
    <w:p w:rsidR="00E9208D" w:rsidRPr="00584A16" w:rsidRDefault="00E9208D" w:rsidP="00AA6DC5">
      <w:pPr>
        <w:numPr>
          <w:ilvl w:val="0"/>
          <w:numId w:val="4"/>
        </w:numPr>
        <w:ind w:left="709" w:hanging="425"/>
        <w:jc w:val="both"/>
        <w:rPr>
          <w:sz w:val="28"/>
          <w:szCs w:val="28"/>
          <w:lang w:val="uk-UA"/>
        </w:rPr>
      </w:pPr>
      <w:r w:rsidRPr="00584A16">
        <w:rPr>
          <w:sz w:val="28"/>
          <w:szCs w:val="28"/>
          <w:lang w:val="uk-UA"/>
        </w:rPr>
        <w:t>відомості про умови зберігання лікарських засобів та виробів медичного призначення;</w:t>
      </w:r>
    </w:p>
    <w:p w:rsidR="00E9208D" w:rsidRPr="00584A16" w:rsidRDefault="00E9208D" w:rsidP="00AA6DC5">
      <w:pPr>
        <w:numPr>
          <w:ilvl w:val="0"/>
          <w:numId w:val="4"/>
        </w:numPr>
        <w:ind w:left="709" w:hanging="425"/>
        <w:jc w:val="both"/>
        <w:rPr>
          <w:sz w:val="28"/>
          <w:szCs w:val="28"/>
          <w:lang w:val="uk-UA"/>
        </w:rPr>
      </w:pPr>
      <w:r w:rsidRPr="00584A16">
        <w:rPr>
          <w:sz w:val="28"/>
          <w:szCs w:val="28"/>
          <w:lang w:val="uk-UA"/>
        </w:rPr>
        <w:t>баланс та звіт про фінансові результати станом на останню звітну дату;</w:t>
      </w:r>
    </w:p>
    <w:p w:rsidR="00E9208D" w:rsidRPr="00584A16" w:rsidRDefault="00E9208D" w:rsidP="00AA6DC5">
      <w:pPr>
        <w:numPr>
          <w:ilvl w:val="0"/>
          <w:numId w:val="4"/>
        </w:numPr>
        <w:shd w:val="clear" w:color="auto" w:fill="FFFFFF"/>
        <w:ind w:left="0" w:firstLine="284"/>
        <w:jc w:val="both"/>
        <w:rPr>
          <w:sz w:val="28"/>
          <w:szCs w:val="28"/>
          <w:lang w:val="uk-UA"/>
        </w:rPr>
      </w:pPr>
      <w:r w:rsidRPr="00584A16">
        <w:rPr>
          <w:sz w:val="28"/>
          <w:szCs w:val="28"/>
          <w:lang w:val="uk-UA"/>
        </w:rPr>
        <w:t>гарантійний лист про дотримання граничних торговельних (роздрібних) надбавок при формуванні ціни на лікарські засоби відповідно до постанови Кабінету Міністрів України від 17.10.2008 № 955 «Про заходи щодо стабілізації цін на лікарські засоби».</w:t>
      </w:r>
    </w:p>
    <w:p w:rsidR="00E9208D" w:rsidRPr="00584A16" w:rsidRDefault="00E9208D" w:rsidP="00E9208D">
      <w:pPr>
        <w:shd w:val="clear" w:color="auto" w:fill="FFFFFF"/>
        <w:ind w:firstLine="567"/>
        <w:jc w:val="both"/>
        <w:rPr>
          <w:sz w:val="28"/>
          <w:szCs w:val="28"/>
          <w:lang w:val="uk-UA"/>
        </w:rPr>
      </w:pPr>
      <w:r w:rsidRPr="00584A16">
        <w:rPr>
          <w:sz w:val="28"/>
          <w:szCs w:val="28"/>
          <w:lang w:val="uk-UA"/>
        </w:rPr>
        <w:t>4.4. До участі в конкурсі не допускаються суб’єкти господарювання, які:</w:t>
      </w:r>
    </w:p>
    <w:p w:rsidR="00E9208D" w:rsidRPr="00584A16" w:rsidRDefault="00E9208D" w:rsidP="00AA6DC5">
      <w:pPr>
        <w:numPr>
          <w:ilvl w:val="0"/>
          <w:numId w:val="4"/>
        </w:numPr>
        <w:shd w:val="clear" w:color="auto" w:fill="FFFFFF"/>
        <w:ind w:left="284" w:firstLine="0"/>
        <w:jc w:val="both"/>
        <w:rPr>
          <w:sz w:val="28"/>
          <w:szCs w:val="28"/>
          <w:lang w:val="uk-UA"/>
        </w:rPr>
      </w:pPr>
      <w:r w:rsidRPr="00584A16">
        <w:rPr>
          <w:sz w:val="28"/>
          <w:szCs w:val="28"/>
          <w:lang w:val="uk-UA"/>
        </w:rPr>
        <w:lastRenderedPageBreak/>
        <w:t>визнані банкрутами;</w:t>
      </w:r>
    </w:p>
    <w:p w:rsidR="00E9208D" w:rsidRPr="00584A16" w:rsidRDefault="00E9208D" w:rsidP="00AA6DC5">
      <w:pPr>
        <w:numPr>
          <w:ilvl w:val="0"/>
          <w:numId w:val="4"/>
        </w:numPr>
        <w:shd w:val="clear" w:color="auto" w:fill="FFFFFF"/>
        <w:ind w:left="284" w:firstLine="0"/>
        <w:jc w:val="both"/>
        <w:rPr>
          <w:sz w:val="28"/>
          <w:szCs w:val="28"/>
          <w:lang w:val="uk-UA"/>
        </w:rPr>
      </w:pPr>
      <w:r w:rsidRPr="00584A16">
        <w:rPr>
          <w:sz w:val="28"/>
          <w:szCs w:val="28"/>
          <w:lang w:val="uk-UA"/>
        </w:rPr>
        <w:t>щодо яких порушено справу про банкрутство;</w:t>
      </w:r>
    </w:p>
    <w:p w:rsidR="00E9208D" w:rsidRPr="00584A16" w:rsidRDefault="00E9208D" w:rsidP="00AA6DC5">
      <w:pPr>
        <w:numPr>
          <w:ilvl w:val="0"/>
          <w:numId w:val="4"/>
        </w:numPr>
        <w:shd w:val="clear" w:color="auto" w:fill="FFFFFF"/>
        <w:ind w:left="284" w:firstLine="0"/>
        <w:jc w:val="both"/>
        <w:rPr>
          <w:sz w:val="28"/>
          <w:szCs w:val="28"/>
          <w:lang w:val="uk-UA"/>
        </w:rPr>
      </w:pPr>
      <w:r w:rsidRPr="00584A16">
        <w:rPr>
          <w:sz w:val="28"/>
          <w:szCs w:val="28"/>
          <w:lang w:val="uk-UA"/>
        </w:rPr>
        <w:t>перебувають в стаді припинення діяльності;</w:t>
      </w:r>
    </w:p>
    <w:p w:rsidR="00E9208D" w:rsidRPr="00584A16" w:rsidRDefault="00E9208D" w:rsidP="00AA6DC5">
      <w:pPr>
        <w:numPr>
          <w:ilvl w:val="0"/>
          <w:numId w:val="4"/>
        </w:numPr>
        <w:shd w:val="clear" w:color="auto" w:fill="FFFFFF"/>
        <w:ind w:left="284" w:firstLine="0"/>
        <w:jc w:val="both"/>
        <w:rPr>
          <w:sz w:val="28"/>
          <w:szCs w:val="28"/>
          <w:lang w:val="uk-UA"/>
        </w:rPr>
      </w:pPr>
      <w:r w:rsidRPr="00584A16">
        <w:rPr>
          <w:sz w:val="28"/>
          <w:szCs w:val="28"/>
          <w:lang w:val="uk-UA"/>
        </w:rPr>
        <w:t>подали на конкурс неналежним чином оформлені документи,</w:t>
      </w:r>
      <w:r w:rsidR="00D253A1" w:rsidRPr="00584A16">
        <w:rPr>
          <w:sz w:val="28"/>
          <w:szCs w:val="28"/>
          <w:lang w:val="uk-UA"/>
        </w:rPr>
        <w:t xml:space="preserve"> </w:t>
      </w:r>
      <w:r w:rsidRPr="00584A16">
        <w:rPr>
          <w:sz w:val="28"/>
          <w:szCs w:val="28"/>
          <w:lang w:val="uk-UA"/>
        </w:rPr>
        <w:t>або документи, що містять недостовірну інформацію.</w:t>
      </w:r>
    </w:p>
    <w:p w:rsidR="00E9208D" w:rsidRPr="00584A16" w:rsidRDefault="00E9208D" w:rsidP="00E9208D">
      <w:pPr>
        <w:shd w:val="clear" w:color="auto" w:fill="FFFFFF"/>
        <w:ind w:firstLine="567"/>
        <w:jc w:val="both"/>
        <w:rPr>
          <w:sz w:val="28"/>
          <w:szCs w:val="28"/>
          <w:lang w:val="uk-UA"/>
        </w:rPr>
      </w:pPr>
      <w:r w:rsidRPr="00584A16">
        <w:rPr>
          <w:sz w:val="28"/>
          <w:szCs w:val="28"/>
          <w:lang w:val="uk-UA"/>
        </w:rPr>
        <w:t xml:space="preserve">4.5. Документи, які надійшли після </w:t>
      </w:r>
      <w:r w:rsidR="00E77B42" w:rsidRPr="00584A16">
        <w:rPr>
          <w:sz w:val="28"/>
          <w:szCs w:val="28"/>
          <w:lang w:val="uk-UA"/>
        </w:rPr>
        <w:t xml:space="preserve">закінчення </w:t>
      </w:r>
      <w:r w:rsidRPr="00584A16">
        <w:rPr>
          <w:sz w:val="28"/>
          <w:szCs w:val="28"/>
          <w:lang w:val="uk-UA"/>
        </w:rPr>
        <w:t>встановленого терміну подання документів або документи, які подані не в повному обсязі, не розглядаються.</w:t>
      </w:r>
    </w:p>
    <w:p w:rsidR="00E9208D" w:rsidRPr="00584A16" w:rsidRDefault="00E9208D" w:rsidP="00E9208D">
      <w:pPr>
        <w:jc w:val="center"/>
        <w:rPr>
          <w:b/>
          <w:sz w:val="28"/>
          <w:szCs w:val="28"/>
          <w:lang w:val="uk-UA"/>
        </w:rPr>
      </w:pPr>
      <w:r w:rsidRPr="00584A16">
        <w:rPr>
          <w:b/>
          <w:sz w:val="28"/>
          <w:szCs w:val="28"/>
          <w:lang w:val="uk-UA"/>
        </w:rPr>
        <w:t>5. Порядок проведення конкурсу</w:t>
      </w:r>
    </w:p>
    <w:p w:rsidR="00E9208D" w:rsidRPr="00584A16" w:rsidRDefault="00E9208D" w:rsidP="00E9208D">
      <w:pPr>
        <w:shd w:val="clear" w:color="auto" w:fill="FFFFFF"/>
        <w:jc w:val="both"/>
        <w:rPr>
          <w:sz w:val="28"/>
          <w:szCs w:val="28"/>
          <w:lang w:val="uk-UA"/>
        </w:rPr>
      </w:pPr>
      <w:r w:rsidRPr="00584A16">
        <w:rPr>
          <w:sz w:val="28"/>
          <w:szCs w:val="28"/>
        </w:rPr>
        <w:tab/>
      </w:r>
      <w:r w:rsidRPr="00584A16">
        <w:rPr>
          <w:sz w:val="28"/>
          <w:szCs w:val="28"/>
          <w:lang w:val="uk-UA"/>
        </w:rPr>
        <w:t xml:space="preserve">5.1. </w:t>
      </w:r>
      <w:r w:rsidR="006D0A0C">
        <w:rPr>
          <w:sz w:val="28"/>
          <w:szCs w:val="28"/>
          <w:lang w:val="uk-UA"/>
        </w:rPr>
        <w:t>Документи учасника к</w:t>
      </w:r>
      <w:r w:rsidRPr="00584A16">
        <w:rPr>
          <w:sz w:val="28"/>
          <w:szCs w:val="28"/>
          <w:lang w:val="uk-UA"/>
        </w:rPr>
        <w:t>онкурс</w:t>
      </w:r>
      <w:r w:rsidR="006D0A0C">
        <w:rPr>
          <w:sz w:val="28"/>
          <w:szCs w:val="28"/>
          <w:lang w:val="uk-UA"/>
        </w:rPr>
        <w:t>у</w:t>
      </w:r>
      <w:r w:rsidRPr="00584A16">
        <w:rPr>
          <w:sz w:val="28"/>
          <w:szCs w:val="28"/>
          <w:lang w:val="uk-UA"/>
        </w:rPr>
        <w:t xml:space="preserve"> </w:t>
      </w:r>
      <w:r w:rsidR="00665229">
        <w:rPr>
          <w:sz w:val="28"/>
          <w:szCs w:val="28"/>
          <w:lang w:val="uk-UA"/>
        </w:rPr>
        <w:t>пода</w:t>
      </w:r>
      <w:r w:rsidR="006D0A0C">
        <w:rPr>
          <w:sz w:val="28"/>
          <w:szCs w:val="28"/>
          <w:lang w:val="uk-UA"/>
        </w:rPr>
        <w:t>ю</w:t>
      </w:r>
      <w:r w:rsidR="00665229">
        <w:rPr>
          <w:sz w:val="28"/>
          <w:szCs w:val="28"/>
          <w:lang w:val="uk-UA"/>
        </w:rPr>
        <w:t xml:space="preserve">ться в запечатаному </w:t>
      </w:r>
      <w:r w:rsidR="006D0A0C">
        <w:rPr>
          <w:sz w:val="28"/>
          <w:szCs w:val="28"/>
          <w:lang w:val="uk-UA"/>
        </w:rPr>
        <w:t>конверті</w:t>
      </w:r>
      <w:r w:rsidR="009F5B54">
        <w:rPr>
          <w:sz w:val="28"/>
          <w:szCs w:val="28"/>
          <w:lang w:val="uk-UA"/>
        </w:rPr>
        <w:t>ё</w:t>
      </w:r>
      <w:r w:rsidR="006D0A0C">
        <w:rPr>
          <w:sz w:val="28"/>
          <w:szCs w:val="28"/>
          <w:lang w:val="uk-UA"/>
        </w:rPr>
        <w:t xml:space="preserve">. </w:t>
      </w:r>
      <w:r w:rsidRPr="00584A16">
        <w:rPr>
          <w:sz w:val="28"/>
          <w:szCs w:val="28"/>
          <w:lang w:val="uk-UA"/>
        </w:rPr>
        <w:t xml:space="preserve"> </w:t>
      </w:r>
      <w:r w:rsidR="006D0A0C">
        <w:rPr>
          <w:sz w:val="28"/>
          <w:szCs w:val="28"/>
          <w:lang w:val="uk-UA"/>
        </w:rPr>
        <w:t>Окремо п</w:t>
      </w:r>
      <w:r w:rsidRPr="00584A16">
        <w:rPr>
          <w:sz w:val="28"/>
          <w:szCs w:val="28"/>
          <w:lang w:val="uk-UA"/>
        </w:rPr>
        <w:t xml:space="preserve">одається </w:t>
      </w:r>
      <w:r w:rsidR="00E77B42" w:rsidRPr="00584A16">
        <w:rPr>
          <w:sz w:val="28"/>
          <w:szCs w:val="28"/>
          <w:lang w:val="uk-UA"/>
        </w:rPr>
        <w:t xml:space="preserve">заява, в якій зазначається назва учасника, адреса, </w:t>
      </w:r>
      <w:r w:rsidR="00665229">
        <w:rPr>
          <w:sz w:val="28"/>
          <w:szCs w:val="28"/>
          <w:lang w:val="uk-UA"/>
        </w:rPr>
        <w:t>контактні</w:t>
      </w:r>
      <w:r w:rsidR="006D0A0C">
        <w:rPr>
          <w:sz w:val="28"/>
          <w:szCs w:val="28"/>
          <w:lang w:val="uk-UA"/>
        </w:rPr>
        <w:t xml:space="preserve"> дані</w:t>
      </w:r>
      <w:r w:rsidRPr="00584A16">
        <w:rPr>
          <w:sz w:val="28"/>
          <w:szCs w:val="28"/>
          <w:lang w:val="uk-UA"/>
        </w:rPr>
        <w:t>.</w:t>
      </w:r>
    </w:p>
    <w:p w:rsidR="00E9208D" w:rsidRPr="00584A16" w:rsidRDefault="00E9208D" w:rsidP="00E9208D">
      <w:pPr>
        <w:shd w:val="clear" w:color="auto" w:fill="FFFFFF"/>
        <w:ind w:firstLine="709"/>
        <w:jc w:val="both"/>
        <w:rPr>
          <w:sz w:val="28"/>
          <w:szCs w:val="28"/>
          <w:lang w:val="uk-UA"/>
        </w:rPr>
      </w:pPr>
      <w:r w:rsidRPr="00584A16">
        <w:rPr>
          <w:sz w:val="28"/>
          <w:szCs w:val="28"/>
          <w:lang w:val="uk-UA"/>
        </w:rPr>
        <w:t>5.2. На засідання конкурсної комісії в день проведення конкурсу запрошуються всі претенденти. У разі неприбуття на засідання конкурсної комісії уповноваженого представника учасника конкурсу, розкриття конверта з документами може проводитися без його присутності.</w:t>
      </w:r>
    </w:p>
    <w:p w:rsidR="00E9208D" w:rsidRPr="00584A16" w:rsidRDefault="00E9208D" w:rsidP="00E9208D">
      <w:pPr>
        <w:ind w:firstLine="709"/>
        <w:jc w:val="both"/>
        <w:rPr>
          <w:sz w:val="28"/>
          <w:szCs w:val="28"/>
          <w:lang w:val="uk-UA"/>
        </w:rPr>
      </w:pPr>
      <w:r w:rsidRPr="00584A16">
        <w:rPr>
          <w:sz w:val="28"/>
          <w:szCs w:val="28"/>
          <w:lang w:val="uk-UA"/>
        </w:rPr>
        <w:t xml:space="preserve">5.3. Засідання комісії вважається правомірним, якщо на ньому присутні не менше ніж 2/3 його складу. </w:t>
      </w:r>
    </w:p>
    <w:p w:rsidR="00E9208D" w:rsidRPr="00584A16" w:rsidRDefault="00E9208D" w:rsidP="00E9208D">
      <w:pPr>
        <w:ind w:firstLine="709"/>
        <w:jc w:val="both"/>
        <w:rPr>
          <w:sz w:val="28"/>
          <w:szCs w:val="28"/>
          <w:lang w:val="uk-UA"/>
        </w:rPr>
      </w:pPr>
      <w:r w:rsidRPr="00584A16">
        <w:rPr>
          <w:sz w:val="28"/>
          <w:szCs w:val="28"/>
          <w:lang w:val="uk-UA"/>
        </w:rPr>
        <w:t xml:space="preserve">5.2. При відборі переможця конкурсу на відпуск ліків за безоплатними рецептами лікарів врахувати вимоги пп.1, 2 постанови Кабінету Міністрів України від 17.10.2008 № 955 «Про заходи щодо стабілізації цін на лікарські засоби і вироби медичного призначення», які передбачають, що лікарські засоби і вироби медичного призначення (крім наркотичних, психотропних лікарських засобів, прекурсорів та медичних газів), граничні постачальницько-збутові надбавки мають становити не вище ніж 10 відсотків оптово-відпускної ціни та граничні торговельні (роздрібні) надбавки не вище 10 відсотків закупівельної ціни. </w:t>
      </w:r>
    </w:p>
    <w:p w:rsidR="00E9208D" w:rsidRPr="00584A16" w:rsidRDefault="00E9208D" w:rsidP="00D253A1">
      <w:pPr>
        <w:ind w:firstLine="567"/>
        <w:jc w:val="both"/>
        <w:rPr>
          <w:sz w:val="28"/>
          <w:szCs w:val="28"/>
          <w:lang w:val="uk-UA"/>
        </w:rPr>
      </w:pPr>
      <w:r w:rsidRPr="00584A16">
        <w:rPr>
          <w:sz w:val="28"/>
          <w:szCs w:val="28"/>
          <w:lang w:val="uk-UA"/>
        </w:rPr>
        <w:t xml:space="preserve">5.3. Рішення комісії приймається шляхом голосування. </w:t>
      </w:r>
    </w:p>
    <w:p w:rsidR="00E9208D" w:rsidRPr="00584A16" w:rsidRDefault="00E9208D" w:rsidP="00D253A1">
      <w:pPr>
        <w:ind w:firstLine="567"/>
        <w:jc w:val="both"/>
        <w:rPr>
          <w:sz w:val="28"/>
          <w:szCs w:val="28"/>
          <w:lang w:val="uk-UA"/>
        </w:rPr>
      </w:pPr>
      <w:r w:rsidRPr="00584A16">
        <w:rPr>
          <w:sz w:val="28"/>
          <w:szCs w:val="28"/>
          <w:lang w:val="uk-UA"/>
        </w:rPr>
        <w:t xml:space="preserve">5.4. Результати конкурсу оформляються протоколом. </w:t>
      </w:r>
    </w:p>
    <w:p w:rsidR="00E9208D" w:rsidRPr="00584A16" w:rsidRDefault="00E9208D" w:rsidP="00D253A1">
      <w:pPr>
        <w:ind w:firstLine="567"/>
        <w:jc w:val="both"/>
        <w:rPr>
          <w:sz w:val="28"/>
          <w:szCs w:val="28"/>
          <w:lang w:val="uk-UA"/>
        </w:rPr>
      </w:pPr>
      <w:r w:rsidRPr="00584A16">
        <w:rPr>
          <w:sz w:val="28"/>
          <w:szCs w:val="28"/>
          <w:lang w:val="uk-UA"/>
        </w:rPr>
        <w:t>5.5. Відомості підсумків голосування додаються до протоколу.</w:t>
      </w:r>
    </w:p>
    <w:p w:rsidR="00E9208D" w:rsidRPr="00584A16" w:rsidRDefault="00E9208D" w:rsidP="00D253A1">
      <w:pPr>
        <w:ind w:firstLine="567"/>
        <w:jc w:val="both"/>
        <w:rPr>
          <w:sz w:val="28"/>
          <w:szCs w:val="28"/>
          <w:lang w:val="uk-UA"/>
        </w:rPr>
      </w:pPr>
      <w:r w:rsidRPr="00584A16">
        <w:rPr>
          <w:sz w:val="28"/>
          <w:szCs w:val="28"/>
          <w:lang w:val="uk-UA"/>
        </w:rPr>
        <w:t xml:space="preserve">5.6. Протокол підписують усі присутні на засіданні члени комісії. </w:t>
      </w:r>
    </w:p>
    <w:p w:rsidR="001C03D5" w:rsidRDefault="001C03D5" w:rsidP="00E9208D">
      <w:pPr>
        <w:jc w:val="center"/>
        <w:rPr>
          <w:b/>
          <w:sz w:val="28"/>
          <w:szCs w:val="28"/>
          <w:lang w:val="uk-UA"/>
        </w:rPr>
      </w:pPr>
    </w:p>
    <w:p w:rsidR="00E9208D" w:rsidRPr="00584A16" w:rsidRDefault="00E9208D" w:rsidP="00E9208D">
      <w:pPr>
        <w:jc w:val="center"/>
        <w:rPr>
          <w:b/>
          <w:sz w:val="28"/>
          <w:szCs w:val="28"/>
          <w:lang w:val="uk-UA"/>
        </w:rPr>
      </w:pPr>
      <w:r w:rsidRPr="00584A16">
        <w:rPr>
          <w:b/>
          <w:sz w:val="28"/>
          <w:szCs w:val="28"/>
          <w:lang w:val="uk-UA"/>
        </w:rPr>
        <w:t>6. Інші питання, пов’язані з конкурсом та його результатами</w:t>
      </w:r>
    </w:p>
    <w:p w:rsidR="00E77B42" w:rsidRPr="00584A16" w:rsidRDefault="00E9208D" w:rsidP="00D253A1">
      <w:pPr>
        <w:ind w:firstLine="567"/>
        <w:jc w:val="both"/>
        <w:rPr>
          <w:sz w:val="28"/>
          <w:szCs w:val="28"/>
          <w:lang w:val="uk-UA"/>
        </w:rPr>
      </w:pPr>
      <w:r w:rsidRPr="00584A16">
        <w:rPr>
          <w:sz w:val="28"/>
          <w:szCs w:val="28"/>
          <w:lang w:val="uk-UA"/>
        </w:rPr>
        <w:t xml:space="preserve">6.1. У разі відмови переможця від укладання договору на медикаментозне забезпечення пільгових категорій населення упродовж 15 </w:t>
      </w:r>
      <w:r w:rsidR="00E77B42" w:rsidRPr="00584A16">
        <w:rPr>
          <w:sz w:val="28"/>
          <w:szCs w:val="28"/>
          <w:lang w:val="uk-UA"/>
        </w:rPr>
        <w:t>календарних днів після проведення конкурсу, або у разі ініціації ним розірвання вже укладеної угоди, договір може бути укладено з претендентом, який зайняв друге місце.</w:t>
      </w:r>
    </w:p>
    <w:p w:rsidR="00E9208D" w:rsidRPr="00584A16" w:rsidRDefault="00E9208D" w:rsidP="00D253A1">
      <w:pPr>
        <w:ind w:firstLine="567"/>
        <w:jc w:val="both"/>
        <w:rPr>
          <w:sz w:val="28"/>
          <w:szCs w:val="28"/>
          <w:lang w:val="uk-UA"/>
        </w:rPr>
      </w:pPr>
      <w:r w:rsidRPr="00584A16">
        <w:rPr>
          <w:sz w:val="28"/>
          <w:szCs w:val="28"/>
          <w:lang w:val="uk-UA"/>
        </w:rPr>
        <w:t xml:space="preserve">6.2. У триденний строк після проведення конкурсу Комісія інформує переможця конкурсу про рішення Комісії. </w:t>
      </w:r>
    </w:p>
    <w:p w:rsidR="00E9208D" w:rsidRPr="00584A16" w:rsidRDefault="00E9208D" w:rsidP="00E77B42">
      <w:pPr>
        <w:ind w:firstLine="567"/>
        <w:jc w:val="both"/>
        <w:rPr>
          <w:sz w:val="28"/>
          <w:szCs w:val="28"/>
          <w:lang w:val="uk-UA"/>
        </w:rPr>
      </w:pPr>
      <w:r w:rsidRPr="00584A16">
        <w:rPr>
          <w:sz w:val="28"/>
          <w:szCs w:val="28"/>
          <w:lang w:val="uk-UA"/>
        </w:rPr>
        <w:t xml:space="preserve">6.3. </w:t>
      </w:r>
      <w:r w:rsidR="00FA190B">
        <w:rPr>
          <w:sz w:val="28"/>
          <w:szCs w:val="28"/>
          <w:lang w:val="uk-UA"/>
        </w:rPr>
        <w:t>Одержувачі</w:t>
      </w:r>
      <w:r w:rsidR="00E77B42" w:rsidRPr="00584A16">
        <w:rPr>
          <w:sz w:val="28"/>
          <w:szCs w:val="28"/>
          <w:lang w:val="uk-UA"/>
        </w:rPr>
        <w:t xml:space="preserve"> бюджетних коштів, а саме комунальне некомерційне підприємство «Звягельська багатопрофільна лікарня» Звягельської міської ради, комунальне некомерційне підприємство  «Центр первинно медико-санітарної допомоги» Звягельської міської ради, в </w:t>
      </w:r>
      <w:r w:rsidRPr="00584A16">
        <w:rPr>
          <w:bCs/>
          <w:spacing w:val="-13"/>
          <w:sz w:val="28"/>
          <w:szCs w:val="28"/>
          <w:lang w:val="uk-UA"/>
        </w:rPr>
        <w:t xml:space="preserve">межах </w:t>
      </w:r>
      <w:r w:rsidR="00E77B42" w:rsidRPr="00584A16">
        <w:rPr>
          <w:bCs/>
          <w:spacing w:val="-13"/>
          <w:sz w:val="28"/>
          <w:szCs w:val="28"/>
          <w:lang w:val="uk-UA"/>
        </w:rPr>
        <w:t>кошторисних призначень</w:t>
      </w:r>
      <w:r w:rsidRPr="00584A16">
        <w:rPr>
          <w:bCs/>
          <w:spacing w:val="-13"/>
          <w:sz w:val="28"/>
          <w:szCs w:val="28"/>
          <w:lang w:val="uk-UA"/>
        </w:rPr>
        <w:t xml:space="preserve">, передбачених помісячним обсягом асигнувань на відповідний рік,  </w:t>
      </w:r>
      <w:r w:rsidRPr="00584A16">
        <w:rPr>
          <w:sz w:val="28"/>
          <w:szCs w:val="28"/>
          <w:lang w:val="uk-UA"/>
        </w:rPr>
        <w:t>уклад</w:t>
      </w:r>
      <w:r w:rsidR="00E77B42" w:rsidRPr="00584A16">
        <w:rPr>
          <w:sz w:val="28"/>
          <w:szCs w:val="28"/>
          <w:lang w:val="uk-UA"/>
        </w:rPr>
        <w:t>ають</w:t>
      </w:r>
      <w:r w:rsidRPr="00584A16">
        <w:rPr>
          <w:sz w:val="28"/>
          <w:szCs w:val="28"/>
          <w:lang w:val="uk-UA"/>
        </w:rPr>
        <w:t xml:space="preserve"> договір з переможцем конкурсу.</w:t>
      </w:r>
    </w:p>
    <w:p w:rsidR="00E9208D" w:rsidRPr="00584A16" w:rsidRDefault="00E9208D" w:rsidP="00E9208D">
      <w:pPr>
        <w:shd w:val="clear" w:color="auto" w:fill="FFFFFF"/>
        <w:ind w:firstLine="567"/>
        <w:jc w:val="both"/>
        <w:rPr>
          <w:bCs/>
          <w:spacing w:val="-13"/>
          <w:sz w:val="28"/>
          <w:szCs w:val="28"/>
          <w:lang w:val="uk-UA"/>
        </w:rPr>
      </w:pPr>
      <w:r w:rsidRPr="00584A16">
        <w:rPr>
          <w:sz w:val="28"/>
          <w:szCs w:val="28"/>
          <w:lang w:val="uk-UA"/>
        </w:rPr>
        <w:lastRenderedPageBreak/>
        <w:t>6.4. Якщо не надійшло жодної заяви на участь у конкурсі, конкурс вважається таким, що не відбувся. У цьому випадку голова Комісії приймає рішення про повторне проведення конкурсу та призначає його дату.</w:t>
      </w:r>
    </w:p>
    <w:p w:rsidR="00E9208D" w:rsidRPr="00584A16" w:rsidRDefault="00E9208D" w:rsidP="001D18DA">
      <w:pPr>
        <w:ind w:firstLine="567"/>
        <w:jc w:val="both"/>
        <w:rPr>
          <w:sz w:val="28"/>
          <w:szCs w:val="28"/>
          <w:lang w:val="uk-UA"/>
        </w:rPr>
      </w:pPr>
      <w:r w:rsidRPr="00584A16">
        <w:rPr>
          <w:sz w:val="28"/>
          <w:szCs w:val="28"/>
          <w:lang w:val="uk-UA"/>
        </w:rPr>
        <w:t>6.5. Питання, не передбачені даним Положенням, вирішуються відповідно до чинного законодавства України.</w:t>
      </w:r>
    </w:p>
    <w:p w:rsidR="001C03D5" w:rsidRDefault="001C03D5" w:rsidP="00D253A1">
      <w:pPr>
        <w:jc w:val="both"/>
        <w:rPr>
          <w:rFonts w:cs="Arial"/>
          <w:spacing w:val="-1"/>
          <w:sz w:val="28"/>
          <w:szCs w:val="28"/>
          <w:lang w:val="uk-UA"/>
        </w:rPr>
      </w:pPr>
      <w:bookmarkStart w:id="1" w:name="_Hlk65133837"/>
    </w:p>
    <w:p w:rsidR="001C03D5" w:rsidRDefault="001C03D5" w:rsidP="00D253A1">
      <w:pPr>
        <w:jc w:val="both"/>
        <w:rPr>
          <w:rFonts w:cs="Arial"/>
          <w:spacing w:val="-1"/>
          <w:sz w:val="28"/>
          <w:szCs w:val="28"/>
          <w:lang w:val="uk-UA"/>
        </w:rPr>
      </w:pPr>
    </w:p>
    <w:p w:rsidR="001C03D5" w:rsidRDefault="00E9208D" w:rsidP="00D253A1">
      <w:pPr>
        <w:jc w:val="both"/>
        <w:rPr>
          <w:rFonts w:cs="Arial"/>
          <w:spacing w:val="-1"/>
          <w:sz w:val="28"/>
          <w:szCs w:val="28"/>
          <w:lang w:val="uk-UA"/>
        </w:rPr>
      </w:pPr>
      <w:r w:rsidRPr="00584A16">
        <w:rPr>
          <w:rFonts w:cs="Arial"/>
          <w:spacing w:val="-1"/>
          <w:sz w:val="28"/>
          <w:szCs w:val="28"/>
          <w:lang w:val="uk-UA"/>
        </w:rPr>
        <w:t>Керуюч</w:t>
      </w:r>
      <w:r w:rsidR="00E77B42" w:rsidRPr="00584A16">
        <w:rPr>
          <w:rFonts w:cs="Arial"/>
          <w:spacing w:val="-1"/>
          <w:sz w:val="28"/>
          <w:szCs w:val="28"/>
          <w:lang w:val="uk-UA"/>
        </w:rPr>
        <w:t>ий</w:t>
      </w:r>
      <w:r w:rsidRPr="00584A16">
        <w:rPr>
          <w:rFonts w:cs="Arial"/>
          <w:spacing w:val="-1"/>
          <w:sz w:val="28"/>
          <w:szCs w:val="28"/>
          <w:lang w:val="uk-UA"/>
        </w:rPr>
        <w:t xml:space="preserve"> справами</w:t>
      </w:r>
    </w:p>
    <w:p w:rsidR="00E9208D" w:rsidRPr="00584A16" w:rsidRDefault="00E9208D" w:rsidP="00D253A1">
      <w:pPr>
        <w:jc w:val="both"/>
        <w:rPr>
          <w:bCs/>
          <w:sz w:val="28"/>
          <w:szCs w:val="28"/>
          <w:bdr w:val="none" w:sz="0" w:space="0" w:color="auto" w:frame="1"/>
          <w:lang w:val="uk-UA"/>
        </w:rPr>
      </w:pPr>
      <w:r w:rsidRPr="00584A16">
        <w:rPr>
          <w:rFonts w:cs="Arial"/>
          <w:spacing w:val="-1"/>
          <w:sz w:val="28"/>
          <w:szCs w:val="28"/>
          <w:lang w:val="uk-UA"/>
        </w:rPr>
        <w:t xml:space="preserve">виконавчого комітету  міської ради                                   </w:t>
      </w:r>
      <w:r w:rsidR="00D253A1" w:rsidRPr="00584A16">
        <w:rPr>
          <w:rFonts w:cs="Arial"/>
          <w:spacing w:val="-1"/>
          <w:sz w:val="28"/>
          <w:szCs w:val="28"/>
          <w:lang w:val="uk-UA"/>
        </w:rPr>
        <w:t xml:space="preserve">     </w:t>
      </w:r>
      <w:r w:rsidRPr="00584A16">
        <w:rPr>
          <w:rFonts w:cs="Arial"/>
          <w:spacing w:val="-1"/>
          <w:sz w:val="28"/>
          <w:szCs w:val="28"/>
          <w:lang w:val="uk-UA"/>
        </w:rPr>
        <w:t xml:space="preserve">   Олександр ДОЛЯ</w:t>
      </w:r>
      <w:bookmarkEnd w:id="1"/>
    </w:p>
    <w:sectPr w:rsidR="00E9208D" w:rsidRPr="00584A16" w:rsidSect="003D2885">
      <w:pgSz w:w="11906" w:h="16838"/>
      <w:pgMar w:top="899"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50569"/>
    <w:multiLevelType w:val="hybridMultilevel"/>
    <w:tmpl w:val="B6D6AC4C"/>
    <w:lvl w:ilvl="0" w:tplc="DA42ACEE">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C10651"/>
    <w:multiLevelType w:val="hybridMultilevel"/>
    <w:tmpl w:val="F34680F4"/>
    <w:lvl w:ilvl="0" w:tplc="B15217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E226680"/>
    <w:multiLevelType w:val="hybridMultilevel"/>
    <w:tmpl w:val="FCE68FB6"/>
    <w:lvl w:ilvl="0" w:tplc="B15217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E8121EC"/>
    <w:multiLevelType w:val="hybridMultilevel"/>
    <w:tmpl w:val="30FA3884"/>
    <w:lvl w:ilvl="0" w:tplc="B15217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4F79175F"/>
    <w:multiLevelType w:val="hybridMultilevel"/>
    <w:tmpl w:val="B79A0A4C"/>
    <w:lvl w:ilvl="0" w:tplc="B15217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5EA52854"/>
    <w:multiLevelType w:val="hybridMultilevel"/>
    <w:tmpl w:val="B812191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63C58CC"/>
    <w:multiLevelType w:val="hybridMultilevel"/>
    <w:tmpl w:val="B49AFE32"/>
    <w:lvl w:ilvl="0" w:tplc="B15217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D02302B"/>
    <w:multiLevelType w:val="hybridMultilevel"/>
    <w:tmpl w:val="4988769E"/>
    <w:lvl w:ilvl="0" w:tplc="B15217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CB57782"/>
    <w:multiLevelType w:val="hybridMultilevel"/>
    <w:tmpl w:val="FEB2A208"/>
    <w:lvl w:ilvl="0" w:tplc="B1521730">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7"/>
  </w:num>
  <w:num w:numId="6">
    <w:abstractNumId w:val="1"/>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028"/>
    <w:rsid w:val="0003302F"/>
    <w:rsid w:val="00052072"/>
    <w:rsid w:val="0005332D"/>
    <w:rsid w:val="00061C31"/>
    <w:rsid w:val="000637C5"/>
    <w:rsid w:val="0007165E"/>
    <w:rsid w:val="00074A02"/>
    <w:rsid w:val="00082EC1"/>
    <w:rsid w:val="000D7E61"/>
    <w:rsid w:val="000E2447"/>
    <w:rsid w:val="000F41B5"/>
    <w:rsid w:val="00101EDD"/>
    <w:rsid w:val="00110AAC"/>
    <w:rsid w:val="00115339"/>
    <w:rsid w:val="00115F09"/>
    <w:rsid w:val="00124A33"/>
    <w:rsid w:val="00137E28"/>
    <w:rsid w:val="00152B33"/>
    <w:rsid w:val="001577E0"/>
    <w:rsid w:val="00165E3D"/>
    <w:rsid w:val="00191A30"/>
    <w:rsid w:val="001A4727"/>
    <w:rsid w:val="001C03D5"/>
    <w:rsid w:val="001C2A2C"/>
    <w:rsid w:val="001D18DA"/>
    <w:rsid w:val="001D4626"/>
    <w:rsid w:val="001E0C89"/>
    <w:rsid w:val="001E4703"/>
    <w:rsid w:val="001E6E24"/>
    <w:rsid w:val="00200492"/>
    <w:rsid w:val="00204F5E"/>
    <w:rsid w:val="00214D28"/>
    <w:rsid w:val="0021600F"/>
    <w:rsid w:val="00217C27"/>
    <w:rsid w:val="00220A4E"/>
    <w:rsid w:val="00220A61"/>
    <w:rsid w:val="00227627"/>
    <w:rsid w:val="00230BF9"/>
    <w:rsid w:val="0023562A"/>
    <w:rsid w:val="00245FBF"/>
    <w:rsid w:val="00250F11"/>
    <w:rsid w:val="00251DC0"/>
    <w:rsid w:val="00251DF7"/>
    <w:rsid w:val="00260504"/>
    <w:rsid w:val="00281453"/>
    <w:rsid w:val="0028759B"/>
    <w:rsid w:val="0029312E"/>
    <w:rsid w:val="002A6D07"/>
    <w:rsid w:val="002B1883"/>
    <w:rsid w:val="002B2A9F"/>
    <w:rsid w:val="002C2E53"/>
    <w:rsid w:val="002D7868"/>
    <w:rsid w:val="002E565C"/>
    <w:rsid w:val="0030472E"/>
    <w:rsid w:val="003149ED"/>
    <w:rsid w:val="00330B19"/>
    <w:rsid w:val="0033509C"/>
    <w:rsid w:val="00342897"/>
    <w:rsid w:val="0035383A"/>
    <w:rsid w:val="00386503"/>
    <w:rsid w:val="0039639C"/>
    <w:rsid w:val="003C5310"/>
    <w:rsid w:val="003D2528"/>
    <w:rsid w:val="003D2885"/>
    <w:rsid w:val="003E5D14"/>
    <w:rsid w:val="003F099C"/>
    <w:rsid w:val="00402206"/>
    <w:rsid w:val="00416D53"/>
    <w:rsid w:val="004210B5"/>
    <w:rsid w:val="00425429"/>
    <w:rsid w:val="004523BC"/>
    <w:rsid w:val="00454242"/>
    <w:rsid w:val="0045724E"/>
    <w:rsid w:val="004927F8"/>
    <w:rsid w:val="004A1DD8"/>
    <w:rsid w:val="004B163E"/>
    <w:rsid w:val="004B3BC2"/>
    <w:rsid w:val="004B63EC"/>
    <w:rsid w:val="004C6FF3"/>
    <w:rsid w:val="004F3F95"/>
    <w:rsid w:val="0053119B"/>
    <w:rsid w:val="00536C0F"/>
    <w:rsid w:val="00554464"/>
    <w:rsid w:val="0055636C"/>
    <w:rsid w:val="00560D8A"/>
    <w:rsid w:val="00561EDD"/>
    <w:rsid w:val="00584A16"/>
    <w:rsid w:val="00586DA5"/>
    <w:rsid w:val="00587BDE"/>
    <w:rsid w:val="00597417"/>
    <w:rsid w:val="00597501"/>
    <w:rsid w:val="005A51F4"/>
    <w:rsid w:val="005C61C4"/>
    <w:rsid w:val="005C6A4F"/>
    <w:rsid w:val="0061329E"/>
    <w:rsid w:val="00620028"/>
    <w:rsid w:val="006404B9"/>
    <w:rsid w:val="00641675"/>
    <w:rsid w:val="0064717A"/>
    <w:rsid w:val="00665229"/>
    <w:rsid w:val="00666B55"/>
    <w:rsid w:val="00666E2F"/>
    <w:rsid w:val="006813E6"/>
    <w:rsid w:val="00685469"/>
    <w:rsid w:val="00692B73"/>
    <w:rsid w:val="006A37A1"/>
    <w:rsid w:val="006C433F"/>
    <w:rsid w:val="006D0A0C"/>
    <w:rsid w:val="006D4A09"/>
    <w:rsid w:val="006F5687"/>
    <w:rsid w:val="006F5FC9"/>
    <w:rsid w:val="006F7484"/>
    <w:rsid w:val="00716EF0"/>
    <w:rsid w:val="00730929"/>
    <w:rsid w:val="00746C53"/>
    <w:rsid w:val="0075676B"/>
    <w:rsid w:val="00756C66"/>
    <w:rsid w:val="00770F3D"/>
    <w:rsid w:val="00774716"/>
    <w:rsid w:val="00774F96"/>
    <w:rsid w:val="00781143"/>
    <w:rsid w:val="007A477A"/>
    <w:rsid w:val="007B690D"/>
    <w:rsid w:val="007C4D35"/>
    <w:rsid w:val="007D15FA"/>
    <w:rsid w:val="007D3E68"/>
    <w:rsid w:val="007D4899"/>
    <w:rsid w:val="007E1561"/>
    <w:rsid w:val="007E6169"/>
    <w:rsid w:val="007F62B4"/>
    <w:rsid w:val="00801450"/>
    <w:rsid w:val="00806A2E"/>
    <w:rsid w:val="008250C5"/>
    <w:rsid w:val="008251C1"/>
    <w:rsid w:val="008615F7"/>
    <w:rsid w:val="008858E0"/>
    <w:rsid w:val="0089611F"/>
    <w:rsid w:val="00896AD6"/>
    <w:rsid w:val="00896DC4"/>
    <w:rsid w:val="008A601C"/>
    <w:rsid w:val="008C3461"/>
    <w:rsid w:val="008D1FDA"/>
    <w:rsid w:val="008D3BB4"/>
    <w:rsid w:val="008E0FCC"/>
    <w:rsid w:val="008E1685"/>
    <w:rsid w:val="008E60C2"/>
    <w:rsid w:val="008F46B2"/>
    <w:rsid w:val="008F4951"/>
    <w:rsid w:val="00912C28"/>
    <w:rsid w:val="009159DE"/>
    <w:rsid w:val="009442CB"/>
    <w:rsid w:val="00944B70"/>
    <w:rsid w:val="0095403F"/>
    <w:rsid w:val="00977B81"/>
    <w:rsid w:val="00982A5C"/>
    <w:rsid w:val="009A034A"/>
    <w:rsid w:val="009A0EE5"/>
    <w:rsid w:val="009A1B94"/>
    <w:rsid w:val="009C3E59"/>
    <w:rsid w:val="009D16B5"/>
    <w:rsid w:val="009D2C27"/>
    <w:rsid w:val="009D5089"/>
    <w:rsid w:val="009D7938"/>
    <w:rsid w:val="009E3BB6"/>
    <w:rsid w:val="009F00FA"/>
    <w:rsid w:val="009F30EF"/>
    <w:rsid w:val="009F5B54"/>
    <w:rsid w:val="00A00514"/>
    <w:rsid w:val="00A15D25"/>
    <w:rsid w:val="00A24F50"/>
    <w:rsid w:val="00A346A8"/>
    <w:rsid w:val="00A54788"/>
    <w:rsid w:val="00A63748"/>
    <w:rsid w:val="00A6704F"/>
    <w:rsid w:val="00A848B2"/>
    <w:rsid w:val="00A972F3"/>
    <w:rsid w:val="00AA6DC5"/>
    <w:rsid w:val="00AB0374"/>
    <w:rsid w:val="00AB5455"/>
    <w:rsid w:val="00AB7C99"/>
    <w:rsid w:val="00AB7E30"/>
    <w:rsid w:val="00AC484F"/>
    <w:rsid w:val="00AD4D6E"/>
    <w:rsid w:val="00AD69A6"/>
    <w:rsid w:val="00AF745F"/>
    <w:rsid w:val="00B00ECC"/>
    <w:rsid w:val="00B20826"/>
    <w:rsid w:val="00B43C5D"/>
    <w:rsid w:val="00B6019B"/>
    <w:rsid w:val="00B620D6"/>
    <w:rsid w:val="00B643B8"/>
    <w:rsid w:val="00B67359"/>
    <w:rsid w:val="00B756D8"/>
    <w:rsid w:val="00B80968"/>
    <w:rsid w:val="00B81C18"/>
    <w:rsid w:val="00B9296C"/>
    <w:rsid w:val="00BA144A"/>
    <w:rsid w:val="00BA6A2D"/>
    <w:rsid w:val="00BE733C"/>
    <w:rsid w:val="00BF56F9"/>
    <w:rsid w:val="00BF5D8F"/>
    <w:rsid w:val="00C0397B"/>
    <w:rsid w:val="00C0655E"/>
    <w:rsid w:val="00C10DD0"/>
    <w:rsid w:val="00C111A9"/>
    <w:rsid w:val="00C53FD1"/>
    <w:rsid w:val="00C61999"/>
    <w:rsid w:val="00C61E6D"/>
    <w:rsid w:val="00C63F88"/>
    <w:rsid w:val="00C6516B"/>
    <w:rsid w:val="00C6591B"/>
    <w:rsid w:val="00C704C8"/>
    <w:rsid w:val="00C81795"/>
    <w:rsid w:val="00CA13B8"/>
    <w:rsid w:val="00CC2652"/>
    <w:rsid w:val="00CC67C5"/>
    <w:rsid w:val="00CD1A03"/>
    <w:rsid w:val="00CE5A4B"/>
    <w:rsid w:val="00CE76A7"/>
    <w:rsid w:val="00D04BBB"/>
    <w:rsid w:val="00D12BFD"/>
    <w:rsid w:val="00D244C9"/>
    <w:rsid w:val="00D253A1"/>
    <w:rsid w:val="00D36BFA"/>
    <w:rsid w:val="00D43771"/>
    <w:rsid w:val="00D712D4"/>
    <w:rsid w:val="00D762ED"/>
    <w:rsid w:val="00D903F5"/>
    <w:rsid w:val="00D96FBD"/>
    <w:rsid w:val="00DA1A37"/>
    <w:rsid w:val="00DB195C"/>
    <w:rsid w:val="00DD3740"/>
    <w:rsid w:val="00DD4EC8"/>
    <w:rsid w:val="00DD6587"/>
    <w:rsid w:val="00DD65CA"/>
    <w:rsid w:val="00DE265D"/>
    <w:rsid w:val="00DE3833"/>
    <w:rsid w:val="00DF14A9"/>
    <w:rsid w:val="00E147BD"/>
    <w:rsid w:val="00E16486"/>
    <w:rsid w:val="00E244F6"/>
    <w:rsid w:val="00E26739"/>
    <w:rsid w:val="00E35888"/>
    <w:rsid w:val="00E43F54"/>
    <w:rsid w:val="00E517E6"/>
    <w:rsid w:val="00E5335B"/>
    <w:rsid w:val="00E56F4B"/>
    <w:rsid w:val="00E57863"/>
    <w:rsid w:val="00E641F1"/>
    <w:rsid w:val="00E665A5"/>
    <w:rsid w:val="00E77B42"/>
    <w:rsid w:val="00E9208D"/>
    <w:rsid w:val="00EA38DB"/>
    <w:rsid w:val="00EB7975"/>
    <w:rsid w:val="00ED315C"/>
    <w:rsid w:val="00ED4E42"/>
    <w:rsid w:val="00EE261E"/>
    <w:rsid w:val="00EF22AA"/>
    <w:rsid w:val="00EF2BD3"/>
    <w:rsid w:val="00EF5B9C"/>
    <w:rsid w:val="00F10531"/>
    <w:rsid w:val="00F10559"/>
    <w:rsid w:val="00F259DD"/>
    <w:rsid w:val="00F5645D"/>
    <w:rsid w:val="00F70984"/>
    <w:rsid w:val="00F87D93"/>
    <w:rsid w:val="00FA190B"/>
    <w:rsid w:val="00FB1568"/>
    <w:rsid w:val="00FB278F"/>
    <w:rsid w:val="00FB412A"/>
    <w:rsid w:val="00FB5C27"/>
    <w:rsid w:val="00FE0B56"/>
    <w:rsid w:val="00FE1D74"/>
    <w:rsid w:val="00FF2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107408D"/>
  <w15:docId w15:val="{4DB8A6F1-9ADF-4578-80EB-C4FF70AB5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028"/>
  </w:style>
  <w:style w:type="paragraph" w:styleId="1">
    <w:name w:val="heading 1"/>
    <w:basedOn w:val="a"/>
    <w:next w:val="a"/>
    <w:link w:val="10"/>
    <w:uiPriority w:val="99"/>
    <w:qFormat/>
    <w:rsid w:val="00620028"/>
    <w:pPr>
      <w:keepNext/>
      <w:widowControl w:val="0"/>
      <w:autoSpaceDE w:val="0"/>
      <w:autoSpaceDN w:val="0"/>
      <w:adjustRightInd w:val="0"/>
      <w:ind w:left="-284" w:right="-164"/>
      <w:outlineLvl w:val="0"/>
    </w:pPr>
    <w:rPr>
      <w:b/>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404B9"/>
    <w:rPr>
      <w:rFonts w:ascii="Cambria" w:hAnsi="Cambria" w:cs="Times New Roman"/>
      <w:b/>
      <w:bCs/>
      <w:kern w:val="32"/>
      <w:sz w:val="32"/>
      <w:szCs w:val="32"/>
    </w:rPr>
  </w:style>
  <w:style w:type="paragraph" w:styleId="a3">
    <w:name w:val="Body Text"/>
    <w:basedOn w:val="a"/>
    <w:link w:val="a4"/>
    <w:uiPriority w:val="99"/>
    <w:rsid w:val="00620028"/>
    <w:pPr>
      <w:jc w:val="both"/>
    </w:pPr>
    <w:rPr>
      <w:sz w:val="28"/>
      <w:szCs w:val="24"/>
    </w:rPr>
  </w:style>
  <w:style w:type="character" w:customStyle="1" w:styleId="a4">
    <w:name w:val="Основной текст Знак"/>
    <w:link w:val="a3"/>
    <w:uiPriority w:val="99"/>
    <w:semiHidden/>
    <w:locked/>
    <w:rsid w:val="006404B9"/>
    <w:rPr>
      <w:rFonts w:cs="Times New Roman"/>
      <w:sz w:val="20"/>
      <w:szCs w:val="20"/>
    </w:rPr>
  </w:style>
  <w:style w:type="paragraph" w:styleId="a5">
    <w:name w:val="Balloon Text"/>
    <w:basedOn w:val="a"/>
    <w:link w:val="a6"/>
    <w:uiPriority w:val="99"/>
    <w:semiHidden/>
    <w:unhideWhenUsed/>
    <w:rsid w:val="00EB7975"/>
    <w:rPr>
      <w:rFonts w:ascii="Segoe UI" w:hAnsi="Segoe UI" w:cs="Segoe UI"/>
      <w:sz w:val="18"/>
      <w:szCs w:val="18"/>
    </w:rPr>
  </w:style>
  <w:style w:type="character" w:customStyle="1" w:styleId="a6">
    <w:name w:val="Текст выноски Знак"/>
    <w:link w:val="a5"/>
    <w:uiPriority w:val="99"/>
    <w:semiHidden/>
    <w:rsid w:val="00EB7975"/>
    <w:rPr>
      <w:rFonts w:ascii="Segoe UI" w:hAnsi="Segoe UI" w:cs="Segoe UI"/>
      <w:sz w:val="18"/>
      <w:szCs w:val="18"/>
    </w:rPr>
  </w:style>
  <w:style w:type="paragraph" w:styleId="a7">
    <w:name w:val="Normal (Web)"/>
    <w:basedOn w:val="a"/>
    <w:rsid w:val="00977B81"/>
    <w:pPr>
      <w:spacing w:before="100" w:beforeAutospacing="1" w:after="100" w:afterAutospacing="1"/>
    </w:pPr>
    <w:rPr>
      <w:sz w:val="24"/>
      <w:szCs w:val="24"/>
    </w:rPr>
  </w:style>
  <w:style w:type="paragraph" w:styleId="a8">
    <w:name w:val="No Spacing"/>
    <w:uiPriority w:val="1"/>
    <w:qFormat/>
    <w:rsid w:val="00E9208D"/>
    <w:rPr>
      <w:rFonts w:ascii="Calibri" w:hAnsi="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2037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1597</TotalTime>
  <Pages>8</Pages>
  <Words>2445</Words>
  <Characters>13941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89</cp:revision>
  <cp:lastPrinted>2023-09-26T12:51:00Z</cp:lastPrinted>
  <dcterms:created xsi:type="dcterms:W3CDTF">2016-08-23T05:53:00Z</dcterms:created>
  <dcterms:modified xsi:type="dcterms:W3CDTF">2023-09-28T09:57:00Z</dcterms:modified>
</cp:coreProperties>
</file>