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123" w:rsidRDefault="00663123" w:rsidP="00663123">
      <w:pPr>
        <w:pStyle w:val="3"/>
        <w:spacing w:before="0" w:beforeAutospacing="0" w:after="0" w:afterAutospacing="0"/>
        <w:ind w:firstLine="5760"/>
        <w:jc w:val="both"/>
        <w:rPr>
          <w:b w:val="0"/>
          <w:color w:val="000000"/>
          <w:sz w:val="28"/>
          <w:szCs w:val="28"/>
          <w:lang w:val="uk-UA"/>
        </w:rPr>
      </w:pPr>
    </w:p>
    <w:p w:rsidR="00663123" w:rsidRPr="00BF05F7" w:rsidRDefault="00663123" w:rsidP="00663123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123" w:rsidRDefault="00663123" w:rsidP="0066312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ЗВЯГЕЛЬСЬКИЙ МІСЬКИЙ ГОЛОВА</w:t>
      </w:r>
    </w:p>
    <w:p w:rsidR="00663123" w:rsidRDefault="00663123" w:rsidP="0066312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РОЗПОРЯДЖЕННЯ</w:t>
      </w:r>
    </w:p>
    <w:p w:rsidR="00663123" w:rsidRDefault="00663123" w:rsidP="00663123">
      <w:pPr>
        <w:jc w:val="center"/>
        <w:rPr>
          <w:sz w:val="28"/>
          <w:szCs w:val="28"/>
          <w:lang w:val="uk-UA"/>
        </w:rPr>
      </w:pPr>
    </w:p>
    <w:p w:rsidR="00663123" w:rsidRDefault="00663123" w:rsidP="00663123">
      <w:pPr>
        <w:jc w:val="both"/>
        <w:rPr>
          <w:sz w:val="28"/>
          <w:szCs w:val="28"/>
          <w:lang w:val="uk-UA"/>
        </w:rPr>
      </w:pPr>
    </w:p>
    <w:p w:rsidR="00663123" w:rsidRDefault="004136FB" w:rsidP="006631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25.10.2023</w:t>
      </w:r>
      <w:r w:rsidR="00663123">
        <w:rPr>
          <w:sz w:val="28"/>
          <w:szCs w:val="28"/>
          <w:lang w:val="uk-UA"/>
        </w:rPr>
        <w:t xml:space="preserve">  </w:t>
      </w:r>
      <w:r w:rsidR="00663123">
        <w:rPr>
          <w:sz w:val="28"/>
          <w:szCs w:val="28"/>
          <w:lang w:val="uk-UA"/>
        </w:rPr>
        <w:tab/>
      </w:r>
      <w:r w:rsidR="00663123">
        <w:rPr>
          <w:sz w:val="28"/>
          <w:szCs w:val="28"/>
          <w:lang w:val="uk-UA"/>
        </w:rPr>
        <w:tab/>
      </w:r>
      <w:r w:rsidR="00663123">
        <w:rPr>
          <w:sz w:val="28"/>
          <w:szCs w:val="28"/>
          <w:lang w:val="uk-UA"/>
        </w:rPr>
        <w:tab/>
        <w:t xml:space="preserve">                                   </w:t>
      </w:r>
      <w:r w:rsidR="00663123" w:rsidRPr="00E75D8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301(о)</w:t>
      </w:r>
    </w:p>
    <w:p w:rsidR="00663123" w:rsidRDefault="00663123" w:rsidP="00663123">
      <w:pPr>
        <w:ind w:firstLine="284"/>
        <w:jc w:val="both"/>
        <w:rPr>
          <w:sz w:val="28"/>
          <w:szCs w:val="28"/>
          <w:lang w:val="uk-UA"/>
        </w:rPr>
      </w:pPr>
    </w:p>
    <w:p w:rsidR="00663123" w:rsidRDefault="00663123" w:rsidP="00663123">
      <w:pPr>
        <w:ind w:firstLine="284"/>
        <w:jc w:val="both"/>
        <w:rPr>
          <w:sz w:val="28"/>
          <w:szCs w:val="28"/>
          <w:lang w:val="uk-UA"/>
        </w:rPr>
      </w:pPr>
    </w:p>
    <w:p w:rsidR="00426FE3" w:rsidRDefault="00426FE3" w:rsidP="00AD104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AD1040">
        <w:rPr>
          <w:sz w:val="28"/>
          <w:szCs w:val="28"/>
          <w:lang w:val="uk-UA"/>
        </w:rPr>
        <w:t>призначення відповідальних осіб</w:t>
      </w:r>
    </w:p>
    <w:p w:rsidR="00AD1040" w:rsidRDefault="00AD1040" w:rsidP="00AD104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захисні споруди цивільного захисту,</w:t>
      </w:r>
    </w:p>
    <w:p w:rsidR="00AD1040" w:rsidRDefault="0056500F" w:rsidP="00AD104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споруди </w:t>
      </w:r>
      <w:r w:rsidR="00AD1040">
        <w:rPr>
          <w:sz w:val="28"/>
          <w:szCs w:val="28"/>
          <w:lang w:val="uk-UA"/>
        </w:rPr>
        <w:t>подвійного призначення та</w:t>
      </w:r>
    </w:p>
    <w:p w:rsidR="00AD1040" w:rsidRDefault="00AD1040" w:rsidP="00AD104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найпростіш</w:t>
      </w:r>
      <w:r w:rsidR="00A4391A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укритт</w:t>
      </w:r>
      <w:r w:rsidR="00A4391A"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 xml:space="preserve"> у </w:t>
      </w:r>
      <w:proofErr w:type="spellStart"/>
      <w:r>
        <w:rPr>
          <w:sz w:val="28"/>
          <w:szCs w:val="28"/>
          <w:lang w:val="uk-UA"/>
        </w:rPr>
        <w:t>Звягельській</w:t>
      </w:r>
      <w:proofErr w:type="spellEnd"/>
    </w:p>
    <w:p w:rsidR="00AD1040" w:rsidRDefault="00AD1040" w:rsidP="00AD104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міській територіальній громаді</w:t>
      </w:r>
    </w:p>
    <w:p w:rsidR="00663123" w:rsidRDefault="00663123" w:rsidP="002B134E">
      <w:pPr>
        <w:ind w:firstLine="709"/>
        <w:jc w:val="both"/>
        <w:rPr>
          <w:sz w:val="28"/>
          <w:szCs w:val="28"/>
          <w:lang w:val="uk-UA"/>
        </w:rPr>
      </w:pPr>
    </w:p>
    <w:p w:rsidR="00426FE3" w:rsidRPr="005D0FF3" w:rsidRDefault="00426FE3" w:rsidP="005D0FF3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5D0FF3">
        <w:rPr>
          <w:color w:val="000000" w:themeColor="text1"/>
          <w:sz w:val="28"/>
          <w:szCs w:val="28"/>
          <w:lang w:val="uk-UA"/>
        </w:rPr>
        <w:t>Керуючись пункт</w:t>
      </w:r>
      <w:r w:rsidR="002C2586" w:rsidRPr="005D0FF3">
        <w:rPr>
          <w:color w:val="000000" w:themeColor="text1"/>
          <w:sz w:val="28"/>
          <w:szCs w:val="28"/>
          <w:lang w:val="uk-UA"/>
        </w:rPr>
        <w:t>ами</w:t>
      </w:r>
      <w:r w:rsidRPr="005D0FF3">
        <w:rPr>
          <w:color w:val="000000" w:themeColor="text1"/>
          <w:sz w:val="28"/>
          <w:szCs w:val="28"/>
          <w:lang w:val="uk-UA"/>
        </w:rPr>
        <w:t xml:space="preserve"> </w:t>
      </w:r>
      <w:r w:rsidR="002C2586" w:rsidRPr="005D0FF3">
        <w:rPr>
          <w:color w:val="000000" w:themeColor="text1"/>
          <w:sz w:val="28"/>
          <w:szCs w:val="28"/>
          <w:lang w:val="uk-UA"/>
        </w:rPr>
        <w:t xml:space="preserve">19, </w:t>
      </w:r>
      <w:r w:rsidRPr="005D0FF3">
        <w:rPr>
          <w:color w:val="000000" w:themeColor="text1"/>
          <w:sz w:val="28"/>
          <w:szCs w:val="28"/>
          <w:lang w:val="uk-UA"/>
        </w:rPr>
        <w:t>20 частини четвертої статті 42</w:t>
      </w:r>
      <w:r w:rsidR="002C2586" w:rsidRPr="005D0FF3">
        <w:rPr>
          <w:color w:val="000000" w:themeColor="text1"/>
          <w:sz w:val="28"/>
          <w:szCs w:val="28"/>
          <w:lang w:val="uk-UA"/>
        </w:rPr>
        <w:t xml:space="preserve"> </w:t>
      </w:r>
      <w:r w:rsidRPr="005D0FF3">
        <w:rPr>
          <w:color w:val="000000" w:themeColor="text1"/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Pr="00A4391A">
        <w:rPr>
          <w:color w:val="000000" w:themeColor="text1"/>
          <w:sz w:val="28"/>
          <w:szCs w:val="28"/>
          <w:lang w:val="uk-UA"/>
        </w:rPr>
        <w:t>Закон</w:t>
      </w:r>
      <w:r w:rsidR="007E7A40" w:rsidRPr="005D0FF3">
        <w:rPr>
          <w:color w:val="000000" w:themeColor="text1"/>
          <w:sz w:val="28"/>
          <w:szCs w:val="28"/>
          <w:lang w:val="uk-UA"/>
        </w:rPr>
        <w:t>ом</w:t>
      </w:r>
      <w:r w:rsidRPr="00A4391A">
        <w:rPr>
          <w:color w:val="000000" w:themeColor="text1"/>
          <w:sz w:val="28"/>
          <w:szCs w:val="28"/>
          <w:lang w:val="uk-UA"/>
        </w:rPr>
        <w:t xml:space="preserve"> України «Про правовий режим воєнного стану»</w:t>
      </w:r>
      <w:r w:rsidRPr="005D0FF3">
        <w:rPr>
          <w:color w:val="000000" w:themeColor="text1"/>
          <w:sz w:val="28"/>
          <w:szCs w:val="28"/>
          <w:lang w:val="uk-UA"/>
        </w:rPr>
        <w:t>,</w:t>
      </w:r>
      <w:r w:rsidR="00301D38">
        <w:rPr>
          <w:color w:val="000000" w:themeColor="text1"/>
          <w:sz w:val="28"/>
          <w:szCs w:val="28"/>
          <w:lang w:val="uk-UA"/>
        </w:rPr>
        <w:t xml:space="preserve"> </w:t>
      </w:r>
      <w:r w:rsidR="0056500F">
        <w:rPr>
          <w:color w:val="000000" w:themeColor="text1"/>
          <w:sz w:val="28"/>
          <w:szCs w:val="28"/>
          <w:lang w:val="uk-UA"/>
        </w:rPr>
        <w:t>статтею</w:t>
      </w:r>
      <w:r w:rsidR="00301D38">
        <w:rPr>
          <w:color w:val="000000" w:themeColor="text1"/>
          <w:sz w:val="28"/>
          <w:szCs w:val="28"/>
          <w:lang w:val="uk-UA"/>
        </w:rPr>
        <w:t xml:space="preserve"> 32 Кодексу цивільного захисту України,</w:t>
      </w:r>
      <w:r w:rsidRPr="005D0FF3">
        <w:rPr>
          <w:color w:val="000000" w:themeColor="text1"/>
          <w:sz w:val="28"/>
          <w:szCs w:val="28"/>
          <w:lang w:val="uk-UA"/>
        </w:rPr>
        <w:t xml:space="preserve"> </w:t>
      </w:r>
      <w:r w:rsidR="0056500F">
        <w:rPr>
          <w:color w:val="000000" w:themeColor="text1"/>
          <w:sz w:val="28"/>
          <w:szCs w:val="28"/>
          <w:lang w:val="uk-UA"/>
        </w:rPr>
        <w:t xml:space="preserve">наказом Міністерства внутрішніх справ від 09.07.2018 </w:t>
      </w:r>
      <w:r w:rsidR="00F87B23">
        <w:rPr>
          <w:color w:val="000000" w:themeColor="text1"/>
          <w:sz w:val="28"/>
          <w:szCs w:val="28"/>
          <w:lang w:val="uk-UA"/>
        </w:rPr>
        <w:t xml:space="preserve">№ 579 </w:t>
      </w:r>
      <w:r w:rsidR="0056500F">
        <w:rPr>
          <w:color w:val="000000" w:themeColor="text1"/>
          <w:sz w:val="28"/>
          <w:szCs w:val="28"/>
          <w:lang w:val="uk-UA"/>
        </w:rPr>
        <w:t xml:space="preserve">«Про затвердження вимог з питань використання та обліку фонду захисних споруд цивільного захисту», </w:t>
      </w:r>
      <w:r w:rsidR="00A4391A">
        <w:rPr>
          <w:color w:val="000000" w:themeColor="text1"/>
          <w:sz w:val="28"/>
          <w:szCs w:val="28"/>
          <w:lang w:val="uk-UA"/>
        </w:rPr>
        <w:t xml:space="preserve">постановою Кабінету Міністрів України </w:t>
      </w:r>
      <w:r w:rsidR="0056500F">
        <w:rPr>
          <w:color w:val="000000" w:themeColor="text1"/>
          <w:sz w:val="28"/>
          <w:szCs w:val="28"/>
          <w:lang w:val="uk-UA"/>
        </w:rPr>
        <w:t xml:space="preserve">від 10.03.2017 </w:t>
      </w:r>
      <w:r w:rsidR="00F87B23">
        <w:rPr>
          <w:color w:val="000000" w:themeColor="text1"/>
          <w:sz w:val="28"/>
          <w:szCs w:val="28"/>
          <w:lang w:val="uk-UA"/>
        </w:rPr>
        <w:t xml:space="preserve">№ 138 </w:t>
      </w:r>
      <w:r w:rsidR="00A4391A">
        <w:rPr>
          <w:color w:val="000000" w:themeColor="text1"/>
          <w:sz w:val="28"/>
          <w:szCs w:val="28"/>
          <w:lang w:val="uk-UA"/>
        </w:rPr>
        <w:t>«</w:t>
      </w:r>
      <w:r w:rsidR="00A4391A" w:rsidRPr="00A4391A">
        <w:rPr>
          <w:bCs/>
          <w:color w:val="333333"/>
          <w:sz w:val="28"/>
          <w:szCs w:val="28"/>
          <w:shd w:val="clear" w:color="auto" w:fill="FFFFFF"/>
          <w:lang w:val="uk-UA"/>
        </w:rPr>
        <w:t>Деякі питання використання захисних споруд цивільного захисту</w:t>
      </w:r>
      <w:r w:rsidR="00A4391A">
        <w:rPr>
          <w:color w:val="000000" w:themeColor="text1"/>
          <w:sz w:val="28"/>
          <w:szCs w:val="28"/>
          <w:lang w:val="uk-UA"/>
        </w:rPr>
        <w:t xml:space="preserve">», </w:t>
      </w:r>
      <w:r w:rsidR="00AD1040">
        <w:rPr>
          <w:color w:val="000000" w:themeColor="text1"/>
          <w:sz w:val="28"/>
          <w:szCs w:val="28"/>
          <w:lang w:val="uk-UA"/>
        </w:rPr>
        <w:t>рішення</w:t>
      </w:r>
      <w:r w:rsidR="00A4391A">
        <w:rPr>
          <w:color w:val="000000" w:themeColor="text1"/>
          <w:sz w:val="28"/>
          <w:szCs w:val="28"/>
          <w:lang w:val="uk-UA"/>
        </w:rPr>
        <w:t>м</w:t>
      </w:r>
      <w:r w:rsidR="00AD1040">
        <w:rPr>
          <w:color w:val="000000" w:themeColor="text1"/>
          <w:sz w:val="28"/>
          <w:szCs w:val="28"/>
          <w:lang w:val="uk-UA"/>
        </w:rPr>
        <w:t xml:space="preserve"> виконавчого комітету Звягельської міської ради</w:t>
      </w:r>
      <w:r w:rsidR="0056500F">
        <w:rPr>
          <w:color w:val="000000" w:themeColor="text1"/>
          <w:sz w:val="28"/>
          <w:szCs w:val="28"/>
          <w:lang w:val="uk-UA"/>
        </w:rPr>
        <w:t xml:space="preserve"> від 26.07.2023</w:t>
      </w:r>
      <w:r w:rsidR="00AD1040">
        <w:rPr>
          <w:color w:val="000000" w:themeColor="text1"/>
          <w:sz w:val="28"/>
          <w:szCs w:val="28"/>
          <w:lang w:val="uk-UA"/>
        </w:rPr>
        <w:t xml:space="preserve"> </w:t>
      </w:r>
      <w:r w:rsidR="00F87B23">
        <w:rPr>
          <w:color w:val="000000" w:themeColor="text1"/>
          <w:sz w:val="28"/>
          <w:szCs w:val="28"/>
          <w:lang w:val="uk-UA"/>
        </w:rPr>
        <w:t xml:space="preserve">     № 836 </w:t>
      </w:r>
      <w:r w:rsidR="00AD1040">
        <w:rPr>
          <w:color w:val="000000" w:themeColor="text1"/>
          <w:sz w:val="28"/>
          <w:szCs w:val="28"/>
          <w:lang w:val="uk-UA"/>
        </w:rPr>
        <w:t>«Про затвердження фонду захисних споруд цивільного захисту Звягельської міської територіальної громади»</w:t>
      </w:r>
      <w:r w:rsidR="007E7A40" w:rsidRPr="005D0FF3">
        <w:rPr>
          <w:color w:val="000000" w:themeColor="text1"/>
          <w:sz w:val="28"/>
          <w:szCs w:val="28"/>
          <w:lang w:val="uk-UA"/>
        </w:rPr>
        <w:t>:</w:t>
      </w:r>
    </w:p>
    <w:p w:rsidR="007C63F3" w:rsidRPr="005D0FF3" w:rsidRDefault="007C63F3" w:rsidP="005D0FF3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</w:p>
    <w:p w:rsidR="00891824" w:rsidRDefault="007C63F3" w:rsidP="00AD1040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5D0FF3">
        <w:rPr>
          <w:color w:val="000000" w:themeColor="text1"/>
          <w:sz w:val="28"/>
          <w:szCs w:val="28"/>
          <w:lang w:val="uk-UA"/>
        </w:rPr>
        <w:t xml:space="preserve">1. </w:t>
      </w:r>
      <w:r w:rsidR="00AD1040">
        <w:rPr>
          <w:color w:val="000000" w:themeColor="text1"/>
          <w:sz w:val="28"/>
          <w:szCs w:val="28"/>
          <w:lang w:val="uk-UA"/>
        </w:rPr>
        <w:t>Балансоутримувачам захисних споруд цивільного захисту, споруд подвійного призн</w:t>
      </w:r>
      <w:r w:rsidR="00891824">
        <w:rPr>
          <w:color w:val="000000" w:themeColor="text1"/>
          <w:sz w:val="28"/>
          <w:szCs w:val="28"/>
          <w:lang w:val="uk-UA"/>
        </w:rPr>
        <w:t>ачення та найпростіших укриттів:</w:t>
      </w:r>
    </w:p>
    <w:p w:rsidR="005247CB" w:rsidRDefault="00891824" w:rsidP="00AD1040">
      <w:pPr>
        <w:ind w:firstLine="709"/>
        <w:jc w:val="both"/>
        <w:rPr>
          <w:b/>
          <w:bCs/>
          <w:color w:val="343840"/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lang w:val="uk-UA"/>
        </w:rPr>
        <w:t>1.1. В</w:t>
      </w:r>
      <w:r w:rsidR="00A4391A">
        <w:rPr>
          <w:color w:val="000000" w:themeColor="text1"/>
          <w:sz w:val="28"/>
          <w:szCs w:val="28"/>
          <w:lang w:val="uk-UA"/>
        </w:rPr>
        <w:t xml:space="preserve">ласним Наказом призначити відповідальних осіб за укриття та надати копії відповідних наказів у відділ з питань цивільного захисту Звягельської міської ради на електронну адресу </w:t>
      </w:r>
      <w:hyperlink r:id="rId7" w:history="1">
        <w:r w:rsidR="00A4391A" w:rsidRPr="00EB24E9">
          <w:rPr>
            <w:rStyle w:val="a7"/>
            <w:b/>
            <w:bCs/>
            <w:sz w:val="28"/>
            <w:szCs w:val="28"/>
            <w:u w:val="none"/>
            <w:shd w:val="clear" w:color="auto" w:fill="FFFFFF"/>
          </w:rPr>
          <w:t>zakhyst</w:t>
        </w:r>
        <w:r w:rsidR="00A4391A" w:rsidRPr="00EB24E9">
          <w:rPr>
            <w:rStyle w:val="a7"/>
            <w:b/>
            <w:bCs/>
            <w:sz w:val="28"/>
            <w:szCs w:val="28"/>
            <w:u w:val="none"/>
            <w:shd w:val="clear" w:color="auto" w:fill="FFFFFF"/>
            <w:lang w:val="uk-UA"/>
          </w:rPr>
          <w:t>_</w:t>
        </w:r>
        <w:r w:rsidR="00A4391A" w:rsidRPr="00EB24E9">
          <w:rPr>
            <w:rStyle w:val="a7"/>
            <w:b/>
            <w:bCs/>
            <w:sz w:val="28"/>
            <w:szCs w:val="28"/>
            <w:u w:val="none"/>
            <w:shd w:val="clear" w:color="auto" w:fill="FFFFFF"/>
          </w:rPr>
          <w:t>nv</w:t>
        </w:r>
        <w:r w:rsidR="00A4391A" w:rsidRPr="00EB24E9">
          <w:rPr>
            <w:rStyle w:val="a7"/>
            <w:b/>
            <w:bCs/>
            <w:sz w:val="28"/>
            <w:szCs w:val="28"/>
            <w:u w:val="none"/>
            <w:shd w:val="clear" w:color="auto" w:fill="FFFFFF"/>
            <w:lang w:val="uk-UA"/>
          </w:rPr>
          <w:t>@</w:t>
        </w:r>
        <w:r w:rsidR="00A4391A" w:rsidRPr="00EB24E9">
          <w:rPr>
            <w:rStyle w:val="a7"/>
            <w:b/>
            <w:bCs/>
            <w:sz w:val="28"/>
            <w:szCs w:val="28"/>
            <w:u w:val="none"/>
            <w:shd w:val="clear" w:color="auto" w:fill="FFFFFF"/>
          </w:rPr>
          <w:t>ukr</w:t>
        </w:r>
        <w:r w:rsidR="00A4391A" w:rsidRPr="00EB24E9">
          <w:rPr>
            <w:rStyle w:val="a7"/>
            <w:b/>
            <w:bCs/>
            <w:sz w:val="28"/>
            <w:szCs w:val="28"/>
            <w:u w:val="none"/>
            <w:shd w:val="clear" w:color="auto" w:fill="FFFFFF"/>
            <w:lang w:val="uk-UA"/>
          </w:rPr>
          <w:t>.</w:t>
        </w:r>
        <w:proofErr w:type="spellStart"/>
        <w:r w:rsidR="00A4391A" w:rsidRPr="00EB24E9">
          <w:rPr>
            <w:rStyle w:val="a7"/>
            <w:b/>
            <w:bCs/>
            <w:sz w:val="28"/>
            <w:szCs w:val="28"/>
            <w:u w:val="none"/>
            <w:shd w:val="clear" w:color="auto" w:fill="FFFFFF"/>
          </w:rPr>
          <w:t>net</w:t>
        </w:r>
        <w:proofErr w:type="spellEnd"/>
      </w:hyperlink>
      <w:r w:rsidR="00A4391A">
        <w:rPr>
          <w:b/>
          <w:bCs/>
          <w:color w:val="343840"/>
          <w:sz w:val="28"/>
          <w:szCs w:val="28"/>
          <w:shd w:val="clear" w:color="auto" w:fill="FFFFFF"/>
          <w:lang w:val="uk-UA"/>
        </w:rPr>
        <w:t xml:space="preserve"> до 10.11.2023.</w:t>
      </w:r>
    </w:p>
    <w:p w:rsidR="00891824" w:rsidRPr="00226150" w:rsidRDefault="00891824" w:rsidP="00AD1040">
      <w:pPr>
        <w:ind w:firstLine="709"/>
        <w:jc w:val="both"/>
        <w:rPr>
          <w:color w:val="000000" w:themeColor="text1"/>
          <w:sz w:val="28"/>
          <w:szCs w:val="28"/>
          <w:lang w:val="uk-UA" w:eastAsia="fr-MC"/>
        </w:rPr>
      </w:pPr>
      <w:r w:rsidRPr="00226150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1.2. </w:t>
      </w:r>
      <w:r w:rsidR="00226150" w:rsidRPr="00226150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Позначити місця розташування </w:t>
      </w:r>
      <w:r w:rsidR="00226150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>укриттів</w:t>
      </w:r>
      <w:r w:rsidR="00226150" w:rsidRPr="00226150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фонду захисних споруд </w:t>
      </w:r>
      <w:r w:rsidR="00226150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на зовнішній стороні будівлі </w:t>
      </w:r>
      <w:r w:rsidR="00226150" w:rsidRPr="00226150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>за допомогою табличок (написів) та покажчиків руху до них відповідно до встановленого зразка згідно додатку.</w:t>
      </w:r>
    </w:p>
    <w:p w:rsidR="00FA433E" w:rsidRPr="0017795D" w:rsidRDefault="00FA433E" w:rsidP="005D0FF3">
      <w:pPr>
        <w:ind w:firstLine="709"/>
        <w:jc w:val="both"/>
        <w:rPr>
          <w:color w:val="000000" w:themeColor="text1"/>
          <w:sz w:val="28"/>
          <w:szCs w:val="28"/>
          <w:lang w:val="uk-UA" w:eastAsia="fr-MC"/>
        </w:rPr>
      </w:pPr>
    </w:p>
    <w:p w:rsidR="006E1CD9" w:rsidRPr="005D0FF3" w:rsidRDefault="00A4391A" w:rsidP="005D0FF3">
      <w:pPr>
        <w:ind w:firstLine="709"/>
        <w:jc w:val="both"/>
        <w:rPr>
          <w:color w:val="000000" w:themeColor="text1"/>
          <w:sz w:val="28"/>
          <w:szCs w:val="28"/>
          <w:lang w:eastAsia="fr-MC"/>
        </w:rPr>
      </w:pPr>
      <w:r>
        <w:rPr>
          <w:color w:val="000000" w:themeColor="text1"/>
          <w:sz w:val="28"/>
          <w:szCs w:val="28"/>
          <w:lang w:val="uk-UA"/>
        </w:rPr>
        <w:t>2</w:t>
      </w:r>
      <w:r w:rsidR="006E1CD9" w:rsidRPr="005D0FF3">
        <w:rPr>
          <w:color w:val="000000" w:themeColor="text1"/>
          <w:sz w:val="28"/>
          <w:szCs w:val="28"/>
          <w:lang w:val="uk-UA"/>
        </w:rPr>
        <w:t xml:space="preserve">. </w:t>
      </w:r>
      <w:r w:rsidR="006E1CD9" w:rsidRPr="005D0FF3">
        <w:rPr>
          <w:color w:val="000000" w:themeColor="text1"/>
          <w:sz w:val="28"/>
          <w:szCs w:val="28"/>
        </w:rPr>
        <w:t xml:space="preserve">Контроль за </w:t>
      </w:r>
      <w:proofErr w:type="spellStart"/>
      <w:r w:rsidR="006E1CD9" w:rsidRPr="005D0FF3">
        <w:rPr>
          <w:color w:val="000000" w:themeColor="text1"/>
          <w:sz w:val="28"/>
          <w:szCs w:val="28"/>
        </w:rPr>
        <w:t>виконанням</w:t>
      </w:r>
      <w:proofErr w:type="spellEnd"/>
      <w:r w:rsidR="006E1CD9" w:rsidRPr="005D0FF3">
        <w:rPr>
          <w:color w:val="000000" w:themeColor="text1"/>
          <w:sz w:val="28"/>
          <w:szCs w:val="28"/>
        </w:rPr>
        <w:t xml:space="preserve"> </w:t>
      </w:r>
      <w:proofErr w:type="spellStart"/>
      <w:r w:rsidR="006E1CD9" w:rsidRPr="005D0FF3">
        <w:rPr>
          <w:color w:val="000000" w:themeColor="text1"/>
          <w:sz w:val="28"/>
          <w:szCs w:val="28"/>
        </w:rPr>
        <w:t>цього</w:t>
      </w:r>
      <w:proofErr w:type="spellEnd"/>
      <w:r w:rsidR="006E1CD9" w:rsidRPr="005D0FF3">
        <w:rPr>
          <w:color w:val="000000" w:themeColor="text1"/>
          <w:sz w:val="28"/>
          <w:szCs w:val="28"/>
        </w:rPr>
        <w:t xml:space="preserve"> </w:t>
      </w:r>
      <w:proofErr w:type="spellStart"/>
      <w:r w:rsidR="006E1CD9" w:rsidRPr="005D0FF3">
        <w:rPr>
          <w:color w:val="000000" w:themeColor="text1"/>
          <w:sz w:val="28"/>
          <w:szCs w:val="28"/>
        </w:rPr>
        <w:t>розпорядження</w:t>
      </w:r>
      <w:proofErr w:type="spellEnd"/>
      <w:r w:rsidR="006E1CD9" w:rsidRPr="005D0FF3">
        <w:rPr>
          <w:color w:val="000000" w:themeColor="text1"/>
          <w:sz w:val="28"/>
          <w:szCs w:val="28"/>
        </w:rPr>
        <w:t xml:space="preserve"> </w:t>
      </w:r>
      <w:proofErr w:type="spellStart"/>
      <w:r w:rsidR="006E1CD9" w:rsidRPr="005D0FF3">
        <w:rPr>
          <w:color w:val="000000" w:themeColor="text1"/>
          <w:sz w:val="28"/>
          <w:szCs w:val="28"/>
        </w:rPr>
        <w:t>покласти</w:t>
      </w:r>
      <w:proofErr w:type="spellEnd"/>
      <w:r w:rsidR="006E1CD9" w:rsidRPr="005D0FF3">
        <w:rPr>
          <w:color w:val="000000" w:themeColor="text1"/>
          <w:sz w:val="28"/>
          <w:szCs w:val="28"/>
        </w:rPr>
        <w:t xml:space="preserve"> на заступника </w:t>
      </w:r>
      <w:proofErr w:type="spellStart"/>
      <w:r w:rsidR="006E1CD9" w:rsidRPr="005D0FF3">
        <w:rPr>
          <w:color w:val="000000" w:themeColor="text1"/>
          <w:sz w:val="28"/>
          <w:szCs w:val="28"/>
        </w:rPr>
        <w:t>міського</w:t>
      </w:r>
      <w:proofErr w:type="spellEnd"/>
      <w:r w:rsidR="006E1CD9" w:rsidRPr="005D0FF3">
        <w:rPr>
          <w:color w:val="000000" w:themeColor="text1"/>
          <w:sz w:val="28"/>
          <w:szCs w:val="28"/>
        </w:rPr>
        <w:t xml:space="preserve"> </w:t>
      </w:r>
      <w:proofErr w:type="spellStart"/>
      <w:r w:rsidR="006E1CD9" w:rsidRPr="005D0FF3">
        <w:rPr>
          <w:color w:val="000000" w:themeColor="text1"/>
          <w:sz w:val="28"/>
          <w:szCs w:val="28"/>
        </w:rPr>
        <w:t>голови</w:t>
      </w:r>
      <w:proofErr w:type="spellEnd"/>
      <w:r w:rsidR="006E1CD9" w:rsidRPr="005D0FF3">
        <w:rPr>
          <w:color w:val="000000" w:themeColor="text1"/>
          <w:sz w:val="28"/>
          <w:szCs w:val="28"/>
        </w:rPr>
        <w:t xml:space="preserve"> Якубова В.О.</w:t>
      </w:r>
    </w:p>
    <w:p w:rsidR="006E1CD9" w:rsidRPr="005D0FF3" w:rsidRDefault="006E1CD9" w:rsidP="005D0FF3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</w:p>
    <w:p w:rsidR="00D32B48" w:rsidRPr="00226150" w:rsidRDefault="00D32B48" w:rsidP="00226150">
      <w:pPr>
        <w:jc w:val="both"/>
        <w:rPr>
          <w:color w:val="000000" w:themeColor="text1"/>
          <w:sz w:val="28"/>
          <w:szCs w:val="28"/>
          <w:lang w:val="uk-UA"/>
        </w:rPr>
      </w:pPr>
    </w:p>
    <w:p w:rsidR="00AD6276" w:rsidRDefault="00AD6276" w:rsidP="00AD6276">
      <w:pPr>
        <w:tabs>
          <w:tab w:val="left" w:pos="6945"/>
        </w:tabs>
        <w:jc w:val="both"/>
        <w:rPr>
          <w:color w:val="000000" w:themeColor="text1"/>
          <w:sz w:val="28"/>
          <w:szCs w:val="28"/>
          <w:lang w:val="uk-UA"/>
        </w:rPr>
      </w:pPr>
    </w:p>
    <w:p w:rsidR="00D32B48" w:rsidRPr="005D0FF3" w:rsidRDefault="00D32B48" w:rsidP="00AD6276">
      <w:pPr>
        <w:tabs>
          <w:tab w:val="left" w:pos="6945"/>
        </w:tabs>
        <w:jc w:val="both"/>
        <w:rPr>
          <w:color w:val="000000" w:themeColor="text1"/>
          <w:sz w:val="28"/>
          <w:szCs w:val="28"/>
          <w:lang w:val="uk-UA"/>
        </w:rPr>
      </w:pPr>
      <w:r w:rsidRPr="005D0FF3">
        <w:rPr>
          <w:color w:val="000000" w:themeColor="text1"/>
          <w:sz w:val="28"/>
          <w:szCs w:val="28"/>
          <w:lang w:val="uk-UA"/>
        </w:rPr>
        <w:t>Міський голова                                                                      Микола БОРОВЕЦЬ</w:t>
      </w:r>
    </w:p>
    <w:p w:rsidR="00663123" w:rsidRDefault="00663123" w:rsidP="00663123">
      <w:pPr>
        <w:ind w:firstLine="284"/>
        <w:jc w:val="both"/>
        <w:rPr>
          <w:sz w:val="28"/>
          <w:szCs w:val="28"/>
          <w:lang w:val="uk-UA"/>
        </w:rPr>
      </w:pPr>
    </w:p>
    <w:p w:rsidR="00663123" w:rsidRDefault="00663123" w:rsidP="00663123">
      <w:pPr>
        <w:ind w:firstLine="284"/>
        <w:jc w:val="both"/>
        <w:rPr>
          <w:sz w:val="28"/>
          <w:szCs w:val="28"/>
          <w:lang w:val="uk-UA"/>
        </w:rPr>
      </w:pPr>
    </w:p>
    <w:p w:rsidR="00751655" w:rsidRPr="000C4F00" w:rsidRDefault="00751655" w:rsidP="00751655">
      <w:pPr>
        <w:pStyle w:val="a8"/>
        <w:spacing w:before="0" w:beforeAutospacing="0" w:after="0" w:afterAutospacing="0"/>
        <w:ind w:firstLine="567"/>
        <w:jc w:val="center"/>
        <w:rPr>
          <w:color w:val="000000" w:themeColor="text1"/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 xml:space="preserve">        </w:t>
      </w:r>
      <w:r w:rsidRPr="000C4F00">
        <w:rPr>
          <w:color w:val="000000" w:themeColor="text1"/>
          <w:sz w:val="28"/>
          <w:szCs w:val="28"/>
          <w:lang w:val="uk-UA"/>
        </w:rPr>
        <w:t xml:space="preserve">          </w:t>
      </w:r>
      <w:proofErr w:type="spellStart"/>
      <w:r w:rsidRPr="000C4F00">
        <w:rPr>
          <w:color w:val="000000" w:themeColor="text1"/>
          <w:sz w:val="28"/>
          <w:szCs w:val="28"/>
        </w:rPr>
        <w:t>Додаток</w:t>
      </w:r>
      <w:proofErr w:type="spellEnd"/>
    </w:p>
    <w:p w:rsidR="00751655" w:rsidRPr="000C4F00" w:rsidRDefault="00751655" w:rsidP="00751655">
      <w:pPr>
        <w:ind w:firstLine="567"/>
        <w:jc w:val="right"/>
        <w:rPr>
          <w:color w:val="000000" w:themeColor="text1"/>
          <w:sz w:val="28"/>
          <w:szCs w:val="28"/>
        </w:rPr>
      </w:pPr>
      <w:r w:rsidRPr="000C4F00">
        <w:rPr>
          <w:color w:val="000000" w:themeColor="text1"/>
          <w:sz w:val="28"/>
          <w:szCs w:val="28"/>
          <w:lang w:val="uk-UA"/>
        </w:rPr>
        <w:t xml:space="preserve">                                                                 </w:t>
      </w:r>
      <w:r w:rsidRPr="000C4F00">
        <w:rPr>
          <w:color w:val="000000" w:themeColor="text1"/>
          <w:sz w:val="28"/>
          <w:szCs w:val="28"/>
        </w:rPr>
        <w:t xml:space="preserve">до </w:t>
      </w:r>
      <w:proofErr w:type="spellStart"/>
      <w:r w:rsidRPr="000C4F00">
        <w:rPr>
          <w:color w:val="000000" w:themeColor="text1"/>
          <w:sz w:val="28"/>
          <w:szCs w:val="28"/>
        </w:rPr>
        <w:t>розпорядження</w:t>
      </w:r>
      <w:proofErr w:type="spellEnd"/>
      <w:r w:rsidRPr="000C4F00">
        <w:rPr>
          <w:color w:val="000000" w:themeColor="text1"/>
          <w:sz w:val="28"/>
          <w:szCs w:val="28"/>
        </w:rPr>
        <w:t xml:space="preserve"> </w:t>
      </w:r>
      <w:proofErr w:type="spellStart"/>
      <w:r w:rsidRPr="000C4F00">
        <w:rPr>
          <w:color w:val="000000" w:themeColor="text1"/>
          <w:sz w:val="28"/>
          <w:szCs w:val="28"/>
        </w:rPr>
        <w:t>міського</w:t>
      </w:r>
      <w:proofErr w:type="spellEnd"/>
      <w:r w:rsidRPr="000C4F00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0C4F00">
        <w:rPr>
          <w:color w:val="000000" w:themeColor="text1"/>
          <w:sz w:val="28"/>
          <w:szCs w:val="28"/>
        </w:rPr>
        <w:t>голови</w:t>
      </w:r>
      <w:proofErr w:type="spellEnd"/>
    </w:p>
    <w:p w:rsidR="00751655" w:rsidRPr="004136FB" w:rsidRDefault="00751655" w:rsidP="00751655">
      <w:pPr>
        <w:ind w:firstLine="567"/>
        <w:rPr>
          <w:color w:val="000000" w:themeColor="text1"/>
          <w:sz w:val="28"/>
          <w:szCs w:val="28"/>
          <w:lang w:val="uk-UA"/>
        </w:rPr>
      </w:pPr>
      <w:r w:rsidRPr="000C4F00">
        <w:rPr>
          <w:color w:val="000000" w:themeColor="text1"/>
          <w:sz w:val="28"/>
          <w:szCs w:val="28"/>
          <w:lang w:val="uk-UA"/>
        </w:rPr>
        <w:t xml:space="preserve">                                                                 </w:t>
      </w:r>
      <w:proofErr w:type="spellStart"/>
      <w:r w:rsidRPr="000C4F00">
        <w:rPr>
          <w:color w:val="000000" w:themeColor="text1"/>
          <w:sz w:val="28"/>
          <w:szCs w:val="28"/>
        </w:rPr>
        <w:t>від</w:t>
      </w:r>
      <w:proofErr w:type="spellEnd"/>
      <w:r w:rsidRPr="000C4F00">
        <w:rPr>
          <w:color w:val="000000" w:themeColor="text1"/>
          <w:sz w:val="28"/>
          <w:szCs w:val="28"/>
        </w:rPr>
        <w:t xml:space="preserve">  </w:t>
      </w:r>
      <w:r w:rsidRPr="000C4F00">
        <w:rPr>
          <w:color w:val="000000" w:themeColor="text1"/>
          <w:sz w:val="28"/>
          <w:szCs w:val="28"/>
          <w:lang w:val="uk-UA"/>
        </w:rPr>
        <w:t xml:space="preserve"> </w:t>
      </w:r>
      <w:r w:rsidR="004136FB">
        <w:rPr>
          <w:color w:val="000000" w:themeColor="text1"/>
          <w:sz w:val="28"/>
          <w:szCs w:val="28"/>
          <w:lang w:val="uk-UA"/>
        </w:rPr>
        <w:t>25.10.2023</w:t>
      </w:r>
      <w:bookmarkStart w:id="0" w:name="_GoBack"/>
      <w:bookmarkEnd w:id="0"/>
      <w:r w:rsidRPr="000C4F00">
        <w:rPr>
          <w:color w:val="000000" w:themeColor="text1"/>
          <w:sz w:val="28"/>
          <w:szCs w:val="28"/>
          <w:lang w:val="uk-UA"/>
        </w:rPr>
        <w:t xml:space="preserve"> </w:t>
      </w:r>
      <w:r w:rsidRPr="000C4F00">
        <w:rPr>
          <w:color w:val="000000" w:themeColor="text1"/>
          <w:sz w:val="28"/>
          <w:szCs w:val="28"/>
        </w:rPr>
        <w:t xml:space="preserve">№ </w:t>
      </w:r>
      <w:r w:rsidR="004136FB">
        <w:rPr>
          <w:color w:val="000000" w:themeColor="text1"/>
          <w:sz w:val="28"/>
          <w:szCs w:val="28"/>
          <w:lang w:val="uk-UA"/>
        </w:rPr>
        <w:t>301(о)</w:t>
      </w:r>
    </w:p>
    <w:p w:rsidR="00751655" w:rsidRDefault="00751655" w:rsidP="00F87B23">
      <w:pPr>
        <w:shd w:val="clear" w:color="auto" w:fill="FFFFFF"/>
        <w:spacing w:before="150" w:after="150"/>
        <w:ind w:left="450" w:right="450"/>
        <w:jc w:val="center"/>
        <w:rPr>
          <w:b/>
          <w:bCs/>
          <w:color w:val="333333"/>
          <w:sz w:val="28"/>
          <w:lang w:val="uk-UA" w:eastAsia="uk-UA"/>
        </w:rPr>
      </w:pPr>
    </w:p>
    <w:p w:rsidR="00F87B23" w:rsidRPr="00F87B23" w:rsidRDefault="00F87B23" w:rsidP="00F87B23">
      <w:pPr>
        <w:shd w:val="clear" w:color="auto" w:fill="FFFFFF"/>
        <w:spacing w:before="150" w:after="150"/>
        <w:ind w:left="450" w:right="450"/>
        <w:jc w:val="center"/>
        <w:rPr>
          <w:color w:val="333333"/>
          <w:lang w:val="uk-UA" w:eastAsia="uk-UA"/>
        </w:rPr>
      </w:pPr>
      <w:r w:rsidRPr="00F87B23">
        <w:rPr>
          <w:b/>
          <w:bCs/>
          <w:color w:val="333333"/>
          <w:sz w:val="28"/>
          <w:lang w:val="uk-UA" w:eastAsia="uk-UA"/>
        </w:rPr>
        <w:t>ЗРАЗКИ</w:t>
      </w:r>
      <w:r w:rsidRPr="00F87B23">
        <w:rPr>
          <w:color w:val="333333"/>
          <w:lang w:val="uk-UA" w:eastAsia="uk-UA"/>
        </w:rPr>
        <w:br/>
      </w:r>
      <w:r w:rsidRPr="00F87B23">
        <w:rPr>
          <w:b/>
          <w:bCs/>
          <w:color w:val="333333"/>
          <w:sz w:val="28"/>
          <w:lang w:val="uk-UA" w:eastAsia="uk-UA"/>
        </w:rPr>
        <w:t>табличок позначення захисних споруд, споруд подвійного призначення, найпростіших укриттів та покажчиків маршруту до них</w:t>
      </w:r>
    </w:p>
    <w:p w:rsidR="00F87B23" w:rsidRPr="00F87B23" w:rsidRDefault="00F87B23" w:rsidP="00F87B23">
      <w:pPr>
        <w:shd w:val="clear" w:color="auto" w:fill="FFFFFF"/>
        <w:spacing w:after="150"/>
        <w:ind w:firstLine="450"/>
        <w:jc w:val="both"/>
        <w:rPr>
          <w:color w:val="000000" w:themeColor="text1"/>
          <w:sz w:val="28"/>
          <w:lang w:val="uk-UA" w:eastAsia="uk-UA"/>
        </w:rPr>
      </w:pPr>
      <w:bookmarkStart w:id="1" w:name="n570"/>
      <w:bookmarkEnd w:id="1"/>
      <w:r w:rsidRPr="00F87B23">
        <w:rPr>
          <w:color w:val="000000" w:themeColor="text1"/>
          <w:sz w:val="28"/>
          <w:lang w:val="uk-UA" w:eastAsia="uk-UA"/>
        </w:rPr>
        <w:t>Таблички та покажчики виконуються на білому фоні чорним кольором.</w:t>
      </w:r>
    </w:p>
    <w:p w:rsidR="00F87B23" w:rsidRPr="00F87B23" w:rsidRDefault="00F87B23" w:rsidP="00F87B23">
      <w:pPr>
        <w:shd w:val="clear" w:color="auto" w:fill="FFFFFF"/>
        <w:spacing w:after="150"/>
        <w:ind w:firstLine="450"/>
        <w:jc w:val="both"/>
        <w:rPr>
          <w:color w:val="000000" w:themeColor="text1"/>
          <w:sz w:val="28"/>
          <w:lang w:val="uk-UA" w:eastAsia="uk-UA"/>
        </w:rPr>
      </w:pPr>
      <w:bookmarkStart w:id="2" w:name="n571"/>
      <w:bookmarkEnd w:id="2"/>
      <w:r w:rsidRPr="00F87B23">
        <w:rPr>
          <w:color w:val="000000" w:themeColor="text1"/>
          <w:sz w:val="28"/>
          <w:lang w:val="uk-UA" w:eastAsia="uk-UA"/>
        </w:rPr>
        <w:t>У верхній частині таблички позначення захисної споруди цивільного захисту (мал. 1) по центру розміщено міжнародний розпізнавальний знак цивільної оборони (блакитний рівносторонній трикутник на оранжевому фоні).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2"/>
        <w:gridCol w:w="4693"/>
      </w:tblGrid>
      <w:tr w:rsidR="00F87B23" w:rsidRPr="00F87B23" w:rsidTr="00F87B23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87B23" w:rsidRPr="00F87B23" w:rsidRDefault="00751655" w:rsidP="00F87B23">
            <w:pPr>
              <w:spacing w:before="150" w:after="150"/>
              <w:jc w:val="center"/>
              <w:rPr>
                <w:lang w:val="uk-UA" w:eastAsia="uk-UA"/>
              </w:rPr>
            </w:pPr>
            <w:bookmarkStart w:id="3" w:name="n572"/>
            <w:bookmarkEnd w:id="3"/>
            <w:r>
              <w:rPr>
                <w:noProof/>
              </w:rPr>
              <w:drawing>
                <wp:inline distT="0" distB="0" distL="0" distR="0">
                  <wp:extent cx="1781175" cy="2124075"/>
                  <wp:effectExtent l="19050" t="0" r="0" b="0"/>
                  <wp:docPr id="61" name="Рисунок 61" descr="C:\Users\цивільний захист\Downloads\p477030n572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C:\Users\цивільний захист\Downloads\p477030n572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2124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87B23" w:rsidRPr="00F87B23" w:rsidRDefault="00751655" w:rsidP="00F87B23">
            <w:pPr>
              <w:spacing w:before="150" w:after="150"/>
              <w:jc w:val="center"/>
              <w:rPr>
                <w:lang w:val="uk-UA" w:eastAsia="uk-UA"/>
              </w:rPr>
            </w:pPr>
            <w:r>
              <w:rPr>
                <w:noProof/>
              </w:rPr>
              <w:drawing>
                <wp:inline distT="0" distB="0" distL="0" distR="0">
                  <wp:extent cx="2000250" cy="609600"/>
                  <wp:effectExtent l="19050" t="0" r="0" b="0"/>
                  <wp:docPr id="58" name="Рисунок 58" descr="C:\Users\цивільний захист\Downloads\p477030n572-1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C:\Users\цивільний захист\Downloads\p477030n572-1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7B23" w:rsidRPr="00F87B23" w:rsidTr="00F87B23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87B23" w:rsidRPr="00F87B23" w:rsidRDefault="00F87B23" w:rsidP="00F87B23">
            <w:pPr>
              <w:spacing w:before="150" w:after="150"/>
              <w:jc w:val="center"/>
              <w:rPr>
                <w:lang w:val="uk-UA" w:eastAsia="uk-UA"/>
              </w:rPr>
            </w:pPr>
            <w:r w:rsidRPr="00F87B23">
              <w:rPr>
                <w:lang w:val="uk-UA" w:eastAsia="uk-UA"/>
              </w:rPr>
              <w:t>Мал. 1. Табличка позначення захисної</w:t>
            </w:r>
            <w:r w:rsidRPr="00F87B23">
              <w:rPr>
                <w:lang w:val="uk-UA" w:eastAsia="uk-UA"/>
              </w:rPr>
              <w:br/>
              <w:t>споруди цивільного захисту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87B23" w:rsidRPr="00F87B23" w:rsidRDefault="00F87B23" w:rsidP="00F87B23">
            <w:pPr>
              <w:spacing w:before="150" w:after="150"/>
              <w:jc w:val="center"/>
              <w:rPr>
                <w:lang w:val="uk-UA" w:eastAsia="uk-UA"/>
              </w:rPr>
            </w:pPr>
            <w:r w:rsidRPr="00F87B23">
              <w:rPr>
                <w:lang w:val="uk-UA" w:eastAsia="uk-UA"/>
              </w:rPr>
              <w:t>Мал. 2. Покажчик маршруту руху</w:t>
            </w:r>
            <w:r w:rsidRPr="00F87B23">
              <w:rPr>
                <w:lang w:val="uk-UA" w:eastAsia="uk-UA"/>
              </w:rPr>
              <w:br/>
              <w:t>до захисної споруди</w:t>
            </w:r>
          </w:p>
        </w:tc>
      </w:tr>
      <w:tr w:rsidR="00F87B23" w:rsidRPr="00F87B23" w:rsidTr="00F87B23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87B23" w:rsidRPr="00F87B23" w:rsidRDefault="00751655" w:rsidP="00F87B23">
            <w:pPr>
              <w:spacing w:before="150" w:after="150"/>
              <w:jc w:val="center"/>
              <w:rPr>
                <w:lang w:val="uk-UA" w:eastAsia="uk-UA"/>
              </w:rPr>
            </w:pPr>
            <w:bookmarkStart w:id="4" w:name="n573"/>
            <w:bookmarkEnd w:id="4"/>
            <w:r>
              <w:rPr>
                <w:noProof/>
              </w:rPr>
              <w:drawing>
                <wp:inline distT="0" distB="0" distL="0" distR="0">
                  <wp:extent cx="2314575" cy="1581150"/>
                  <wp:effectExtent l="19050" t="0" r="0" b="0"/>
                  <wp:docPr id="63" name="Рисунок 63" descr="C:\Users\цивільний захист\Downloads\p477030n573-2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C:\Users\цивільний захист\Downloads\p477030n573-2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158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87B23" w:rsidRPr="00F87B23" w:rsidRDefault="00751655" w:rsidP="00F87B23">
            <w:pPr>
              <w:spacing w:before="150" w:after="150"/>
              <w:jc w:val="center"/>
              <w:rPr>
                <w:lang w:val="uk-UA" w:eastAsia="uk-UA"/>
              </w:rPr>
            </w:pPr>
            <w:r>
              <w:rPr>
                <w:noProof/>
              </w:rPr>
              <w:drawing>
                <wp:inline distT="0" distB="0" distL="0" distR="0">
                  <wp:extent cx="2000250" cy="600075"/>
                  <wp:effectExtent l="19050" t="0" r="0" b="0"/>
                  <wp:docPr id="65" name="Рисунок 65" descr="C:\Users\цивільний захист\Downloads\p477030n573-3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C:\Users\цивільний захист\Downloads\p477030n573-3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7B23" w:rsidRPr="00F87B23" w:rsidTr="00F87B23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87B23" w:rsidRPr="00F87B23" w:rsidRDefault="00F87B23" w:rsidP="00F87B23">
            <w:pPr>
              <w:spacing w:before="150" w:after="150"/>
              <w:jc w:val="center"/>
              <w:rPr>
                <w:lang w:val="uk-UA" w:eastAsia="uk-UA"/>
              </w:rPr>
            </w:pPr>
            <w:r w:rsidRPr="00F87B23">
              <w:rPr>
                <w:lang w:val="uk-UA" w:eastAsia="uk-UA"/>
              </w:rPr>
              <w:t>Мал. 3. Табличка позначення споруди</w:t>
            </w:r>
            <w:r w:rsidRPr="00F87B23">
              <w:rPr>
                <w:lang w:val="uk-UA" w:eastAsia="uk-UA"/>
              </w:rPr>
              <w:br/>
              <w:t>подвійного призначення</w:t>
            </w:r>
            <w:r w:rsidRPr="00F87B23">
              <w:rPr>
                <w:lang w:val="uk-UA" w:eastAsia="uk-UA"/>
              </w:rPr>
              <w:br/>
              <w:t>(найпростішого укриття)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87B23" w:rsidRPr="00F87B23" w:rsidRDefault="00F87B23" w:rsidP="00F87B23">
            <w:pPr>
              <w:spacing w:before="150" w:after="150"/>
              <w:jc w:val="center"/>
              <w:rPr>
                <w:lang w:val="uk-UA" w:eastAsia="uk-UA"/>
              </w:rPr>
            </w:pPr>
            <w:r w:rsidRPr="00F87B23">
              <w:rPr>
                <w:lang w:val="uk-UA" w:eastAsia="uk-UA"/>
              </w:rPr>
              <w:t>Мал. 4. Покажчик маршруту руху до споруди</w:t>
            </w:r>
            <w:r w:rsidRPr="00F87B23">
              <w:rPr>
                <w:lang w:val="uk-UA" w:eastAsia="uk-UA"/>
              </w:rPr>
              <w:br/>
              <w:t>подвійного призначення</w:t>
            </w:r>
            <w:r w:rsidRPr="00F87B23">
              <w:rPr>
                <w:lang w:val="uk-UA" w:eastAsia="uk-UA"/>
              </w:rPr>
              <w:br/>
              <w:t>(найпростішого укриття)</w:t>
            </w:r>
          </w:p>
        </w:tc>
      </w:tr>
    </w:tbl>
    <w:p w:rsidR="00AD6276" w:rsidRDefault="00AD6276" w:rsidP="00AD6276">
      <w:pPr>
        <w:rPr>
          <w:lang w:val="uk-UA"/>
        </w:rPr>
      </w:pPr>
    </w:p>
    <w:p w:rsidR="000C4F00" w:rsidRDefault="000C4F00" w:rsidP="00AD6276">
      <w:pPr>
        <w:rPr>
          <w:lang w:val="uk-UA"/>
        </w:rPr>
      </w:pPr>
    </w:p>
    <w:p w:rsidR="000C4F00" w:rsidRDefault="00026AD6" w:rsidP="00AD6276">
      <w:pPr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Керуючий справами</w:t>
      </w:r>
    </w:p>
    <w:p w:rsidR="00026AD6" w:rsidRDefault="00026AD6" w:rsidP="00AD6276">
      <w:pPr>
        <w:rPr>
          <w:lang w:val="uk-UA"/>
        </w:rPr>
      </w:pPr>
      <w:r>
        <w:rPr>
          <w:color w:val="000000" w:themeColor="text1"/>
          <w:sz w:val="28"/>
          <w:szCs w:val="28"/>
          <w:lang w:val="uk-UA"/>
        </w:rPr>
        <w:t>виконавчого комітету міської ради                                           Олександр ДОЛЯ</w:t>
      </w:r>
    </w:p>
    <w:sectPr w:rsidR="00026AD6" w:rsidSect="00663123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4146E"/>
    <w:multiLevelType w:val="multilevel"/>
    <w:tmpl w:val="F29617C4"/>
    <w:lvl w:ilvl="0">
      <w:start w:val="1"/>
      <w:numFmt w:val="bullet"/>
      <w:lvlText w:val="-"/>
      <w:lvlJc w:val="left"/>
      <w:pPr>
        <w:ind w:left="720" w:hanging="360"/>
      </w:pPr>
      <w:rPr>
        <w:u w:val="none"/>
        <w:lang w:val="uk-UA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05F079C"/>
    <w:multiLevelType w:val="hybridMultilevel"/>
    <w:tmpl w:val="8B28F53C"/>
    <w:lvl w:ilvl="0" w:tplc="85CC8B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6E25C09"/>
    <w:multiLevelType w:val="multilevel"/>
    <w:tmpl w:val="2B78F6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3767F47"/>
    <w:multiLevelType w:val="hybridMultilevel"/>
    <w:tmpl w:val="3D763ACA"/>
    <w:lvl w:ilvl="0" w:tplc="BEAA26B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B36BA4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9BA420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2E7DB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21024F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A94EBF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CE6276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8BE295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A8A3C9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63123"/>
    <w:rsid w:val="00026AD6"/>
    <w:rsid w:val="00095BEC"/>
    <w:rsid w:val="000A4B0F"/>
    <w:rsid w:val="000C4F00"/>
    <w:rsid w:val="00117B3E"/>
    <w:rsid w:val="00134594"/>
    <w:rsid w:val="0017795D"/>
    <w:rsid w:val="00185CA4"/>
    <w:rsid w:val="001A542F"/>
    <w:rsid w:val="00226150"/>
    <w:rsid w:val="00277C0B"/>
    <w:rsid w:val="002B134E"/>
    <w:rsid w:val="002C2586"/>
    <w:rsid w:val="002D21C8"/>
    <w:rsid w:val="00301D38"/>
    <w:rsid w:val="00320377"/>
    <w:rsid w:val="0039490C"/>
    <w:rsid w:val="003F3686"/>
    <w:rsid w:val="004136FB"/>
    <w:rsid w:val="00426FE3"/>
    <w:rsid w:val="004D4354"/>
    <w:rsid w:val="004E3BEB"/>
    <w:rsid w:val="005247CB"/>
    <w:rsid w:val="005411F9"/>
    <w:rsid w:val="0056500F"/>
    <w:rsid w:val="00584F19"/>
    <w:rsid w:val="005A2251"/>
    <w:rsid w:val="005D0FF3"/>
    <w:rsid w:val="00663123"/>
    <w:rsid w:val="0068334C"/>
    <w:rsid w:val="006E1CD9"/>
    <w:rsid w:val="00751655"/>
    <w:rsid w:val="007C63F3"/>
    <w:rsid w:val="007E3CAE"/>
    <w:rsid w:val="007E7A40"/>
    <w:rsid w:val="00807E5C"/>
    <w:rsid w:val="00856FBE"/>
    <w:rsid w:val="00891824"/>
    <w:rsid w:val="008D1A38"/>
    <w:rsid w:val="009A451C"/>
    <w:rsid w:val="009B6EBE"/>
    <w:rsid w:val="00A4391A"/>
    <w:rsid w:val="00AD1040"/>
    <w:rsid w:val="00AD6276"/>
    <w:rsid w:val="00BA081E"/>
    <w:rsid w:val="00BE2907"/>
    <w:rsid w:val="00D07695"/>
    <w:rsid w:val="00D32B48"/>
    <w:rsid w:val="00D52AD9"/>
    <w:rsid w:val="00EA630C"/>
    <w:rsid w:val="00EB24E9"/>
    <w:rsid w:val="00F87B23"/>
    <w:rsid w:val="00FA1821"/>
    <w:rsid w:val="00FA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80489"/>
  <w15:docId w15:val="{DCE6BDDE-FE2C-4340-BDDC-641DA05FD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63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66312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3123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663123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List Paragraph"/>
    <w:basedOn w:val="a"/>
    <w:uiPriority w:val="34"/>
    <w:qFormat/>
    <w:rsid w:val="007E7A40"/>
    <w:pPr>
      <w:ind w:left="720"/>
      <w:contextualSpacing/>
    </w:pPr>
  </w:style>
  <w:style w:type="table" w:styleId="a4">
    <w:name w:val="Table Grid"/>
    <w:basedOn w:val="a1"/>
    <w:uiPriority w:val="39"/>
    <w:rsid w:val="009B6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52A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2AD9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7">
    <w:name w:val="Hyperlink"/>
    <w:basedOn w:val="a0"/>
    <w:uiPriority w:val="99"/>
    <w:unhideWhenUsed/>
    <w:rsid w:val="00A4391A"/>
    <w:rPr>
      <w:color w:val="0563C1" w:themeColor="hyperlink"/>
      <w:u w:val="single"/>
    </w:rPr>
  </w:style>
  <w:style w:type="paragraph" w:customStyle="1" w:styleId="rvps7">
    <w:name w:val="rvps7"/>
    <w:basedOn w:val="a"/>
    <w:rsid w:val="00F87B23"/>
    <w:pPr>
      <w:spacing w:before="100" w:beforeAutospacing="1" w:after="100" w:afterAutospacing="1"/>
    </w:pPr>
    <w:rPr>
      <w:lang w:val="uk-UA" w:eastAsia="uk-UA"/>
    </w:rPr>
  </w:style>
  <w:style w:type="character" w:customStyle="1" w:styleId="rvts15">
    <w:name w:val="rvts15"/>
    <w:basedOn w:val="a0"/>
    <w:rsid w:val="00F87B23"/>
  </w:style>
  <w:style w:type="paragraph" w:customStyle="1" w:styleId="rvps2">
    <w:name w:val="rvps2"/>
    <w:basedOn w:val="a"/>
    <w:rsid w:val="00F87B23"/>
    <w:pPr>
      <w:spacing w:before="100" w:beforeAutospacing="1" w:after="100" w:afterAutospacing="1"/>
    </w:pPr>
    <w:rPr>
      <w:lang w:val="uk-UA" w:eastAsia="uk-UA"/>
    </w:rPr>
  </w:style>
  <w:style w:type="paragraph" w:customStyle="1" w:styleId="rvps12">
    <w:name w:val="rvps12"/>
    <w:basedOn w:val="a"/>
    <w:rsid w:val="00F87B23"/>
    <w:pPr>
      <w:spacing w:before="100" w:beforeAutospacing="1" w:after="100" w:afterAutospacing="1"/>
    </w:pPr>
    <w:rPr>
      <w:lang w:val="uk-UA" w:eastAsia="uk-UA"/>
    </w:rPr>
  </w:style>
  <w:style w:type="paragraph" w:styleId="a8">
    <w:name w:val="Normal (Web)"/>
    <w:basedOn w:val="a"/>
    <w:semiHidden/>
    <w:unhideWhenUsed/>
    <w:rsid w:val="0075165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9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9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zakhyst_nv@ukr.net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5970DE-DABE-4AB9-AA12-541053CDC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10</cp:revision>
  <cp:lastPrinted>2023-09-06T06:04:00Z</cp:lastPrinted>
  <dcterms:created xsi:type="dcterms:W3CDTF">2023-10-23T12:35:00Z</dcterms:created>
  <dcterms:modified xsi:type="dcterms:W3CDTF">2023-10-25T11:03:00Z</dcterms:modified>
</cp:coreProperties>
</file>