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222052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13.12.2023</w:t>
      </w:r>
      <w:r w:rsidR="002C4358">
        <w:rPr>
          <w:sz w:val="28"/>
          <w:szCs w:val="28"/>
          <w:lang w:val="uk-UA"/>
        </w:rPr>
        <w:t xml:space="preserve">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 w:rsidRPr="00222052">
        <w:rPr>
          <w:sz w:val="28"/>
          <w:szCs w:val="28"/>
          <w:lang w:val="uk-UA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22052">
        <w:rPr>
          <w:sz w:val="28"/>
          <w:szCs w:val="28"/>
          <w:lang w:val="uk-UA"/>
        </w:rPr>
        <w:t xml:space="preserve"> </w:t>
      </w:r>
      <w:r w:rsidR="006A364D">
        <w:rPr>
          <w:sz w:val="28"/>
          <w:szCs w:val="28"/>
          <w:lang w:val="uk-UA"/>
        </w:rPr>
        <w:t xml:space="preserve">     </w:t>
      </w:r>
      <w:r w:rsidR="002D08F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 w:rsidR="002D08FD">
        <w:rPr>
          <w:sz w:val="28"/>
          <w:szCs w:val="28"/>
          <w:lang w:val="uk-UA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1000</w:t>
      </w:r>
      <w:bookmarkStart w:id="0" w:name="_GoBack"/>
      <w:bookmarkEnd w:id="0"/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08FD" w:rsidRPr="00222052" w:rsidTr="002D08FD">
        <w:tc>
          <w:tcPr>
            <w:tcW w:w="4672" w:type="dxa"/>
          </w:tcPr>
          <w:p w:rsidR="002D08FD" w:rsidRDefault="002D08FD" w:rsidP="004E1214">
            <w:pPr>
              <w:jc w:val="both"/>
              <w:rPr>
                <w:sz w:val="28"/>
                <w:szCs w:val="28"/>
                <w:lang w:val="uk-UA"/>
              </w:rPr>
            </w:pPr>
            <w:r w:rsidRPr="001A3C0C">
              <w:rPr>
                <w:bCs/>
                <w:sz w:val="28"/>
                <w:szCs w:val="28"/>
                <w:lang w:val="uk-UA"/>
              </w:rPr>
              <w:t>Про затвердження рішен</w:t>
            </w:r>
            <w:r w:rsidR="004E1214">
              <w:rPr>
                <w:bCs/>
                <w:sz w:val="28"/>
                <w:szCs w:val="28"/>
                <w:lang w:val="uk-UA"/>
              </w:rPr>
              <w:t>ня</w:t>
            </w:r>
            <w:r w:rsidRPr="001A3C0C">
              <w:rPr>
                <w:bCs/>
                <w:sz w:val="28"/>
                <w:szCs w:val="28"/>
                <w:lang w:val="uk-UA"/>
              </w:rPr>
              <w:t xml:space="preserve"> комісії з розгляду питань </w:t>
            </w:r>
            <w:r w:rsidRPr="00EC33CE">
              <w:rPr>
                <w:color w:val="000000"/>
                <w:sz w:val="28"/>
                <w:szCs w:val="28"/>
                <w:lang w:val="uk-UA"/>
              </w:rPr>
      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</w:tc>
        <w:tc>
          <w:tcPr>
            <w:tcW w:w="4673" w:type="dxa"/>
          </w:tcPr>
          <w:p w:rsidR="002D08FD" w:rsidRDefault="002D08FD" w:rsidP="00463F4E">
            <w:pPr>
              <w:ind w:right="439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5E3DD6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         Керуючись</w:t>
      </w:r>
      <w:r w:rsidR="00113B8C">
        <w:rPr>
          <w:sz w:val="28"/>
          <w:szCs w:val="28"/>
          <w:lang w:val="uk-UA"/>
        </w:rPr>
        <w:t xml:space="preserve"> </w:t>
      </w:r>
      <w:r w:rsidR="00BD1A93">
        <w:rPr>
          <w:sz w:val="28"/>
          <w:szCs w:val="28"/>
          <w:lang w:val="uk-UA"/>
        </w:rPr>
        <w:t xml:space="preserve">статтями </w:t>
      </w:r>
      <w:r w:rsidR="00BD1A93" w:rsidRPr="00BD1A93">
        <w:rPr>
          <w:sz w:val="28"/>
          <w:szCs w:val="28"/>
          <w:lang w:val="uk-UA"/>
        </w:rPr>
        <w:t>51,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52,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 xml:space="preserve">53 Закону України «Про місцеве самоврядування в Україні», </w:t>
      </w:r>
      <w:r w:rsidR="00113B8C">
        <w:rPr>
          <w:sz w:val="28"/>
          <w:szCs w:val="28"/>
          <w:lang w:val="uk-UA"/>
        </w:rPr>
        <w:t xml:space="preserve">пунктом 12 </w:t>
      </w:r>
      <w:r w:rsidR="00D279D1">
        <w:rPr>
          <w:sz w:val="28"/>
          <w:szCs w:val="28"/>
          <w:lang w:val="uk-UA"/>
        </w:rPr>
        <w:t xml:space="preserve">Порядку надання </w:t>
      </w:r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</w:t>
      </w:r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електронної публічної послуги «</w:t>
      </w:r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єВідновлення</w:t>
      </w:r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>», затвердженого постановою Кабінету Міністрів України від 21.04.2023 №381</w:t>
      </w:r>
      <w:r w:rsidR="004E1214">
        <w:rPr>
          <w:sz w:val="28"/>
          <w:szCs w:val="28"/>
          <w:lang w:val="uk-UA"/>
        </w:rPr>
        <w:t xml:space="preserve">, </w:t>
      </w:r>
      <w:r w:rsidR="00267B51">
        <w:rPr>
          <w:sz w:val="28"/>
          <w:szCs w:val="28"/>
          <w:lang w:val="uk-UA"/>
        </w:rPr>
        <w:t xml:space="preserve">розглянувши рішення </w:t>
      </w:r>
      <w:r w:rsidR="00D279D1" w:rsidRPr="001A3C0C">
        <w:rPr>
          <w:bCs/>
          <w:sz w:val="28"/>
          <w:szCs w:val="28"/>
          <w:lang w:val="uk-UA"/>
        </w:rPr>
        <w:t xml:space="preserve">комісії з розгляду питань </w:t>
      </w:r>
      <w:r w:rsidR="00D279D1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D279D1">
        <w:rPr>
          <w:color w:val="000000"/>
          <w:sz w:val="28"/>
          <w:szCs w:val="28"/>
          <w:lang w:val="uk-UA"/>
        </w:rPr>
        <w:t xml:space="preserve">, </w:t>
      </w:r>
      <w:r w:rsidR="005E3DD6">
        <w:rPr>
          <w:sz w:val="28"/>
          <w:szCs w:val="28"/>
          <w:lang w:val="uk-UA"/>
        </w:rPr>
        <w:t>виконавчий комітет міської ради</w:t>
      </w:r>
    </w:p>
    <w:p w:rsidR="00BD1A93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ab/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C24815" w:rsidRDefault="004E1214" w:rsidP="00C24815">
      <w:pPr>
        <w:ind w:left="-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Затвердити </w:t>
      </w:r>
      <w:r w:rsidR="00D279D1">
        <w:rPr>
          <w:sz w:val="28"/>
          <w:szCs w:val="28"/>
          <w:lang w:val="uk-UA"/>
        </w:rPr>
        <w:t xml:space="preserve">рішення комісії </w:t>
      </w:r>
      <w:r w:rsidR="00D279D1" w:rsidRPr="001A3C0C">
        <w:rPr>
          <w:bCs/>
          <w:sz w:val="28"/>
          <w:szCs w:val="28"/>
          <w:lang w:val="uk-UA"/>
        </w:rPr>
        <w:t xml:space="preserve">з розгляду питань </w:t>
      </w:r>
      <w:r w:rsidR="00D279D1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C24815">
        <w:rPr>
          <w:color w:val="000000"/>
          <w:sz w:val="28"/>
          <w:szCs w:val="28"/>
          <w:lang w:val="uk-UA"/>
        </w:rPr>
        <w:t xml:space="preserve"> про надання компенсації: </w:t>
      </w:r>
    </w:p>
    <w:p w:rsidR="00CC6A2E" w:rsidRDefault="00CC6A2E" w:rsidP="000A6465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</w:t>
      </w:r>
      <w:r w:rsidR="004E121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</w:t>
      </w:r>
      <w:r w:rsidR="004E121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.2023 №</w:t>
      </w:r>
      <w:r w:rsidR="004E1214">
        <w:rPr>
          <w:sz w:val="28"/>
          <w:szCs w:val="28"/>
          <w:lang w:val="uk-UA"/>
        </w:rPr>
        <w:t>25</w:t>
      </w:r>
      <w:r w:rsidR="000A6465">
        <w:rPr>
          <w:sz w:val="28"/>
          <w:szCs w:val="28"/>
          <w:lang w:val="uk-UA"/>
        </w:rPr>
        <w:t xml:space="preserve">-к «Про надання </w:t>
      </w:r>
      <w:r w:rsidR="004E1214">
        <w:rPr>
          <w:sz w:val="28"/>
          <w:szCs w:val="28"/>
          <w:lang w:val="uk-UA"/>
        </w:rPr>
        <w:t>Потайчук Ірині</w:t>
      </w:r>
      <w:r w:rsidR="000A6465">
        <w:rPr>
          <w:sz w:val="28"/>
          <w:szCs w:val="28"/>
          <w:lang w:val="uk-UA"/>
        </w:rPr>
        <w:t xml:space="preserve"> Федор</w:t>
      </w:r>
      <w:r w:rsidR="004E1214">
        <w:rPr>
          <w:sz w:val="28"/>
          <w:szCs w:val="28"/>
          <w:lang w:val="uk-UA"/>
        </w:rPr>
        <w:t>івні</w:t>
      </w:r>
      <w:r w:rsidR="000A6465">
        <w:rPr>
          <w:sz w:val="28"/>
          <w:szCs w:val="28"/>
          <w:lang w:val="uk-UA"/>
        </w:rPr>
        <w:t xml:space="preserve"> компенсації на відновлення пошкодженого об’єкту нерухомого майна за заявою № ЗВ-</w:t>
      </w:r>
      <w:r w:rsidR="004E1214">
        <w:rPr>
          <w:sz w:val="28"/>
          <w:szCs w:val="28"/>
          <w:lang w:val="uk-UA"/>
        </w:rPr>
        <w:t>04</w:t>
      </w:r>
      <w:r w:rsidR="000A6465">
        <w:rPr>
          <w:sz w:val="28"/>
          <w:szCs w:val="28"/>
          <w:lang w:val="uk-UA"/>
        </w:rPr>
        <w:t>.09.2023-</w:t>
      </w:r>
      <w:r w:rsidR="004E1214">
        <w:rPr>
          <w:sz w:val="28"/>
          <w:szCs w:val="28"/>
          <w:lang w:val="uk-UA"/>
        </w:rPr>
        <w:t>43988</w:t>
      </w:r>
      <w:r w:rsidR="000A6465">
        <w:rPr>
          <w:sz w:val="28"/>
          <w:szCs w:val="28"/>
          <w:lang w:val="uk-UA"/>
        </w:rPr>
        <w:t xml:space="preserve">» у сумі </w:t>
      </w:r>
      <w:r w:rsidR="004E1214">
        <w:rPr>
          <w:sz w:val="28"/>
          <w:szCs w:val="28"/>
          <w:lang w:val="uk-UA"/>
        </w:rPr>
        <w:t>144884,34</w:t>
      </w:r>
      <w:r w:rsidR="000A6465">
        <w:rPr>
          <w:sz w:val="28"/>
          <w:szCs w:val="28"/>
          <w:lang w:val="uk-UA"/>
        </w:rPr>
        <w:t xml:space="preserve"> грн. (</w:t>
      </w:r>
      <w:r w:rsidR="004E1214">
        <w:rPr>
          <w:sz w:val="28"/>
          <w:szCs w:val="28"/>
          <w:lang w:val="uk-UA"/>
        </w:rPr>
        <w:t>сто сорок чотири</w:t>
      </w:r>
      <w:r w:rsidR="000A6465">
        <w:rPr>
          <w:sz w:val="28"/>
          <w:szCs w:val="28"/>
          <w:lang w:val="uk-UA"/>
        </w:rPr>
        <w:t xml:space="preserve"> тисяч</w:t>
      </w:r>
      <w:r w:rsidR="004E1214">
        <w:rPr>
          <w:sz w:val="28"/>
          <w:szCs w:val="28"/>
          <w:lang w:val="uk-UA"/>
        </w:rPr>
        <w:t>і</w:t>
      </w:r>
      <w:r w:rsidR="000A6465">
        <w:rPr>
          <w:sz w:val="28"/>
          <w:szCs w:val="28"/>
          <w:lang w:val="uk-UA"/>
        </w:rPr>
        <w:t xml:space="preserve"> </w:t>
      </w:r>
      <w:r w:rsidR="004E1214">
        <w:rPr>
          <w:sz w:val="28"/>
          <w:szCs w:val="28"/>
          <w:lang w:val="uk-UA"/>
        </w:rPr>
        <w:t>вісімсот вісімдесят чотири гривні</w:t>
      </w:r>
      <w:r w:rsidR="000A6465">
        <w:rPr>
          <w:sz w:val="28"/>
          <w:szCs w:val="28"/>
          <w:lang w:val="uk-UA"/>
        </w:rPr>
        <w:t xml:space="preserve"> </w:t>
      </w:r>
      <w:r w:rsidR="004E1214">
        <w:rPr>
          <w:sz w:val="28"/>
          <w:szCs w:val="28"/>
          <w:lang w:val="uk-UA"/>
        </w:rPr>
        <w:t xml:space="preserve">34 </w:t>
      </w:r>
      <w:r w:rsidR="000A6465">
        <w:rPr>
          <w:sz w:val="28"/>
          <w:szCs w:val="28"/>
          <w:lang w:val="uk-UA"/>
        </w:rPr>
        <w:t>копій</w:t>
      </w:r>
      <w:r w:rsidR="004E1214">
        <w:rPr>
          <w:sz w:val="28"/>
          <w:szCs w:val="28"/>
          <w:lang w:val="uk-UA"/>
        </w:rPr>
        <w:t>ки</w:t>
      </w:r>
      <w:r w:rsidR="000A6465">
        <w:rPr>
          <w:sz w:val="28"/>
          <w:szCs w:val="28"/>
          <w:lang w:val="uk-UA"/>
        </w:rPr>
        <w:t>).</w:t>
      </w:r>
    </w:p>
    <w:p w:rsidR="0092483E" w:rsidRDefault="004E1214" w:rsidP="000F1D3A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2483E">
        <w:rPr>
          <w:sz w:val="28"/>
          <w:szCs w:val="28"/>
          <w:lang w:val="uk-UA"/>
        </w:rPr>
        <w:t xml:space="preserve">. Комісії </w:t>
      </w:r>
      <w:r w:rsidR="0092483E" w:rsidRPr="001A3C0C">
        <w:rPr>
          <w:bCs/>
          <w:sz w:val="28"/>
          <w:szCs w:val="28"/>
          <w:lang w:val="uk-UA"/>
        </w:rPr>
        <w:t xml:space="preserve">з розгляду питань </w:t>
      </w:r>
      <w:r w:rsidR="0092483E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F1D3A">
        <w:rPr>
          <w:color w:val="000000"/>
          <w:sz w:val="28"/>
          <w:szCs w:val="28"/>
          <w:lang w:val="uk-UA"/>
        </w:rPr>
        <w:t xml:space="preserve"> завантажити це рішення до Реєстру пошкодженого та знищеного майна протягом трьох робочих днів з дня прийняття цього рішення.</w:t>
      </w:r>
    </w:p>
    <w:p w:rsidR="006C1654" w:rsidRPr="00BD1A93" w:rsidRDefault="004E1214" w:rsidP="00BD1A93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22A7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D279D1">
        <w:rPr>
          <w:sz w:val="28"/>
          <w:szCs w:val="28"/>
          <w:lang w:val="uk-UA"/>
        </w:rPr>
        <w:t>заступника міського голови Якубова В.О.</w:t>
      </w:r>
    </w:p>
    <w:p w:rsidR="008122A7" w:rsidRPr="0092483E" w:rsidRDefault="008122A7" w:rsidP="004E1214">
      <w:pPr>
        <w:jc w:val="both"/>
        <w:rPr>
          <w:sz w:val="28"/>
          <w:szCs w:val="28"/>
          <w:lang w:val="uk-UA"/>
        </w:rPr>
      </w:pPr>
    </w:p>
    <w:p w:rsidR="003D64F8" w:rsidRDefault="006C1654" w:rsidP="004E1214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6281C" w:rsidRPr="00BD1A93">
        <w:rPr>
          <w:sz w:val="28"/>
          <w:szCs w:val="28"/>
          <w:lang w:val="uk-UA"/>
        </w:rPr>
        <w:t xml:space="preserve">      </w:t>
      </w:r>
      <w:r w:rsidR="00BD1A93">
        <w:rPr>
          <w:sz w:val="28"/>
          <w:szCs w:val="28"/>
          <w:lang w:val="uk-UA"/>
        </w:rPr>
        <w:t xml:space="preserve">    </w:t>
      </w:r>
      <w:r w:rsidRPr="00BD1A93">
        <w:rPr>
          <w:sz w:val="28"/>
          <w:szCs w:val="28"/>
          <w:lang w:val="uk-UA"/>
        </w:rPr>
        <w:t xml:space="preserve">     Микола БОРОВЕЦЬ</w:t>
      </w: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776DA"/>
    <w:rsid w:val="00082352"/>
    <w:rsid w:val="000A6465"/>
    <w:rsid w:val="000B682F"/>
    <w:rsid w:val="000D2DB3"/>
    <w:rsid w:val="000F1D3A"/>
    <w:rsid w:val="000F38C1"/>
    <w:rsid w:val="000F5EEA"/>
    <w:rsid w:val="001007A3"/>
    <w:rsid w:val="00100D91"/>
    <w:rsid w:val="00102F80"/>
    <w:rsid w:val="00113B8C"/>
    <w:rsid w:val="00114D20"/>
    <w:rsid w:val="00124251"/>
    <w:rsid w:val="00124B05"/>
    <w:rsid w:val="00136485"/>
    <w:rsid w:val="0014715F"/>
    <w:rsid w:val="00195F94"/>
    <w:rsid w:val="001A4B04"/>
    <w:rsid w:val="001A607F"/>
    <w:rsid w:val="00222052"/>
    <w:rsid w:val="00263BBF"/>
    <w:rsid w:val="00267B51"/>
    <w:rsid w:val="00274F15"/>
    <w:rsid w:val="002B4B13"/>
    <w:rsid w:val="002C4358"/>
    <w:rsid w:val="002D08FD"/>
    <w:rsid w:val="002D52AA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4E1214"/>
    <w:rsid w:val="0050263E"/>
    <w:rsid w:val="00504DF1"/>
    <w:rsid w:val="00511B27"/>
    <w:rsid w:val="0051411C"/>
    <w:rsid w:val="0053192B"/>
    <w:rsid w:val="00556F7F"/>
    <w:rsid w:val="005839B3"/>
    <w:rsid w:val="00584F17"/>
    <w:rsid w:val="005E3DD6"/>
    <w:rsid w:val="00604C55"/>
    <w:rsid w:val="006572EF"/>
    <w:rsid w:val="006917FF"/>
    <w:rsid w:val="006A364D"/>
    <w:rsid w:val="006C1654"/>
    <w:rsid w:val="006E500F"/>
    <w:rsid w:val="00723EC9"/>
    <w:rsid w:val="00751977"/>
    <w:rsid w:val="00756B39"/>
    <w:rsid w:val="00807E5C"/>
    <w:rsid w:val="008119A8"/>
    <w:rsid w:val="008122A7"/>
    <w:rsid w:val="00837325"/>
    <w:rsid w:val="00852AF3"/>
    <w:rsid w:val="0086281C"/>
    <w:rsid w:val="00874F7D"/>
    <w:rsid w:val="00887B62"/>
    <w:rsid w:val="009120F9"/>
    <w:rsid w:val="0092483E"/>
    <w:rsid w:val="009B0911"/>
    <w:rsid w:val="00A1745F"/>
    <w:rsid w:val="00A34243"/>
    <w:rsid w:val="00A36E3F"/>
    <w:rsid w:val="00B134E1"/>
    <w:rsid w:val="00B165ED"/>
    <w:rsid w:val="00B4627E"/>
    <w:rsid w:val="00B77ED5"/>
    <w:rsid w:val="00BA0A47"/>
    <w:rsid w:val="00BB3127"/>
    <w:rsid w:val="00BD1A93"/>
    <w:rsid w:val="00BD1CE3"/>
    <w:rsid w:val="00C24815"/>
    <w:rsid w:val="00C55AB2"/>
    <w:rsid w:val="00C8444C"/>
    <w:rsid w:val="00CA0C2F"/>
    <w:rsid w:val="00CA509A"/>
    <w:rsid w:val="00CC4D21"/>
    <w:rsid w:val="00CC64DD"/>
    <w:rsid w:val="00CC6A2E"/>
    <w:rsid w:val="00CE2294"/>
    <w:rsid w:val="00CF56BE"/>
    <w:rsid w:val="00D17AFD"/>
    <w:rsid w:val="00D279D1"/>
    <w:rsid w:val="00D52C3C"/>
    <w:rsid w:val="00D84545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7247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9FE2-C039-44D4-9534-9E11FA2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114</cp:revision>
  <cp:lastPrinted>2023-10-09T06:56:00Z</cp:lastPrinted>
  <dcterms:created xsi:type="dcterms:W3CDTF">2022-12-26T06:26:00Z</dcterms:created>
  <dcterms:modified xsi:type="dcterms:W3CDTF">2023-12-14T06:45:00Z</dcterms:modified>
</cp:coreProperties>
</file>