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993EA8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3246DC" w:rsidRDefault="00125210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6DC">
        <w:rPr>
          <w:rFonts w:ascii="Times New Roman" w:hAnsi="Times New Roman" w:cs="Times New Roman"/>
          <w:bCs/>
          <w:sz w:val="28"/>
        </w:rPr>
        <w:t>сорок третя</w:t>
      </w:r>
      <w:r w:rsidR="00B43407" w:rsidRPr="003246DC">
        <w:rPr>
          <w:rFonts w:ascii="Times New Roman" w:hAnsi="Times New Roman" w:cs="Times New Roman"/>
          <w:bCs/>
          <w:sz w:val="28"/>
        </w:rPr>
        <w:t xml:space="preserve"> сесія</w:t>
      </w:r>
      <w:r w:rsidR="00B43407" w:rsidRPr="00324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3407" w:rsidRPr="00324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324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324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324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324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3246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3246DC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3246DC" w:rsidRDefault="00B224B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21.12.2023          </w:t>
      </w:r>
      <w:r w:rsidR="008A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74FB9" w:rsidRPr="0032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A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43053" w:rsidRPr="0032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E698B" w:rsidRPr="00324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1079</w:t>
      </w:r>
    </w:p>
    <w:p w:rsidR="00FE698B" w:rsidRPr="003246DC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8B" w:rsidRPr="003246DC" w:rsidRDefault="00FE698B" w:rsidP="00D9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D75" w:rsidRPr="003246DC" w:rsidRDefault="009E48F4" w:rsidP="009E48F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0"/>
        </w:rPr>
      </w:pPr>
      <w:r w:rsidRPr="003246DC">
        <w:rPr>
          <w:rFonts w:ascii="Times New Roman" w:hAnsi="Times New Roman" w:cs="Times New Roman"/>
          <w:sz w:val="28"/>
          <w:szCs w:val="20"/>
        </w:rPr>
        <w:t>Про перейменування</w:t>
      </w:r>
      <w:r w:rsidR="00107D75" w:rsidRPr="003246DC">
        <w:rPr>
          <w:rFonts w:ascii="Times New Roman" w:hAnsi="Times New Roman" w:cs="Times New Roman"/>
          <w:sz w:val="28"/>
          <w:szCs w:val="20"/>
        </w:rPr>
        <w:t xml:space="preserve"> </w:t>
      </w:r>
      <w:r w:rsidRPr="003246DC">
        <w:rPr>
          <w:rFonts w:ascii="Times New Roman" w:hAnsi="Times New Roman" w:cs="Times New Roman"/>
          <w:sz w:val="28"/>
          <w:szCs w:val="20"/>
        </w:rPr>
        <w:t xml:space="preserve">вулиці </w:t>
      </w:r>
      <w:r w:rsidR="00E346E7" w:rsidRPr="003246DC">
        <w:rPr>
          <w:rFonts w:ascii="Times New Roman" w:hAnsi="Times New Roman" w:cs="Times New Roman"/>
          <w:sz w:val="28"/>
          <w:szCs w:val="20"/>
        </w:rPr>
        <w:t>Співдружності</w:t>
      </w:r>
      <w:r w:rsidRPr="003246DC">
        <w:rPr>
          <w:rFonts w:ascii="Times New Roman" w:hAnsi="Times New Roman" w:cs="Times New Roman"/>
          <w:sz w:val="28"/>
          <w:szCs w:val="20"/>
        </w:rPr>
        <w:t xml:space="preserve"> </w:t>
      </w:r>
    </w:p>
    <w:p w:rsidR="00107D75" w:rsidRPr="003246DC" w:rsidRDefault="009E48F4" w:rsidP="009E48F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0"/>
        </w:rPr>
      </w:pPr>
      <w:r w:rsidRPr="003246DC">
        <w:rPr>
          <w:rFonts w:ascii="Times New Roman" w:hAnsi="Times New Roman" w:cs="Times New Roman"/>
          <w:sz w:val="28"/>
          <w:szCs w:val="20"/>
        </w:rPr>
        <w:t xml:space="preserve">в </w:t>
      </w:r>
      <w:r w:rsidR="00D538F6">
        <w:rPr>
          <w:rFonts w:ascii="Times New Roman" w:hAnsi="Times New Roman" w:cs="Times New Roman"/>
          <w:sz w:val="28"/>
          <w:szCs w:val="20"/>
        </w:rPr>
        <w:t xml:space="preserve">  </w:t>
      </w:r>
      <w:r w:rsidR="00915813" w:rsidRPr="003246DC">
        <w:rPr>
          <w:rFonts w:ascii="Times New Roman" w:hAnsi="Times New Roman" w:cs="Times New Roman"/>
          <w:sz w:val="28"/>
          <w:szCs w:val="20"/>
        </w:rPr>
        <w:t xml:space="preserve">місті </w:t>
      </w:r>
      <w:r w:rsidR="00D538F6">
        <w:rPr>
          <w:rFonts w:ascii="Times New Roman" w:hAnsi="Times New Roman" w:cs="Times New Roman"/>
          <w:sz w:val="28"/>
          <w:szCs w:val="20"/>
        </w:rPr>
        <w:t xml:space="preserve">  </w:t>
      </w:r>
      <w:proofErr w:type="spellStart"/>
      <w:r w:rsidR="00915813" w:rsidRPr="003246DC">
        <w:rPr>
          <w:rFonts w:ascii="Times New Roman" w:hAnsi="Times New Roman" w:cs="Times New Roman"/>
          <w:sz w:val="28"/>
          <w:szCs w:val="20"/>
        </w:rPr>
        <w:t>Звягель</w:t>
      </w:r>
      <w:proofErr w:type="spellEnd"/>
      <w:r w:rsidR="00107D75" w:rsidRPr="003246DC">
        <w:rPr>
          <w:rFonts w:ascii="Times New Roman" w:hAnsi="Times New Roman" w:cs="Times New Roman"/>
          <w:sz w:val="28"/>
          <w:szCs w:val="20"/>
        </w:rPr>
        <w:t xml:space="preserve"> </w:t>
      </w:r>
      <w:r w:rsidR="00064605" w:rsidRPr="003246DC">
        <w:rPr>
          <w:rFonts w:ascii="Times New Roman" w:hAnsi="Times New Roman" w:cs="Times New Roman"/>
          <w:sz w:val="28"/>
          <w:szCs w:val="20"/>
        </w:rPr>
        <w:t xml:space="preserve"> </w:t>
      </w:r>
      <w:r w:rsidR="00D538F6">
        <w:rPr>
          <w:rFonts w:ascii="Times New Roman" w:hAnsi="Times New Roman" w:cs="Times New Roman"/>
          <w:sz w:val="28"/>
          <w:szCs w:val="20"/>
        </w:rPr>
        <w:t xml:space="preserve">  </w:t>
      </w:r>
      <w:r w:rsidR="00C15CDB" w:rsidRPr="003246DC">
        <w:rPr>
          <w:rFonts w:ascii="Times New Roman" w:hAnsi="Times New Roman" w:cs="Times New Roman"/>
          <w:sz w:val="28"/>
          <w:szCs w:val="20"/>
        </w:rPr>
        <w:t xml:space="preserve">Звягельської </w:t>
      </w:r>
      <w:r w:rsidR="00D538F6">
        <w:rPr>
          <w:rFonts w:ascii="Times New Roman" w:hAnsi="Times New Roman" w:cs="Times New Roman"/>
          <w:sz w:val="28"/>
          <w:szCs w:val="20"/>
        </w:rPr>
        <w:t xml:space="preserve">  </w:t>
      </w:r>
      <w:r w:rsidR="00064605" w:rsidRPr="003246DC">
        <w:rPr>
          <w:rFonts w:ascii="Times New Roman" w:hAnsi="Times New Roman" w:cs="Times New Roman"/>
          <w:sz w:val="28"/>
          <w:szCs w:val="20"/>
        </w:rPr>
        <w:t xml:space="preserve"> </w:t>
      </w:r>
      <w:r w:rsidR="00C15CDB" w:rsidRPr="003246DC">
        <w:rPr>
          <w:rFonts w:ascii="Times New Roman" w:hAnsi="Times New Roman" w:cs="Times New Roman"/>
          <w:sz w:val="28"/>
          <w:szCs w:val="20"/>
        </w:rPr>
        <w:t xml:space="preserve">міської </w:t>
      </w:r>
    </w:p>
    <w:p w:rsidR="00C15CDB" w:rsidRPr="003246DC" w:rsidRDefault="00C15CDB" w:rsidP="009E48F4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Cs w:val="20"/>
        </w:rPr>
      </w:pPr>
      <w:r w:rsidRPr="003246DC">
        <w:rPr>
          <w:rFonts w:ascii="Times New Roman" w:hAnsi="Times New Roman" w:cs="Times New Roman"/>
          <w:sz w:val="28"/>
          <w:szCs w:val="20"/>
        </w:rPr>
        <w:t xml:space="preserve">територіальної </w:t>
      </w:r>
      <w:r w:rsidR="00D538F6">
        <w:rPr>
          <w:rFonts w:ascii="Times New Roman" w:hAnsi="Times New Roman" w:cs="Times New Roman"/>
          <w:sz w:val="28"/>
          <w:szCs w:val="20"/>
        </w:rPr>
        <w:t xml:space="preserve">  </w:t>
      </w:r>
      <w:r w:rsidR="00080EC1">
        <w:rPr>
          <w:rFonts w:ascii="Times New Roman" w:hAnsi="Times New Roman" w:cs="Times New Roman"/>
          <w:sz w:val="28"/>
          <w:szCs w:val="20"/>
        </w:rPr>
        <w:t xml:space="preserve"> </w:t>
      </w:r>
      <w:r w:rsidRPr="003246DC">
        <w:rPr>
          <w:rFonts w:ascii="Times New Roman" w:hAnsi="Times New Roman" w:cs="Times New Roman"/>
          <w:sz w:val="28"/>
          <w:szCs w:val="20"/>
        </w:rPr>
        <w:t>громади</w:t>
      </w:r>
    </w:p>
    <w:p w:rsidR="00FE698B" w:rsidRPr="003246DC" w:rsidRDefault="00FE698B" w:rsidP="009E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3246DC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28" w:rsidRPr="003246DC" w:rsidRDefault="00E35947" w:rsidP="001A3BFD">
      <w:pPr>
        <w:tabs>
          <w:tab w:val="left" w:pos="0"/>
        </w:tabs>
        <w:ind w:right="-1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Керуючись пунктом 41 части</w:t>
      </w:r>
      <w:r w:rsidR="0060008F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ни першої статті 26, пунктом 1  </w:t>
      </w: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статті 37 Закону України „Про місцеве самоврядування в Україні“, </w:t>
      </w:r>
      <w:r w:rsidR="004B53EB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Закон</w:t>
      </w:r>
      <w:r w:rsidR="00F80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ами </w:t>
      </w:r>
      <w:r w:rsidR="004B53EB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України </w:t>
      </w: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„Про забезпечення функціонування української мови як державної“</w:t>
      </w:r>
      <w:r w:rsidR="00F80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1A3BFD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„Про присвоєння юридичним особам та об’єктам права власності імен (псевдонімів) фізичних осіб, ювілейних та святкових дат, назв і дат історичних подій“</w:t>
      </w: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F80DD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враховуючи </w:t>
      </w:r>
      <w:r w:rsidR="0068502C">
        <w:rPr>
          <w:rFonts w:ascii="Times New Roman" w:eastAsia="SimSun" w:hAnsi="Times New Roman" w:cs="Times New Roman"/>
          <w:sz w:val="28"/>
          <w:szCs w:val="28"/>
          <w:lang w:eastAsia="zh-CN"/>
        </w:rPr>
        <w:t>рішення</w:t>
      </w: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міської ради від </w:t>
      </w:r>
      <w:r w:rsidR="00B66148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23.02.2023 </w:t>
      </w: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№</w:t>
      </w:r>
      <w:r w:rsidR="00B66148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760</w:t>
      </w: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„</w:t>
      </w:r>
      <w:r w:rsidR="00B66148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Про затвердження Порядку найменування/</w:t>
      </w:r>
      <w:r w:rsidR="0060008F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66148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перейменування об’єктів топоніміки Звягельської міської територіальної громади</w:t>
      </w: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“, беручи до уваги протокол засідання </w:t>
      </w:r>
      <w:r w:rsidR="00B66148" w:rsidRPr="003246DC">
        <w:rPr>
          <w:rFonts w:ascii="Times New Roman" w:hAnsi="Times New Roman" w:cs="Times New Roman"/>
          <w:sz w:val="28"/>
          <w:szCs w:val="28"/>
          <w:lang w:eastAsia="uk-UA"/>
        </w:rPr>
        <w:t>комісії з питань топоніміки і охорони культурної спадщини при виконавчому комітеті міської ради</w:t>
      </w:r>
      <w:r w:rsidR="00F80DD5">
        <w:rPr>
          <w:sz w:val="28"/>
          <w:szCs w:val="28"/>
          <w:lang w:eastAsia="uk-UA"/>
        </w:rPr>
        <w:t xml:space="preserve"> </w:t>
      </w:r>
      <w:r w:rsidR="003F3D52">
        <w:rPr>
          <w:rFonts w:ascii="Times New Roman" w:eastAsia="SimSun" w:hAnsi="Times New Roman" w:cs="Times New Roman"/>
          <w:sz w:val="28"/>
          <w:szCs w:val="28"/>
          <w:lang w:eastAsia="zh-CN"/>
        </w:rPr>
        <w:t>від 11.12.2023 №9</w:t>
      </w: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753828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результати громадського обговорення, міська рада</w:t>
      </w:r>
    </w:p>
    <w:p w:rsidR="00E35947" w:rsidRPr="003246DC" w:rsidRDefault="00E35947" w:rsidP="00DD6A04">
      <w:pPr>
        <w:tabs>
          <w:tab w:val="left" w:pos="360"/>
        </w:tabs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ВИРІШИЛА:</w:t>
      </w:r>
    </w:p>
    <w:p w:rsidR="00E35947" w:rsidRPr="003246DC" w:rsidRDefault="00E35947" w:rsidP="00D96B44">
      <w:pPr>
        <w:tabs>
          <w:tab w:val="left" w:pos="360"/>
        </w:tabs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1. Перейменувати вулиц</w:t>
      </w:r>
      <w:r w:rsidR="00C15CDB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ю </w:t>
      </w:r>
      <w:r w:rsidR="00A950D1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Співдружності</w:t>
      </w:r>
      <w:r w:rsidR="00C15CDB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07D75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вулицю </w:t>
      </w:r>
      <w:r w:rsidR="00915813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Андрія Верхогляда</w:t>
      </w:r>
      <w:r w:rsidR="00107D75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C15CDB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="00915813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місті </w:t>
      </w:r>
      <w:proofErr w:type="spellStart"/>
      <w:r w:rsidR="00915813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Звягель</w:t>
      </w:r>
      <w:proofErr w:type="spellEnd"/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Звягельської міської територіальної громади</w:t>
      </w:r>
      <w:r w:rsidR="00D914DD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35947" w:rsidRPr="003246DC" w:rsidRDefault="00E35947" w:rsidP="00D96B44">
      <w:pPr>
        <w:tabs>
          <w:tab w:val="left" w:pos="360"/>
        </w:tabs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</w:t>
      </w:r>
      <w:r w:rsidR="001B04E1" w:rsidRPr="003246DC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Pr="003246DC">
        <w:rPr>
          <w:rFonts w:ascii="Times New Roman" w:hAnsi="Times New Roman" w:cs="Times New Roman"/>
          <w:sz w:val="28"/>
        </w:rPr>
        <w:t>ідділу інформаці</w:t>
      </w:r>
      <w:r w:rsidR="001B0689" w:rsidRPr="003246DC">
        <w:rPr>
          <w:rFonts w:ascii="Times New Roman" w:hAnsi="Times New Roman" w:cs="Times New Roman"/>
          <w:sz w:val="28"/>
        </w:rPr>
        <w:t xml:space="preserve">ї міської ради </w:t>
      </w:r>
      <w:r w:rsidRPr="003246DC">
        <w:rPr>
          <w:rFonts w:ascii="Times New Roman" w:hAnsi="Times New Roman" w:cs="Times New Roman"/>
          <w:sz w:val="28"/>
        </w:rPr>
        <w:t>забезпечити оприлюднення цього рішення в засобах масової інформації.</w:t>
      </w:r>
    </w:p>
    <w:p w:rsidR="00E35947" w:rsidRPr="00E35947" w:rsidRDefault="001B04E1" w:rsidP="00D96B44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6DC">
        <w:rPr>
          <w:rFonts w:ascii="Times New Roman" w:eastAsia="Calibri" w:hAnsi="Times New Roman" w:cs="Times New Roman"/>
          <w:sz w:val="28"/>
          <w:szCs w:val="28"/>
        </w:rPr>
        <w:t>3</w:t>
      </w:r>
      <w:r w:rsidR="00E35947" w:rsidRPr="003246DC">
        <w:rPr>
          <w:rFonts w:ascii="Times New Roman" w:eastAsia="Calibri" w:hAnsi="Times New Roman" w:cs="Times New Roman"/>
          <w:sz w:val="28"/>
          <w:szCs w:val="28"/>
        </w:rPr>
        <w:t>. Контроль за виконанням цього рішення покласти на постійну комісію міської ради з питань містобудування, архітектури та земельних відносин</w:t>
      </w:r>
      <w:r w:rsidR="00E35947" w:rsidRPr="00E359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5926" w:rsidRPr="00E35947" w:rsidRDefault="00815926" w:rsidP="00E35947">
      <w:pPr>
        <w:ind w:right="-83"/>
        <w:jc w:val="both"/>
        <w:rPr>
          <w:rFonts w:ascii="Times New Roman" w:hAnsi="Times New Roman" w:cs="Times New Roman"/>
          <w:sz w:val="28"/>
          <w:szCs w:val="28"/>
        </w:rPr>
      </w:pPr>
    </w:p>
    <w:p w:rsidR="00FE698B" w:rsidRPr="00E35947" w:rsidRDefault="00E35947" w:rsidP="0060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947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</w:t>
      </w:r>
      <w:r w:rsidR="00080EC1">
        <w:rPr>
          <w:rFonts w:ascii="Times New Roman" w:hAnsi="Times New Roman" w:cs="Times New Roman"/>
          <w:sz w:val="28"/>
          <w:szCs w:val="28"/>
        </w:rPr>
        <w:t xml:space="preserve">  </w:t>
      </w:r>
      <w:r w:rsidRPr="00E35947">
        <w:rPr>
          <w:rFonts w:ascii="Times New Roman" w:hAnsi="Times New Roman" w:cs="Times New Roman"/>
          <w:sz w:val="28"/>
          <w:szCs w:val="28"/>
        </w:rPr>
        <w:t xml:space="preserve">                         Микола БОРОВЕЦЬ</w:t>
      </w: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98B" w:rsidRPr="00FE698B" w:rsidSect="00762A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64605"/>
    <w:rsid w:val="00080EC1"/>
    <w:rsid w:val="00107D75"/>
    <w:rsid w:val="00125210"/>
    <w:rsid w:val="001A3BFD"/>
    <w:rsid w:val="001B04E1"/>
    <w:rsid w:val="001B0689"/>
    <w:rsid w:val="001D5B10"/>
    <w:rsid w:val="003246DC"/>
    <w:rsid w:val="003F3D52"/>
    <w:rsid w:val="00403D2E"/>
    <w:rsid w:val="004B53EB"/>
    <w:rsid w:val="00543053"/>
    <w:rsid w:val="0060008F"/>
    <w:rsid w:val="0068502C"/>
    <w:rsid w:val="00694B73"/>
    <w:rsid w:val="00753828"/>
    <w:rsid w:val="00762A2A"/>
    <w:rsid w:val="00807E5C"/>
    <w:rsid w:val="00815926"/>
    <w:rsid w:val="00856E3B"/>
    <w:rsid w:val="008A517B"/>
    <w:rsid w:val="00915813"/>
    <w:rsid w:val="00993EA8"/>
    <w:rsid w:val="009E48F4"/>
    <w:rsid w:val="00A950D1"/>
    <w:rsid w:val="00B224BB"/>
    <w:rsid w:val="00B43407"/>
    <w:rsid w:val="00B66148"/>
    <w:rsid w:val="00C15CDB"/>
    <w:rsid w:val="00CA71D4"/>
    <w:rsid w:val="00D538F6"/>
    <w:rsid w:val="00D74FB9"/>
    <w:rsid w:val="00D914DD"/>
    <w:rsid w:val="00D96B44"/>
    <w:rsid w:val="00DD6A04"/>
    <w:rsid w:val="00E03F06"/>
    <w:rsid w:val="00E346E7"/>
    <w:rsid w:val="00E35947"/>
    <w:rsid w:val="00F80DD5"/>
    <w:rsid w:val="00FB1547"/>
    <w:rsid w:val="00FE1939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4547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1318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24-3</cp:lastModifiedBy>
  <cp:revision>4</cp:revision>
  <cp:lastPrinted>2023-12-12T12:54:00Z</cp:lastPrinted>
  <dcterms:created xsi:type="dcterms:W3CDTF">2023-12-12T13:43:00Z</dcterms:created>
  <dcterms:modified xsi:type="dcterms:W3CDTF">2023-12-26T09:47:00Z</dcterms:modified>
</cp:coreProperties>
</file>