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4C" w:rsidRPr="00F3044C" w:rsidRDefault="00F3044C" w:rsidP="00F3044C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uk-UA"/>
        </w:rPr>
      </w:pPr>
      <w:r w:rsidRPr="00F3044C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6E0D50A0" wp14:editId="0FDAE923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C" w:rsidRPr="00F3044C" w:rsidRDefault="00F3044C" w:rsidP="00F3044C">
      <w:pPr>
        <w:jc w:val="center"/>
        <w:rPr>
          <w:sz w:val="28"/>
          <w:szCs w:val="28"/>
          <w:lang w:val="uk-UA"/>
        </w:rPr>
      </w:pPr>
      <w:r w:rsidRPr="00F3044C">
        <w:rPr>
          <w:sz w:val="28"/>
          <w:szCs w:val="28"/>
          <w:lang w:val="uk-UA"/>
        </w:rPr>
        <w:t>ЗВЯГЕЛЬСЬКА МІСЬКА РАДА</w:t>
      </w:r>
    </w:p>
    <w:p w:rsidR="00F3044C" w:rsidRPr="00F3044C" w:rsidRDefault="00F3044C" w:rsidP="00F3044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3044C">
        <w:rPr>
          <w:sz w:val="28"/>
          <w:szCs w:val="28"/>
          <w:lang w:val="uk-UA"/>
        </w:rPr>
        <w:t>РІШЕННЯ</w:t>
      </w:r>
    </w:p>
    <w:p w:rsidR="004C5D4D" w:rsidRPr="00C6785E" w:rsidRDefault="004C5D4D" w:rsidP="004C5D4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4C5D4D" w:rsidRPr="00C6785E" w:rsidRDefault="004C5D4D" w:rsidP="004C5D4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4C5D4D" w:rsidRPr="00C6785E" w:rsidRDefault="00F3044C" w:rsidP="004C5D4D">
      <w:pPr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сорок третя</w:t>
      </w:r>
      <w:r w:rsidR="004C5D4D" w:rsidRPr="00C6785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D4D" w:rsidRPr="00C6785E">
        <w:rPr>
          <w:bCs/>
          <w:color w:val="000000"/>
          <w:sz w:val="28"/>
          <w:szCs w:val="28"/>
        </w:rPr>
        <w:t>сесія</w:t>
      </w:r>
      <w:proofErr w:type="spellEnd"/>
      <w:r w:rsidR="004C5D4D" w:rsidRPr="00C6785E">
        <w:rPr>
          <w:bCs/>
          <w:color w:val="000000"/>
          <w:sz w:val="28"/>
          <w:szCs w:val="28"/>
          <w:lang w:val="uk-UA"/>
        </w:rPr>
        <w:t xml:space="preserve">            </w:t>
      </w:r>
      <w:r w:rsidR="004C5D4D" w:rsidRPr="00C6785E">
        <w:rPr>
          <w:bCs/>
          <w:color w:val="000000"/>
          <w:sz w:val="28"/>
          <w:szCs w:val="28"/>
        </w:rPr>
        <w:t xml:space="preserve">                             </w:t>
      </w:r>
      <w:r w:rsidR="004C5D4D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4C5D4D" w:rsidRPr="00C6785E">
        <w:rPr>
          <w:bCs/>
          <w:color w:val="000000"/>
          <w:sz w:val="28"/>
          <w:szCs w:val="28"/>
        </w:rPr>
        <w:t xml:space="preserve">             </w:t>
      </w:r>
      <w:r w:rsidR="004C5D4D" w:rsidRPr="00C6785E">
        <w:rPr>
          <w:bCs/>
          <w:color w:val="000000"/>
          <w:sz w:val="28"/>
          <w:szCs w:val="28"/>
          <w:lang w:val="uk-UA"/>
        </w:rPr>
        <w:t>во</w:t>
      </w:r>
      <w:proofErr w:type="spellStart"/>
      <w:r w:rsidR="004C5D4D" w:rsidRPr="00C6785E">
        <w:rPr>
          <w:bCs/>
          <w:color w:val="000000"/>
          <w:sz w:val="28"/>
          <w:szCs w:val="28"/>
        </w:rPr>
        <w:t>сьмого</w:t>
      </w:r>
      <w:proofErr w:type="spellEnd"/>
      <w:r w:rsidR="004C5D4D" w:rsidRPr="00C6785E">
        <w:rPr>
          <w:bCs/>
          <w:color w:val="000000"/>
          <w:sz w:val="28"/>
          <w:szCs w:val="28"/>
        </w:rPr>
        <w:t xml:space="preserve">  </w:t>
      </w:r>
      <w:proofErr w:type="spellStart"/>
      <w:r w:rsidR="004C5D4D" w:rsidRPr="00C6785E">
        <w:rPr>
          <w:bCs/>
          <w:color w:val="000000"/>
          <w:sz w:val="28"/>
          <w:szCs w:val="28"/>
        </w:rPr>
        <w:t>скликання</w:t>
      </w:r>
      <w:proofErr w:type="spellEnd"/>
    </w:p>
    <w:p w:rsidR="004C5D4D" w:rsidRPr="00C6785E" w:rsidRDefault="004C5D4D" w:rsidP="004C5D4D">
      <w:pPr>
        <w:rPr>
          <w:sz w:val="28"/>
          <w:szCs w:val="28"/>
          <w:lang w:val="uk-UA"/>
        </w:rPr>
      </w:pPr>
    </w:p>
    <w:p w:rsidR="004C5D4D" w:rsidRPr="00C6785E" w:rsidRDefault="004C5D4D" w:rsidP="004C5D4D">
      <w:pPr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                      № </w:t>
      </w:r>
    </w:p>
    <w:p w:rsidR="004C5D4D" w:rsidRPr="00C6785E" w:rsidRDefault="004C5D4D" w:rsidP="004C5D4D">
      <w:pPr>
        <w:rPr>
          <w:sz w:val="28"/>
          <w:szCs w:val="28"/>
          <w:lang w:val="uk-UA"/>
        </w:rPr>
      </w:pPr>
    </w:p>
    <w:p w:rsidR="004C5D4D" w:rsidRPr="00C6785E" w:rsidRDefault="004C5D4D" w:rsidP="004C5D4D">
      <w:pPr>
        <w:tabs>
          <w:tab w:val="left" w:pos="4680"/>
        </w:tabs>
        <w:ind w:right="5670"/>
        <w:jc w:val="both"/>
        <w:rPr>
          <w:sz w:val="28"/>
          <w:szCs w:val="28"/>
          <w:lang w:val="uk-UA"/>
        </w:rPr>
      </w:pPr>
      <w:r w:rsidRPr="00C6785E">
        <w:rPr>
          <w:sz w:val="28"/>
          <w:szCs w:val="28"/>
        </w:rPr>
        <w:t>Про </w:t>
      </w:r>
      <w:r w:rsidRPr="00C6785E">
        <w:rPr>
          <w:sz w:val="28"/>
          <w:szCs w:val="28"/>
          <w:lang w:val="uk-UA"/>
        </w:rPr>
        <w:t>   </w:t>
      </w:r>
      <w:proofErr w:type="spellStart"/>
      <w:r w:rsidRPr="00C6785E">
        <w:rPr>
          <w:sz w:val="28"/>
          <w:szCs w:val="28"/>
        </w:rPr>
        <w:t>фінансов</w:t>
      </w:r>
      <w:proofErr w:type="spellEnd"/>
      <w:r w:rsidRPr="00C6785E">
        <w:rPr>
          <w:sz w:val="28"/>
          <w:szCs w:val="28"/>
          <w:lang w:val="uk-UA"/>
        </w:rPr>
        <w:t>е</w:t>
      </w:r>
      <w:r w:rsidRPr="00C6785E">
        <w:rPr>
          <w:sz w:val="28"/>
          <w:szCs w:val="28"/>
        </w:rPr>
        <w:t> </w:t>
      </w:r>
      <w:r w:rsidRPr="00C6785E">
        <w:rPr>
          <w:sz w:val="28"/>
          <w:szCs w:val="28"/>
          <w:lang w:val="uk-UA"/>
        </w:rPr>
        <w:t xml:space="preserve">  стимулювання спортсменів та тренерів за </w:t>
      </w:r>
      <w:r w:rsidR="0042497C">
        <w:rPr>
          <w:sz w:val="28"/>
          <w:szCs w:val="28"/>
          <w:lang w:val="uk-UA"/>
        </w:rPr>
        <w:t xml:space="preserve">ІІ півріччя </w:t>
      </w:r>
      <w:r w:rsidRPr="00C6785E">
        <w:rPr>
          <w:sz w:val="28"/>
          <w:szCs w:val="28"/>
          <w:lang w:val="uk-UA"/>
        </w:rPr>
        <w:t>202</w:t>
      </w:r>
      <w:r w:rsidR="00636143">
        <w:rPr>
          <w:sz w:val="28"/>
          <w:szCs w:val="28"/>
        </w:rPr>
        <w:t>3</w:t>
      </w:r>
      <w:r w:rsidRPr="00C6785E">
        <w:rPr>
          <w:sz w:val="28"/>
          <w:szCs w:val="28"/>
          <w:lang w:val="uk-UA"/>
        </w:rPr>
        <w:t xml:space="preserve"> р</w:t>
      </w:r>
      <w:r w:rsidR="0042497C">
        <w:rPr>
          <w:sz w:val="28"/>
          <w:szCs w:val="28"/>
          <w:lang w:val="uk-UA"/>
        </w:rPr>
        <w:t>о</w:t>
      </w:r>
      <w:r w:rsidRPr="00C6785E">
        <w:rPr>
          <w:sz w:val="28"/>
          <w:szCs w:val="28"/>
          <w:lang w:val="uk-UA"/>
        </w:rPr>
        <w:t>к</w:t>
      </w:r>
      <w:r w:rsidR="0042497C">
        <w:rPr>
          <w:sz w:val="28"/>
          <w:szCs w:val="28"/>
          <w:lang w:val="uk-UA"/>
        </w:rPr>
        <w:t>у</w:t>
      </w:r>
    </w:p>
    <w:p w:rsidR="004C5D4D" w:rsidRPr="005F4290" w:rsidRDefault="004C5D4D" w:rsidP="004C5D4D">
      <w:pPr>
        <w:jc w:val="both"/>
        <w:rPr>
          <w:sz w:val="28"/>
          <w:szCs w:val="28"/>
          <w:lang w:val="uk-UA"/>
        </w:rPr>
      </w:pPr>
    </w:p>
    <w:p w:rsidR="00B30F7A" w:rsidRPr="00B30F7A" w:rsidRDefault="004C5D4D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    </w:t>
      </w:r>
      <w:r w:rsidR="00B30F7A" w:rsidRPr="00B30F7A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02.08.2006 №667/2006 «Про національний план дій щодо реалізації державної політики у сфері фізичної культури та спорту», Наказом Міністерства молоді та спорту України від 08.06.2015 № 1871 «Про затвердження Плану заходів щодо реалізації Протокольного рішення Оргкомітету з підготовки та участі спортсменів України в Олімпійських, </w:t>
      </w:r>
      <w:proofErr w:type="spellStart"/>
      <w:r w:rsidR="00B30F7A" w:rsidRPr="00B30F7A">
        <w:rPr>
          <w:sz w:val="28"/>
          <w:szCs w:val="28"/>
          <w:lang w:val="uk-UA"/>
        </w:rPr>
        <w:t>Паралімпійських</w:t>
      </w:r>
      <w:proofErr w:type="spellEnd"/>
      <w:r w:rsidR="00B30F7A" w:rsidRPr="00B30F7A">
        <w:rPr>
          <w:sz w:val="28"/>
          <w:szCs w:val="28"/>
          <w:lang w:val="uk-UA"/>
        </w:rPr>
        <w:t xml:space="preserve"> і </w:t>
      </w:r>
      <w:proofErr w:type="spellStart"/>
      <w:r w:rsidR="00B30F7A" w:rsidRPr="00B30F7A">
        <w:rPr>
          <w:sz w:val="28"/>
          <w:szCs w:val="28"/>
          <w:lang w:val="uk-UA"/>
        </w:rPr>
        <w:t>Дефлімпійських</w:t>
      </w:r>
      <w:proofErr w:type="spellEnd"/>
      <w:r w:rsidR="00B30F7A" w:rsidRPr="00B30F7A">
        <w:rPr>
          <w:sz w:val="28"/>
          <w:szCs w:val="28"/>
          <w:lang w:val="uk-UA"/>
        </w:rPr>
        <w:t xml:space="preserve"> іграх, Всесвітніх універсіадах, чемпіонатах світу та Європи», враховуючи рішення міської ради від  21.10.2021  № 318 «Про затвердження Програми розвитку фізичної культури та спорту на 2022-2026 роки» зі змінами,  від 20.12.2018 № 631 «Про фінансове стимулювання спортсмен</w:t>
      </w:r>
      <w:r w:rsidR="00B30F7A">
        <w:rPr>
          <w:sz w:val="28"/>
          <w:szCs w:val="28"/>
          <w:lang w:val="uk-UA"/>
        </w:rPr>
        <w:t xml:space="preserve">ів та їх тренерів» зі змінами, </w:t>
      </w:r>
      <w:r w:rsidR="00B30F7A" w:rsidRPr="00B30F7A">
        <w:rPr>
          <w:sz w:val="28"/>
          <w:szCs w:val="28"/>
          <w:lang w:val="uk-UA"/>
        </w:rPr>
        <w:t xml:space="preserve">з метою заохочення та стимулювання спортсменів та тренерів </w:t>
      </w:r>
      <w:proofErr w:type="spellStart"/>
      <w:r w:rsidR="00B30F7A" w:rsidRPr="00B30F7A">
        <w:rPr>
          <w:sz w:val="28"/>
          <w:szCs w:val="28"/>
          <w:lang w:val="uk-UA"/>
        </w:rPr>
        <w:t>Звягельської</w:t>
      </w:r>
      <w:proofErr w:type="spellEnd"/>
      <w:r w:rsidR="00B30F7A" w:rsidRPr="00B30F7A">
        <w:rPr>
          <w:sz w:val="28"/>
          <w:szCs w:val="28"/>
          <w:lang w:val="uk-UA"/>
        </w:rPr>
        <w:t xml:space="preserve"> міської  територіальної громади для досягнення високих спортивних результатів, міська рада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ВИРІШИЛА: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1. Затвердити списки спортсменів – переможців та призерів змагань та тренерів на отримання ними фінансового стимулювання за І</w:t>
      </w:r>
      <w:r w:rsidR="008E342E">
        <w:rPr>
          <w:sz w:val="28"/>
          <w:szCs w:val="28"/>
          <w:lang w:val="uk-UA"/>
        </w:rPr>
        <w:t>І</w:t>
      </w:r>
      <w:bookmarkStart w:id="0" w:name="_GoBack"/>
      <w:bookmarkEnd w:id="0"/>
      <w:r w:rsidRPr="00B30F7A">
        <w:rPr>
          <w:sz w:val="28"/>
          <w:szCs w:val="28"/>
          <w:lang w:val="uk-UA"/>
        </w:rPr>
        <w:t xml:space="preserve"> півріччя 2023 року згідно додатку (додається). 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B30F7A">
        <w:rPr>
          <w:sz w:val="28"/>
          <w:szCs w:val="28"/>
          <w:lang w:val="uk-UA"/>
        </w:rPr>
        <w:t>Широкопояс</w:t>
      </w:r>
      <w:proofErr w:type="spellEnd"/>
      <w:r w:rsidRPr="00B30F7A">
        <w:rPr>
          <w:sz w:val="28"/>
          <w:szCs w:val="28"/>
          <w:lang w:val="uk-UA"/>
        </w:rPr>
        <w:t xml:space="preserve"> О.Ю.) та заступника міського голови Борис Н.П.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432EBA" w:rsidRDefault="008E342E" w:rsidP="00B30F7A">
      <w:pPr>
        <w:tabs>
          <w:tab w:val="left" w:pos="4860"/>
        </w:tabs>
        <w:ind w:right="-81"/>
        <w:jc w:val="both"/>
      </w:pPr>
    </w:p>
    <w:sectPr w:rsidR="00432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9"/>
    <w:rsid w:val="00142377"/>
    <w:rsid w:val="0042497C"/>
    <w:rsid w:val="004C5D4D"/>
    <w:rsid w:val="00636143"/>
    <w:rsid w:val="007D75AF"/>
    <w:rsid w:val="008E342E"/>
    <w:rsid w:val="00B30F7A"/>
    <w:rsid w:val="00F20AF9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33B2"/>
  <w15:chartTrackingRefBased/>
  <w15:docId w15:val="{D79CCE5E-762B-4BA5-93BC-48709F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2023-12-06T13:12:00Z</dcterms:created>
  <dcterms:modified xsi:type="dcterms:W3CDTF">2023-12-06T13:20:00Z</dcterms:modified>
</cp:coreProperties>
</file>