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9522575"/>
    <w:bookmarkEnd w:id="1"/>
    <w:p w14:paraId="6320304A" w14:textId="37EFF9F6" w:rsidR="0040641D" w:rsidRPr="0040641D" w:rsidRDefault="0019618F" w:rsidP="00510FE1">
      <w:pPr>
        <w:rPr>
          <w:sz w:val="26"/>
          <w:szCs w:val="26"/>
          <w:lang w:val="uk-UA"/>
        </w:rPr>
      </w:pPr>
      <w:r w:rsidRPr="0040641D">
        <w:rPr>
          <w:sz w:val="26"/>
          <w:szCs w:val="26"/>
          <w:lang w:val="uk-UA"/>
        </w:rPr>
        <w:object w:dxaOrig="9638" w:dyaOrig="15697" w14:anchorId="720BF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2.25pt;height:784.5pt" o:ole="">
            <v:imagedata r:id="rId6" o:title=""/>
          </v:shape>
          <o:OLEObject Type="Embed" ProgID="Word.Document.12" ShapeID="_x0000_i1030" DrawAspect="Content" ObjectID="_1769522637" r:id="rId7">
            <o:FieldCodes>\s</o:FieldCodes>
          </o:OLEObject>
        </w:object>
      </w:r>
      <w:bookmarkEnd w:id="0"/>
    </w:p>
    <w:p w14:paraId="7D681EF6" w14:textId="77777777" w:rsidR="0040641D" w:rsidRPr="002B5012" w:rsidRDefault="0040641D" w:rsidP="00406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EC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</w:t>
      </w:r>
      <w:r w:rsidRPr="002B5012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14:paraId="1E78BD34" w14:textId="77777777" w:rsidR="0040641D" w:rsidRPr="000B6EC4" w:rsidRDefault="0040641D" w:rsidP="00406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</w:t>
      </w:r>
      <w:r w:rsidRPr="002B5012"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</w:rPr>
        <w:t>за 2023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8FF34DB" w14:textId="77777777" w:rsidR="0040641D" w:rsidRPr="00053A1D" w:rsidRDefault="0040641D" w:rsidP="00406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EC4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Звягельської міської ради </w:t>
      </w:r>
    </w:p>
    <w:p w14:paraId="119B7B8B" w14:textId="77777777" w:rsidR="0040641D" w:rsidRDefault="0040641D" w:rsidP="0040641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   КНП «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Звягельської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підставі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Статуту,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затверджений </w:t>
      </w:r>
      <w:r w:rsidRPr="0034573C">
        <w:rPr>
          <w:rFonts w:ascii="Times New Roman" w:hAnsi="Times New Roman" w:cs="Times New Roman"/>
          <w:sz w:val="28"/>
          <w:szCs w:val="28"/>
          <w:lang w:val="uk-UA"/>
        </w:rPr>
        <w:t>рішенням Новоград-Волинської міської ради від 05.05.2022р. №518, та надає</w:t>
      </w:r>
      <w:r w:rsidRPr="00345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инну (спеціалізованої) медичну допомогу в поліклінічних та стаціонарних умовах фахівцями відповідної спеціалізації у плановому порядку або в екстрених випадках і передбачає надання консультації, проведення діагностики, лікування, реабілітації та профілактики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травм, отруєнь, патологічних і фізіологічних (під час вагітності і пологів) станів та здійснення управління медичним обслуговуванням населення, що постійно проживає (перебуває) на території м. Звягель та об'єднаних територіальних громад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</w:t>
      </w:r>
    </w:p>
    <w:p w14:paraId="14DF5000" w14:textId="77777777" w:rsidR="0040641D" w:rsidRDefault="0040641D" w:rsidP="0040641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Звягельської міської ради обслуговує населення в кількості 166,6 тисяч чоловік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Звягель та ТГ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ТГ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тис.чол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Ємільчинського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(31,4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тис.чол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районів)</w:t>
      </w:r>
    </w:p>
    <w:p w14:paraId="560CD4EF" w14:textId="77777777" w:rsidR="0040641D" w:rsidRDefault="0040641D" w:rsidP="004064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Кількість штатних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посад по КНП «</w:t>
      </w:r>
      <w:proofErr w:type="spellStart"/>
      <w:r w:rsidRPr="00053A1D"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Звягельської міської  ради становить 831,5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(в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числі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>5 посад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профілактичне</w:t>
      </w:r>
      <w:r w:rsidRPr="00053A1D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відділення):</w:t>
      </w:r>
    </w:p>
    <w:p w14:paraId="4551B2DC" w14:textId="77777777" w:rsidR="0040641D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лікарі – 192,0 посад 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профілактичне відділення – 6,0 посад)</w:t>
      </w:r>
    </w:p>
    <w:p w14:paraId="6A477A2F" w14:textId="77777777" w:rsidR="0040641D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фахівці з базовою та неповною вищою медичною освітою – 361,5 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профілактичне відділення – 12,5)</w:t>
      </w:r>
    </w:p>
    <w:p w14:paraId="53275C3A" w14:textId="77777777" w:rsidR="0040641D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молодший медичний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 – 133,5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профілактичне відділення – 1,0)</w:t>
      </w:r>
    </w:p>
    <w:p w14:paraId="280A0047" w14:textId="77777777" w:rsidR="0040641D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медики – 11,5 посад</w:t>
      </w:r>
    </w:p>
    <w:p w14:paraId="22B96A27" w14:textId="77777777" w:rsidR="0040641D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 – 133,0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профілактичне відділення – 4,25).</w:t>
      </w:r>
    </w:p>
    <w:p w14:paraId="3E2A2326" w14:textId="77777777" w:rsidR="0040641D" w:rsidRPr="00B75D79" w:rsidRDefault="0040641D" w:rsidP="0040641D">
      <w:pPr>
        <w:spacing w:line="25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заробітна плата по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Звягельської міської ради  за 2023 рік становить  14 381,30 грн., в тому числі:</w:t>
      </w:r>
    </w:p>
    <w:p w14:paraId="71933F7E" w14:textId="77777777" w:rsidR="0040641D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лікарі – 23 438,88 грн.</w:t>
      </w:r>
    </w:p>
    <w:p w14:paraId="38F7CB0C" w14:textId="77777777" w:rsidR="0040641D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фахівці з базовою та неповною вищою медичною освітою – 13 615,15 грн.</w:t>
      </w:r>
    </w:p>
    <w:p w14:paraId="15355205" w14:textId="77777777" w:rsidR="0040641D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молодший медичний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 – 7 750,72 грн.</w:t>
      </w:r>
    </w:p>
    <w:p w14:paraId="3998484F" w14:textId="77777777" w:rsidR="0040641D" w:rsidRPr="00B75D79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D79">
        <w:rPr>
          <w:rFonts w:ascii="Times New Roman" w:hAnsi="Times New Roman" w:cs="Times New Roman"/>
          <w:sz w:val="28"/>
          <w:szCs w:val="28"/>
          <w:lang w:val="uk-UA"/>
        </w:rPr>
        <w:t>спеціалісти</w:t>
      </w:r>
      <w:r w:rsidRPr="00B75D79">
        <w:rPr>
          <w:rFonts w:ascii="Times New Roman" w:hAnsi="Times New Roman" w:cs="Times New Roman"/>
          <w:sz w:val="28"/>
          <w:szCs w:val="28"/>
          <w:lang w:val="ru-RU"/>
        </w:rPr>
        <w:t xml:space="preserve"> не медики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75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19 676,84 грн.</w:t>
      </w:r>
    </w:p>
    <w:p w14:paraId="221AC4E9" w14:textId="77777777" w:rsidR="0040641D" w:rsidRPr="00B75D79" w:rsidRDefault="0040641D" w:rsidP="0040641D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D79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 w:rsidRPr="00B75D79">
        <w:rPr>
          <w:rFonts w:ascii="Times New Roman" w:hAnsi="Times New Roman" w:cs="Times New Roman"/>
          <w:sz w:val="28"/>
          <w:szCs w:val="28"/>
          <w:lang w:val="ru-RU"/>
        </w:rPr>
        <w:t xml:space="preserve"> персонал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75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11 095,05 грн.</w:t>
      </w:r>
    </w:p>
    <w:p w14:paraId="7800D9AF" w14:textId="77777777" w:rsidR="0040641D" w:rsidRPr="00C71059" w:rsidRDefault="0040641D" w:rsidP="004064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059">
        <w:rPr>
          <w:rFonts w:ascii="Times New Roman" w:hAnsi="Times New Roman" w:cs="Times New Roman"/>
          <w:sz w:val="28"/>
          <w:szCs w:val="28"/>
        </w:rPr>
        <w:t xml:space="preserve">   </w:t>
      </w:r>
      <w:r w:rsidRPr="00C71059">
        <w:rPr>
          <w:rFonts w:ascii="Times New Roman" w:hAnsi="Times New Roman" w:cs="Times New Roman"/>
          <w:sz w:val="28"/>
          <w:szCs w:val="28"/>
          <w:lang w:val="uk-UA"/>
        </w:rPr>
        <w:t xml:space="preserve">  Дохідна частина фінансового</w:t>
      </w:r>
      <w:r w:rsidRPr="00C71059">
        <w:rPr>
          <w:rFonts w:ascii="Times New Roman" w:hAnsi="Times New Roman" w:cs="Times New Roman"/>
          <w:sz w:val="28"/>
          <w:szCs w:val="28"/>
        </w:rPr>
        <w:t xml:space="preserve"> плану за 2023</w:t>
      </w:r>
      <w:r w:rsidRPr="00C7105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71059">
        <w:rPr>
          <w:rFonts w:ascii="Times New Roman" w:hAnsi="Times New Roman" w:cs="Times New Roman"/>
          <w:sz w:val="28"/>
          <w:szCs w:val="28"/>
        </w:rPr>
        <w:t xml:space="preserve"> становить 305 790,0 </w:t>
      </w:r>
      <w:proofErr w:type="spellStart"/>
      <w:r w:rsidRPr="00C7105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71059">
        <w:rPr>
          <w:rFonts w:ascii="Times New Roman" w:hAnsi="Times New Roman" w:cs="Times New Roman"/>
          <w:sz w:val="28"/>
          <w:szCs w:val="28"/>
        </w:rPr>
        <w:t xml:space="preserve">. </w:t>
      </w:r>
      <w:r w:rsidRPr="00C71059">
        <w:rPr>
          <w:rFonts w:ascii="Times New Roman" w:hAnsi="Times New Roman" w:cs="Times New Roman"/>
          <w:b/>
          <w:sz w:val="28"/>
          <w:szCs w:val="28"/>
        </w:rPr>
        <w:t>(код рядка 800</w:t>
      </w:r>
      <w:proofErr w:type="gramStart"/>
      <w:r w:rsidRPr="00C71059">
        <w:rPr>
          <w:rFonts w:ascii="Times New Roman" w:hAnsi="Times New Roman" w:cs="Times New Roman"/>
          <w:b/>
          <w:sz w:val="28"/>
          <w:szCs w:val="28"/>
        </w:rPr>
        <w:t>)</w:t>
      </w:r>
      <w:r w:rsidRPr="00C710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10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C71059">
        <w:rPr>
          <w:rFonts w:ascii="Times New Roman" w:hAnsi="Times New Roman" w:cs="Times New Roman"/>
          <w:sz w:val="28"/>
          <w:szCs w:val="28"/>
        </w:rPr>
        <w:t xml:space="preserve"> 101,3% </w:t>
      </w:r>
      <w:proofErr w:type="spellStart"/>
      <w:r w:rsidRPr="00C710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1059">
        <w:rPr>
          <w:rFonts w:ascii="Times New Roman" w:hAnsi="Times New Roman" w:cs="Times New Roman"/>
          <w:sz w:val="28"/>
          <w:szCs w:val="28"/>
        </w:rPr>
        <w:t xml:space="preserve"> плану (301 935,7 </w:t>
      </w:r>
      <w:proofErr w:type="spellStart"/>
      <w:r w:rsidRPr="00C7105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71059">
        <w:rPr>
          <w:rFonts w:ascii="Times New Roman" w:hAnsi="Times New Roman" w:cs="Times New Roman"/>
          <w:sz w:val="28"/>
          <w:szCs w:val="28"/>
        </w:rPr>
        <w:t>.), в тому</w:t>
      </w:r>
      <w:r w:rsidRPr="00C71059">
        <w:rPr>
          <w:rFonts w:ascii="Times New Roman" w:hAnsi="Times New Roman" w:cs="Times New Roman"/>
          <w:sz w:val="28"/>
          <w:szCs w:val="28"/>
          <w:lang w:val="uk-UA"/>
        </w:rPr>
        <w:t xml:space="preserve"> числі</w:t>
      </w:r>
      <w:r w:rsidRPr="00C71059">
        <w:rPr>
          <w:rFonts w:ascii="Times New Roman" w:hAnsi="Times New Roman" w:cs="Times New Roman"/>
          <w:sz w:val="28"/>
          <w:szCs w:val="28"/>
        </w:rPr>
        <w:t xml:space="preserve"> за</w:t>
      </w:r>
      <w:r w:rsidRPr="00C71059"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Pr="00C71059">
        <w:rPr>
          <w:rFonts w:ascii="Times New Roman" w:hAnsi="Times New Roman" w:cs="Times New Roman"/>
          <w:sz w:val="28"/>
          <w:szCs w:val="28"/>
        </w:rPr>
        <w:t>:</w:t>
      </w:r>
    </w:p>
    <w:p w14:paraId="53AC13DF" w14:textId="77777777" w:rsidR="0040641D" w:rsidRPr="00022B91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101-2 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>коштів від медичного обслуговування населення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договорами з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Національною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службою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України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державною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медичних гарантій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187 131,8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A4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. у відсотковому співвідношенні </w:t>
      </w:r>
      <w:r>
        <w:rPr>
          <w:rFonts w:ascii="Times New Roman" w:hAnsi="Times New Roman" w:cs="Times New Roman"/>
          <w:sz w:val="28"/>
          <w:szCs w:val="28"/>
          <w:lang w:val="uk-UA"/>
        </w:rPr>
        <w:t>101,7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</w:t>
      </w:r>
      <w:r>
        <w:rPr>
          <w:rFonts w:ascii="Times New Roman" w:hAnsi="Times New Roman" w:cs="Times New Roman"/>
          <w:sz w:val="28"/>
          <w:szCs w:val="28"/>
          <w:lang w:val="uk-UA"/>
        </w:rPr>
        <w:t>184 000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427A4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27A42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14:paraId="0B833140" w14:textId="77777777" w:rsidR="0040641D" w:rsidRPr="00022B91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101-3 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інших бюджетів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 xml:space="preserve"> (в тому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числі місцевих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15 667,9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 98,7%  від  плану (</w:t>
      </w:r>
      <w:r w:rsidRPr="006A2C23">
        <w:rPr>
          <w:rFonts w:ascii="Times New Roman" w:hAnsi="Times New Roman" w:cs="Times New Roman"/>
          <w:sz w:val="28"/>
          <w:szCs w:val="28"/>
          <w:lang w:val="uk-UA"/>
        </w:rPr>
        <w:t>15 876,9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78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A837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). Кошти надані з міського бюджету виконані на 97,2 % від плану, а кошти інших ТГ на 1,5%</w:t>
      </w:r>
      <w:r w:rsidRPr="00A837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05128E" w14:textId="77777777" w:rsidR="0040641D" w:rsidRPr="00022B91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110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фінансування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на оплату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енергоносіїв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13 893,6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92,2% від плану (</w:t>
      </w:r>
      <w:r w:rsidRPr="001023C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5 073,0</w:t>
      </w:r>
      <w:r w:rsidRPr="001E3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62E">
        <w:rPr>
          <w:rFonts w:ascii="Times New Roman" w:hAnsi="Times New Roman" w:cs="Times New Roman"/>
          <w:sz w:val="28"/>
          <w:szCs w:val="28"/>
          <w:lang w:val="uk-UA"/>
        </w:rPr>
        <w:t>тис.г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427A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427A42">
        <w:rPr>
          <w:rFonts w:ascii="Times New Roman" w:hAnsi="Times New Roman" w:cs="Times New Roman"/>
          <w:sz w:val="28"/>
          <w:szCs w:val="28"/>
          <w:lang w:val="uk-UA"/>
        </w:rPr>
        <w:t>Надходження були відповідно до фактичного споживання комунальних послуг.;</w:t>
      </w:r>
    </w:p>
    <w:p w14:paraId="34A5B52B" w14:textId="77777777" w:rsidR="0040641D" w:rsidRPr="00022B91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0AF">
        <w:rPr>
          <w:rFonts w:ascii="Times New Roman" w:hAnsi="Times New Roman" w:cs="Times New Roman"/>
          <w:sz w:val="28"/>
          <w:szCs w:val="28"/>
          <w:lang w:val="uk-UA"/>
        </w:rPr>
        <w:t>код рядка 12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F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цільовими програмами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(відшкодування вартості медикаментів по пільгових рецептах)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1 873,1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 74,9%  від плану (2 500,0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8A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A48A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23F575" w14:textId="77777777" w:rsidR="0040641D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0AF">
        <w:rPr>
          <w:rFonts w:ascii="Times New Roman" w:hAnsi="Times New Roman" w:cs="Times New Roman"/>
          <w:sz w:val="28"/>
          <w:szCs w:val="28"/>
          <w:lang w:val="uk-UA"/>
        </w:rPr>
        <w:t>код рядка 2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CF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інших доходів від</w:t>
      </w:r>
      <w:r w:rsidRPr="00022B91">
        <w:rPr>
          <w:rFonts w:ascii="Times New Roman" w:hAnsi="Times New Roman" w:cs="Times New Roman"/>
          <w:sz w:val="28"/>
          <w:szCs w:val="28"/>
          <w:lang w:val="tzm-Latn-DZ"/>
        </w:rPr>
        <w:t xml:space="preserve"> операційної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A7637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38 984,8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99,4% від плану (39 215,8</w:t>
      </w:r>
      <w:r w:rsidRPr="0010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3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023CD">
        <w:rPr>
          <w:rFonts w:ascii="Times New Roman" w:hAnsi="Times New Roman" w:cs="Times New Roman"/>
          <w:sz w:val="28"/>
          <w:szCs w:val="28"/>
          <w:lang w:val="uk-UA"/>
        </w:rPr>
        <w:t>.):</w:t>
      </w:r>
    </w:p>
    <w:p w14:paraId="028C643F" w14:textId="77777777" w:rsidR="0040641D" w:rsidRDefault="0040641D" w:rsidP="004064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оренди майна  – 3 004,5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109,3% від плану (2 750,0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5EEE7716" w14:textId="77777777" w:rsidR="0040641D" w:rsidRDefault="0040641D" w:rsidP="004064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платних послуг (в тому числі профілактичні огляди, послуги ВВЛ та інші) – 7 241,8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100,6% від плану (7 200,0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p w14:paraId="7D5B7BA8" w14:textId="77777777" w:rsidR="0040641D" w:rsidRDefault="0040641D" w:rsidP="004064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63F">
        <w:rPr>
          <w:rFonts w:ascii="Times New Roman" w:hAnsi="Times New Roman" w:cs="Times New Roman"/>
          <w:sz w:val="28"/>
          <w:szCs w:val="28"/>
          <w:lang w:val="uk-UA"/>
        </w:rPr>
        <w:t>дохід від реалізації в установленому порядку майна (крім нерухомого майна)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58,9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98,2% від плану (60,0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(здача скляних пляшок від розчинів, металолом, здача акумуляторів, дров’яні відходи та інше)</w:t>
      </w:r>
    </w:p>
    <w:p w14:paraId="39A3C5C1" w14:textId="77777777" w:rsidR="0040641D" w:rsidRDefault="0040641D" w:rsidP="004064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92A">
        <w:rPr>
          <w:rFonts w:ascii="Times New Roman" w:hAnsi="Times New Roman" w:cs="Times New Roman"/>
          <w:sz w:val="28"/>
          <w:szCs w:val="28"/>
          <w:lang w:val="uk-UA"/>
        </w:rPr>
        <w:t>дохід від додаткової (господарської)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300AE">
        <w:rPr>
          <w:rFonts w:ascii="Times New Roman" w:hAnsi="Times New Roman" w:cs="Times New Roman"/>
          <w:sz w:val="28"/>
          <w:szCs w:val="28"/>
          <w:lang w:val="uk-UA"/>
        </w:rPr>
        <w:t xml:space="preserve">платні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300AE">
        <w:rPr>
          <w:rFonts w:ascii="Times New Roman" w:hAnsi="Times New Roman" w:cs="Times New Roman"/>
          <w:sz w:val="28"/>
          <w:szCs w:val="28"/>
          <w:lang w:val="uk-UA"/>
        </w:rPr>
        <w:t xml:space="preserve">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300AE">
        <w:rPr>
          <w:rFonts w:ascii="Times New Roman" w:hAnsi="Times New Roman" w:cs="Times New Roman"/>
          <w:sz w:val="28"/>
          <w:szCs w:val="28"/>
          <w:lang w:val="uk-UA"/>
        </w:rPr>
        <w:t xml:space="preserve"> аналізів КДЛ по договору з первинкою ланкою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тендерних торгах) – 617,8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83,0% від плану (744,0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5AE66257" w14:textId="77777777" w:rsidR="0040641D" w:rsidRPr="00022B91" w:rsidRDefault="0040641D" w:rsidP="004064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92A">
        <w:rPr>
          <w:rFonts w:ascii="Times New Roman" w:hAnsi="Times New Roman" w:cs="Times New Roman"/>
          <w:sz w:val="28"/>
          <w:szCs w:val="28"/>
          <w:lang w:val="uk-UA"/>
        </w:rPr>
        <w:t>дохід від благодійних внесків, грантів та дарунків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28 061,8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98,4 % від плану (28 461,8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Надходження за рахунок гуманітарної допомоги та благодійної допомоги у вигляді обладнання, автомобіль, медикаментів, виробів медичного призначення, продуктів харчування, меблів, ліжка функціональні та інше.</w:t>
      </w:r>
    </w:p>
    <w:p w14:paraId="53578CA7" w14:textId="77777777" w:rsidR="0040641D" w:rsidRPr="00022B91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742">
        <w:rPr>
          <w:rFonts w:ascii="Times New Roman" w:hAnsi="Times New Roman" w:cs="Times New Roman"/>
          <w:sz w:val="28"/>
          <w:szCs w:val="28"/>
          <w:lang w:val="uk-UA"/>
        </w:rPr>
        <w:t xml:space="preserve">код рядка 600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доходів від інвестиційної діяльності</w:t>
      </w:r>
      <w:r w:rsidRPr="00A763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44 874,7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або 106,2 % від плану  (42 270,0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A763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BBD5D5" w14:textId="77777777" w:rsidR="0040641D" w:rsidRPr="00243540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D30">
        <w:rPr>
          <w:rFonts w:ascii="Times New Roman" w:hAnsi="Times New Roman" w:cs="Times New Roman"/>
          <w:sz w:val="28"/>
          <w:szCs w:val="28"/>
          <w:lang w:val="uk-UA"/>
        </w:rPr>
        <w:t xml:space="preserve">код рядка 700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доходів від фінансової діяльності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(депозит)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3 364,1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112% від плану (</w:t>
      </w:r>
      <w:r w:rsidRPr="0034573C">
        <w:rPr>
          <w:rFonts w:ascii="Times New Roman" w:hAnsi="Times New Roman" w:cs="Times New Roman"/>
          <w:sz w:val="28"/>
          <w:szCs w:val="28"/>
          <w:lang w:val="uk-UA"/>
        </w:rPr>
        <w:t>3 000,0</w:t>
      </w:r>
      <w:r w:rsidRPr="002A4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8A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A48A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072D30" w14:textId="77777777" w:rsidR="0040641D" w:rsidRPr="00C71059" w:rsidRDefault="0040641D" w:rsidP="0040641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1059">
        <w:rPr>
          <w:rFonts w:ascii="Times New Roman" w:hAnsi="Times New Roman" w:cs="Times New Roman"/>
          <w:sz w:val="28"/>
          <w:szCs w:val="28"/>
          <w:lang w:val="uk-UA"/>
        </w:rPr>
        <w:t>Витратна частина фінансового</w:t>
      </w:r>
      <w:r w:rsidRPr="00C71059">
        <w:rPr>
          <w:rFonts w:ascii="Times New Roman" w:hAnsi="Times New Roman" w:cs="Times New Roman"/>
          <w:sz w:val="28"/>
          <w:szCs w:val="28"/>
        </w:rPr>
        <w:t xml:space="preserve"> плану на 2023</w:t>
      </w:r>
      <w:r w:rsidRPr="00C7105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71059">
        <w:rPr>
          <w:rFonts w:ascii="Times New Roman" w:hAnsi="Times New Roman" w:cs="Times New Roman"/>
          <w:sz w:val="28"/>
          <w:szCs w:val="28"/>
        </w:rPr>
        <w:t xml:space="preserve"> становить 287 048,2 </w:t>
      </w:r>
      <w:proofErr w:type="spellStart"/>
      <w:r w:rsidRPr="00C7105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71059">
        <w:rPr>
          <w:rFonts w:ascii="Times New Roman" w:hAnsi="Times New Roman" w:cs="Times New Roman"/>
          <w:sz w:val="28"/>
          <w:szCs w:val="28"/>
        </w:rPr>
        <w:t xml:space="preserve">. </w:t>
      </w:r>
      <w:r w:rsidRPr="00C71059">
        <w:rPr>
          <w:rFonts w:ascii="Times New Roman" w:hAnsi="Times New Roman" w:cs="Times New Roman"/>
          <w:b/>
          <w:sz w:val="28"/>
          <w:szCs w:val="28"/>
        </w:rPr>
        <w:t>(код рядка 900)</w:t>
      </w:r>
      <w:r w:rsidRPr="00C7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1059">
        <w:rPr>
          <w:rFonts w:ascii="Times New Roman" w:hAnsi="Times New Roman" w:cs="Times New Roman"/>
          <w:sz w:val="28"/>
          <w:szCs w:val="28"/>
        </w:rPr>
        <w:t xml:space="preserve"> 95,1% </w:t>
      </w:r>
      <w:proofErr w:type="spellStart"/>
      <w:r w:rsidRPr="00C710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1059">
        <w:rPr>
          <w:rFonts w:ascii="Times New Roman" w:hAnsi="Times New Roman" w:cs="Times New Roman"/>
          <w:sz w:val="28"/>
          <w:szCs w:val="28"/>
        </w:rPr>
        <w:t xml:space="preserve"> плану (301 935,7 </w:t>
      </w:r>
      <w:proofErr w:type="spellStart"/>
      <w:r w:rsidRPr="00C7105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71059">
        <w:rPr>
          <w:rFonts w:ascii="Times New Roman" w:hAnsi="Times New Roman" w:cs="Times New Roman"/>
          <w:sz w:val="28"/>
          <w:szCs w:val="28"/>
        </w:rPr>
        <w:t>.) в тому</w:t>
      </w:r>
      <w:r w:rsidRPr="00C71059">
        <w:rPr>
          <w:rFonts w:ascii="Times New Roman" w:hAnsi="Times New Roman" w:cs="Times New Roman"/>
          <w:sz w:val="28"/>
          <w:szCs w:val="28"/>
          <w:lang w:val="uk-UA"/>
        </w:rPr>
        <w:t xml:space="preserve"> числі</w:t>
      </w:r>
      <w:r w:rsidRPr="00C71059">
        <w:rPr>
          <w:rFonts w:ascii="Times New Roman" w:hAnsi="Times New Roman" w:cs="Times New Roman"/>
          <w:sz w:val="28"/>
          <w:szCs w:val="28"/>
        </w:rPr>
        <w:t xml:space="preserve"> за</w:t>
      </w:r>
      <w:r w:rsidRPr="00C71059"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Pr="00C71059">
        <w:rPr>
          <w:rFonts w:ascii="Times New Roman" w:hAnsi="Times New Roman" w:cs="Times New Roman"/>
          <w:sz w:val="28"/>
          <w:szCs w:val="28"/>
        </w:rPr>
        <w:t>:</w:t>
      </w:r>
    </w:p>
    <w:p w14:paraId="2B5D57FD" w14:textId="77777777" w:rsidR="0040641D" w:rsidRDefault="0040641D" w:rsidP="004064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Код рядка 130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«Собівартість реалізованої продукції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(товарів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–179 688,0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95,0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%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89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235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EA8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782EA8">
        <w:rPr>
          <w:rFonts w:ascii="Times New Roman" w:hAnsi="Times New Roman" w:cs="Times New Roman"/>
          <w:sz w:val="28"/>
          <w:szCs w:val="28"/>
          <w:lang w:val="ru-RU"/>
        </w:rPr>
        <w:t>.)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7055EAD" w14:textId="77777777" w:rsidR="0040641D" w:rsidRDefault="0040641D" w:rsidP="00406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904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r>
        <w:rPr>
          <w:rFonts w:ascii="Times New Roman" w:hAnsi="Times New Roman" w:cs="Times New Roman"/>
          <w:sz w:val="28"/>
          <w:szCs w:val="28"/>
          <w:lang w:val="ru-RU"/>
        </w:rPr>
        <w:t>140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«Витрати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сировину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32 929,9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112,1%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(29 362,6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(в </w:t>
      </w:r>
      <w:proofErr w:type="spellStart"/>
      <w:r w:rsidRPr="007F4904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7F4904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медикаменти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медичні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перев'язувальні матеріали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харчування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ремонт та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запасні частини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 придбання господарчих товарів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lastRenderedPageBreak/>
        <w:t>та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інвентарю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F4904">
        <w:rPr>
          <w:lang w:val="ru-RU"/>
        </w:rPr>
        <w:t xml:space="preserve"> 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оплата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>(крім комунальних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видатки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видатки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022B91">
        <w:rPr>
          <w:rFonts w:ascii="Times New Roman" w:hAnsi="Times New Roman" w:cs="Times New Roman"/>
          <w:sz w:val="28"/>
          <w:szCs w:val="28"/>
          <w:lang w:val="uk-UA"/>
        </w:rPr>
        <w:t xml:space="preserve"> паливо-мастильні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20F7">
        <w:rPr>
          <w:rFonts w:ascii="Times New Roman" w:hAnsi="Times New Roman" w:cs="Times New Roman"/>
          <w:sz w:val="28"/>
          <w:szCs w:val="28"/>
          <w:lang w:val="uk-UA"/>
        </w:rPr>
        <w:t>виплата пенсій і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20F7">
        <w:rPr>
          <w:rFonts w:ascii="Times New Roman" w:hAnsi="Times New Roman" w:cs="Times New Roman"/>
          <w:sz w:val="28"/>
          <w:szCs w:val="28"/>
          <w:lang w:val="uk-UA"/>
        </w:rPr>
        <w:t>витрати на охорону праці та навчання працівників</w:t>
      </w:r>
      <w:r>
        <w:rPr>
          <w:rFonts w:ascii="Times New Roman" w:hAnsi="Times New Roman" w:cs="Times New Roman"/>
          <w:sz w:val="28"/>
          <w:szCs w:val="28"/>
          <w:lang w:val="ru-RU"/>
        </w:rPr>
        <w:t>));</w:t>
      </w:r>
    </w:p>
    <w:p w14:paraId="640DDD8D" w14:textId="77777777" w:rsidR="0040641D" w:rsidRDefault="0040641D" w:rsidP="00406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15">
        <w:rPr>
          <w:rFonts w:ascii="Times New Roman" w:hAnsi="Times New Roman" w:cs="Times New Roman"/>
          <w:sz w:val="28"/>
          <w:szCs w:val="28"/>
          <w:lang w:val="ru-RU"/>
        </w:rPr>
        <w:t>Код рядка «160»</w:t>
      </w:r>
      <w:r w:rsidRPr="00F70215">
        <w:rPr>
          <w:rFonts w:ascii="Times New Roman" w:hAnsi="Times New Roman" w:cs="Times New Roman"/>
          <w:sz w:val="28"/>
          <w:szCs w:val="28"/>
          <w:lang w:val="sma-NO"/>
        </w:rPr>
        <w:t xml:space="preserve"> Витрати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комунальні послуги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енергоносії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13 893,6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92,2%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(15 073,0 </w:t>
      </w:r>
      <w:proofErr w:type="spellStart"/>
      <w:r w:rsidRPr="00F70215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F702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2F947BD" w14:textId="77777777" w:rsidR="0040641D" w:rsidRDefault="0040641D" w:rsidP="00406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15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proofErr w:type="gramStart"/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170»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End"/>
      <w:r w:rsidRPr="00F70215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на оплату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103 249,3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93,1%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929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041C526" w14:textId="77777777" w:rsidR="0040641D" w:rsidRDefault="0040641D" w:rsidP="00406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«180»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«Відрахування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заходи»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26 327,6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91,0%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938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6351214" w14:textId="77777777" w:rsidR="0040641D" w:rsidRPr="00F70215" w:rsidRDefault="0040641D" w:rsidP="00406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«190» 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>«Витрати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F7021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виконанню цільових програм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1 873,1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або74,9%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Pr="00782EA8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 w:rsidRPr="00782EA8">
        <w:rPr>
          <w:rFonts w:ascii="Times New Roman" w:hAnsi="Times New Roman" w:cs="Times New Roman"/>
          <w:sz w:val="28"/>
          <w:szCs w:val="28"/>
          <w:lang w:val="ru-RU"/>
        </w:rPr>
        <w:t>тис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>.грн</w:t>
      </w:r>
      <w:proofErr w:type="spellEnd"/>
      <w:r w:rsidRPr="00F702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02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0380DB" w14:textId="77777777" w:rsidR="0040641D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363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r>
        <w:rPr>
          <w:rFonts w:ascii="Times New Roman" w:hAnsi="Times New Roman" w:cs="Times New Roman"/>
          <w:sz w:val="28"/>
          <w:szCs w:val="28"/>
          <w:lang w:val="ru-RU"/>
        </w:rPr>
        <w:t>300</w:t>
      </w:r>
      <w:r w:rsidRPr="0026436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C12FA">
        <w:rPr>
          <w:rFonts w:ascii="Times New Roman" w:hAnsi="Times New Roman" w:cs="Times New Roman"/>
          <w:sz w:val="28"/>
          <w:szCs w:val="28"/>
          <w:lang w:val="uk-UA"/>
        </w:rPr>
        <w:t>«Інші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 витрати від операційної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–37 985,2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102,7%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(36 984,6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14:paraId="2A730124" w14:textId="77777777" w:rsidR="0040641D" w:rsidRPr="00264363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D68">
        <w:rPr>
          <w:rFonts w:ascii="Times New Roman" w:hAnsi="Times New Roman" w:cs="Times New Roman"/>
          <w:sz w:val="28"/>
          <w:szCs w:val="28"/>
          <w:lang w:val="uk-UA"/>
        </w:rPr>
        <w:t>Код рядка «500» «Обов’язкові платежі підприємства до бюджету та державних цільових фондів»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27 102,5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93,9,0% від плану (28 859,1,6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8FF82AB" w14:textId="77777777" w:rsidR="0040641D" w:rsidRPr="007F4904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904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r>
        <w:rPr>
          <w:rFonts w:ascii="Times New Roman" w:hAnsi="Times New Roman" w:cs="Times New Roman"/>
          <w:sz w:val="28"/>
          <w:szCs w:val="28"/>
          <w:lang w:val="ru-RU"/>
        </w:rPr>
        <w:t>610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>«Видатки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капітальні інвестиції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- 38 908,4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88,7%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(43 856,4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14:paraId="1D44A3A1" w14:textId="77777777" w:rsidR="0040641D" w:rsidRDefault="0040641D" w:rsidP="004064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904">
        <w:rPr>
          <w:rFonts w:ascii="Times New Roman" w:hAnsi="Times New Roman" w:cs="Times New Roman"/>
          <w:sz w:val="28"/>
          <w:szCs w:val="28"/>
          <w:lang w:val="ru-RU"/>
        </w:rPr>
        <w:t>Код рядка «</w:t>
      </w:r>
      <w:r>
        <w:rPr>
          <w:rFonts w:ascii="Times New Roman" w:hAnsi="Times New Roman" w:cs="Times New Roman"/>
          <w:sz w:val="28"/>
          <w:szCs w:val="28"/>
          <w:lang w:val="ru-RU"/>
        </w:rPr>
        <w:t>720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>«Витрати від фінансової діяльності</w:t>
      </w:r>
      <w:r w:rsidRPr="00A92B10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9F4D68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зобов’язаннями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3 364,1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112,1%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34573C">
        <w:rPr>
          <w:rFonts w:ascii="Times New Roman" w:hAnsi="Times New Roman" w:cs="Times New Roman"/>
          <w:sz w:val="28"/>
          <w:szCs w:val="28"/>
          <w:lang w:val="ru-RU"/>
        </w:rPr>
        <w:t>3 3364,1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F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46123B" w14:textId="77777777" w:rsidR="0040641D" w:rsidRDefault="0040641D" w:rsidP="00406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за 2023</w:t>
      </w:r>
      <w:r w:rsidRPr="0022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364ADC" w14:textId="77777777" w:rsidR="0040641D" w:rsidRDefault="0040641D" w:rsidP="00406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нерозділений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18 741,8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 року та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E2A347" w14:textId="77777777" w:rsidR="0040641D" w:rsidRPr="00243540" w:rsidRDefault="0040641D" w:rsidP="00406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9EADF7" w14:textId="77777777" w:rsidR="0040641D" w:rsidRDefault="0040641D" w:rsidP="0040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B6EC4">
        <w:rPr>
          <w:rFonts w:ascii="Times New Roman" w:hAnsi="Times New Roman" w:cs="Times New Roman"/>
          <w:sz w:val="28"/>
          <w:szCs w:val="28"/>
          <w:lang w:val="uk-UA"/>
        </w:rPr>
        <w:t>Генеральний</w:t>
      </w: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Василь Борис</w:t>
      </w:r>
    </w:p>
    <w:p w14:paraId="7884A808" w14:textId="77777777" w:rsidR="0040641D" w:rsidRDefault="0040641D" w:rsidP="00406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генерального директора з ЕП                        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Котюбинська</w:t>
      </w:r>
      <w:proofErr w:type="spellEnd"/>
    </w:p>
    <w:p w14:paraId="3043C143" w14:textId="3259F484" w:rsidR="0040641D" w:rsidRPr="0040641D" w:rsidRDefault="0040641D" w:rsidP="00510FE1">
      <w:pPr>
        <w:rPr>
          <w:sz w:val="26"/>
          <w:szCs w:val="26"/>
        </w:rPr>
      </w:pPr>
    </w:p>
    <w:p w14:paraId="4006493D" w14:textId="77777777" w:rsidR="0040641D" w:rsidRDefault="0040641D" w:rsidP="00510FE1">
      <w:pPr>
        <w:rPr>
          <w:sz w:val="26"/>
          <w:szCs w:val="26"/>
          <w:lang w:val="uk-UA"/>
        </w:rPr>
      </w:pPr>
    </w:p>
    <w:p w14:paraId="6D6A7C2E" w14:textId="77777777" w:rsidR="00014B2B" w:rsidRPr="0094695F" w:rsidRDefault="00014B2B" w:rsidP="00510FE1">
      <w:pPr>
        <w:rPr>
          <w:sz w:val="26"/>
          <w:szCs w:val="26"/>
          <w:lang w:val="uk-UA"/>
        </w:rPr>
      </w:pPr>
    </w:p>
    <w:p w14:paraId="26D90629" w14:textId="77777777" w:rsidR="00014B2B" w:rsidRPr="00202493" w:rsidRDefault="00014B2B" w:rsidP="00510FE1">
      <w:pPr>
        <w:rPr>
          <w:sz w:val="28"/>
          <w:szCs w:val="28"/>
          <w:lang w:val="uk-UA"/>
        </w:rPr>
        <w:sectPr w:rsidR="00014B2B" w:rsidRPr="00202493" w:rsidSect="004A5881">
          <w:pgSz w:w="11906" w:h="16838"/>
          <w:pgMar w:top="568" w:right="567" w:bottom="568" w:left="1701" w:header="709" w:footer="709" w:gutter="0"/>
          <w:cols w:space="708"/>
          <w:docGrid w:linePitch="360"/>
        </w:sectPr>
      </w:pPr>
    </w:p>
    <w:tbl>
      <w:tblPr>
        <w:tblW w:w="16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6094"/>
        <w:gridCol w:w="3260"/>
      </w:tblGrid>
      <w:tr w:rsidR="0040641D" w:rsidRPr="00C403DA" w14:paraId="700928FB" w14:textId="77777777" w:rsidTr="00B235D7">
        <w:trPr>
          <w:trHeight w:val="1095"/>
        </w:trPr>
        <w:tc>
          <w:tcPr>
            <w:tcW w:w="16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770" w:type="dxa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1417"/>
              <w:gridCol w:w="2020"/>
              <w:gridCol w:w="1524"/>
              <w:gridCol w:w="2302"/>
              <w:gridCol w:w="1810"/>
              <w:gridCol w:w="1559"/>
            </w:tblGrid>
            <w:tr w:rsidR="0040641D" w:rsidRPr="00C403DA" w14:paraId="46268C99" w14:textId="77777777" w:rsidTr="00B235D7">
              <w:trPr>
                <w:trHeight w:val="525"/>
              </w:trPr>
              <w:tc>
                <w:tcPr>
                  <w:tcW w:w="157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98DE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ІНФОРМАЦІЯ</w:t>
                  </w:r>
                </w:p>
              </w:tc>
            </w:tr>
            <w:tr w:rsidR="0040641D" w:rsidRPr="00C403DA" w14:paraId="42AB2A66" w14:textId="77777777" w:rsidTr="00B235D7">
              <w:trPr>
                <w:trHeight w:val="1095"/>
              </w:trPr>
              <w:tc>
                <w:tcPr>
                  <w:tcW w:w="157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C98B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про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фінансового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плану 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комунального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некомерційного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підприємства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"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Звягельська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багатопрофільна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лікарня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" Звягельської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міської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ради                                                                           за  2023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</w:tr>
            <w:tr w:rsidR="0040641D" w:rsidRPr="00C403DA" w14:paraId="2FDBFFB7" w14:textId="77777777" w:rsidTr="00B235D7">
              <w:trPr>
                <w:trHeight w:val="465"/>
              </w:trPr>
              <w:tc>
                <w:tcPr>
                  <w:tcW w:w="157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6724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0641D" w:rsidRPr="00C403DA" w14:paraId="03065144" w14:textId="77777777" w:rsidTr="0040641D">
              <w:trPr>
                <w:trHeight w:val="465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DE01B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BB305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B67B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Коди</w:t>
                  </w:r>
                  <w:proofErr w:type="spellEnd"/>
                </w:p>
              </w:tc>
            </w:tr>
            <w:tr w:rsidR="0040641D" w:rsidRPr="00C403DA" w14:paraId="21791BAB" w14:textId="77777777" w:rsidTr="0040641D">
              <w:trPr>
                <w:trHeight w:val="615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4E5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Підприємство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-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Звягельська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багатопрофільна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лікарня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»  Звягельської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міської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ради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91E84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99F2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 ЄДРПОУ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B521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О1991812</w:t>
                  </w:r>
                </w:p>
              </w:tc>
            </w:tr>
            <w:tr w:rsidR="0040641D" w:rsidRPr="00C403DA" w14:paraId="33EA2D56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7246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Організаційно-правова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форма    -                               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Комунальне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некомерційне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підприємство</w:t>
                  </w:r>
                  <w:proofErr w:type="spellEnd"/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C162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A996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 КОПФГ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AF58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1BCADCD2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A084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Територія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-</w:t>
                  </w: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Житомирська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область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         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D0D1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C487A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 КОАТУУ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56CC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4F785D9C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6258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Орган державного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управління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</w:t>
                  </w: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-                               </w:t>
                  </w: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</w:t>
                  </w: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Міністерство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охорони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здоров'я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України</w:t>
                  </w:r>
                  <w:proofErr w:type="spellEnd"/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B741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105A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 СПОДУ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277B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601B46DA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BFC3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Галузь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-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Охорона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здоров'я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                 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8B6C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9E65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 ЗКГНГ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6417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7CCA59AC" w14:textId="77777777" w:rsidTr="0040641D">
              <w:trPr>
                <w:trHeight w:val="42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A0F5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Вид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економічної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C010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15E9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 КВЕД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76F6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5054B3C1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1AB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Одиниця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виміру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- 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тисяч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гривень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                                                                           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10A270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Стандарти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звітності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П(с)БОУ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4994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9E72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71C4301A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0D9F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Форма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власності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- 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комунальна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                                                                              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37A7C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Стандарти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звітності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МСФЗ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D956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A5FA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0B9A0248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65C9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Середньооблікова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кількість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штатних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працівників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-    831,5                                                     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BE6F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7D20B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1BADA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5E657F40" w14:textId="77777777" w:rsidTr="0040641D">
              <w:trPr>
                <w:trHeight w:val="85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649C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proofErr w:type="gram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Місцезнаходження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11707,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Житомирська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обл.,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місто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Звягель,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Наталії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Оржевської,13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58B43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6EE9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CB2D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02C363DF" w14:textId="77777777" w:rsidTr="0040641D">
              <w:trPr>
                <w:trHeight w:val="39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FAD5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Телефон     -    (04141) 3-51-63                                                                                                          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9BC7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F332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A8C40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4D49A74A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15B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Керівник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</w:t>
                  </w: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-   Борис Василь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Миколайович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72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CCDB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C09B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CB7F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2A78744F" w14:textId="77777777" w:rsidTr="00B235D7">
              <w:trPr>
                <w:trHeight w:val="510"/>
              </w:trPr>
              <w:tc>
                <w:tcPr>
                  <w:tcW w:w="157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3DECD" w14:textId="77777777" w:rsidR="00703061" w:rsidRDefault="00703061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14:paraId="259E393F" w14:textId="77777777" w:rsidR="00703061" w:rsidRDefault="00703061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14:paraId="20892FF3" w14:textId="77777777" w:rsidR="00703061" w:rsidRDefault="00703061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14:paraId="2BEBBFF3" w14:textId="77777777" w:rsidR="00703061" w:rsidRDefault="00703061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14:paraId="52427D11" w14:textId="77777777" w:rsidR="00703061" w:rsidRDefault="00703061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14:paraId="272FCAAC" w14:textId="77777777" w:rsidR="00703061" w:rsidRDefault="00703061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14:paraId="73220302" w14:textId="77777777" w:rsidR="00703061" w:rsidRDefault="00703061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14:paraId="1DA3A833" w14:textId="6F7EEB9E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Інформація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40641D" w:rsidRPr="00C403DA" w14:paraId="6F81C307" w14:textId="77777777" w:rsidTr="00B235D7">
              <w:trPr>
                <w:trHeight w:val="1515"/>
              </w:trPr>
              <w:tc>
                <w:tcPr>
                  <w:tcW w:w="157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12D4F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 xml:space="preserve">про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виконан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н</w:t>
                  </w: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фінансового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плану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комунального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некомерційного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підприємства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"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Звягельська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багатопрофільна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лікарня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"                                  Звягельської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міської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ради                                                                                                                                                                                                                           за 2023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</w:tr>
            <w:tr w:rsidR="0040641D" w:rsidRPr="00C403DA" w14:paraId="3D2B9711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23CA9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1F139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3F457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580C1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D4BAD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117A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C484E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тис. грн.</w:t>
                  </w:r>
                </w:p>
              </w:tc>
            </w:tr>
            <w:tr w:rsidR="0040641D" w:rsidRPr="00C403DA" w14:paraId="5F1116E5" w14:textId="77777777" w:rsidTr="00B235D7">
              <w:trPr>
                <w:trHeight w:val="836"/>
              </w:trPr>
              <w:tc>
                <w:tcPr>
                  <w:tcW w:w="5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F387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Найменування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показника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656D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Код рядка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AF657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Факт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наростаючим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підсумком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початку року </w:t>
                  </w:r>
                </w:p>
              </w:tc>
              <w:tc>
                <w:tcPr>
                  <w:tcW w:w="56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4E99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Звітний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період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(2023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  <w:tr w:rsidR="0040641D" w:rsidRPr="00C403DA" w14:paraId="43A779B7" w14:textId="77777777" w:rsidTr="0040641D">
              <w:trPr>
                <w:trHeight w:val="714"/>
              </w:trPr>
              <w:tc>
                <w:tcPr>
                  <w:tcW w:w="5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84A60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A100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5BD8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минулий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2022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3B2F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поточний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2023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6656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план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E1EC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факт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F8ED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виконання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%</w:t>
                  </w:r>
                </w:p>
              </w:tc>
            </w:tr>
            <w:tr w:rsidR="0040641D" w:rsidRPr="00C403DA" w14:paraId="619F4BD2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5306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DDD5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1463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FB6A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FC6B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7396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276A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</w:tr>
            <w:tr w:rsidR="0040641D" w:rsidRPr="00C403DA" w14:paraId="39353AE3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2C9EF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I.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Фінансові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результати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DC38B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9628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6CEC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B4E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6E640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BE10A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7812EF01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0F2C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Доходи і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операційної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деталізація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E8DB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0768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F33F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9634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328E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5455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1D956B8E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7F1A0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виручка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)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реалізації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продукції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товарів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робіт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послуг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)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всього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в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т.ч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D4F2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1942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187 714,2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5E97D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218 566,4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F3882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217 449,9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BB9F8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218 566,4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3EA04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100,5  </w:t>
                  </w:r>
                </w:p>
              </w:tc>
            </w:tr>
            <w:tr w:rsidR="0040641D" w:rsidRPr="00C403DA" w14:paraId="20E735E1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BE0B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основної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, з них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рахунок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93DF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B63B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172 813,5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CDFF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202 799,7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E8A59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199 876,9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25D87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202 799,7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F218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101,5  </w:t>
                  </w:r>
                </w:p>
              </w:tc>
            </w:tr>
            <w:tr w:rsidR="0040641D" w:rsidRPr="00C403DA" w14:paraId="382E8CF0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AC4CA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медичної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субвенції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C613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101-1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B0B3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09534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BD98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63EB2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00C8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7E1E6E32" w14:textId="77777777" w:rsidTr="0040641D">
              <w:trPr>
                <w:trHeight w:val="75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1957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коштів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медичного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обслуговування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населення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за договорами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Національною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службою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здоров’я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України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далі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–НСЗУ)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згідно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державною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програмою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медичних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гарантій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11FD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101-2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9EB0B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161 286,4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EDB51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187 131,8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8388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184 000,0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E37D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187 131,8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1ED6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101,7  </w:t>
                  </w:r>
                </w:p>
              </w:tc>
            </w:tr>
            <w:tr w:rsidR="0040641D" w:rsidRPr="00C403DA" w14:paraId="2EDF6A13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6812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інших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бюджетів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695D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101-3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EFCBC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11 527,1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6A37C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15 667,9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A07D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15 876,9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B680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15 667,9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35CE5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98,7  </w:t>
                  </w:r>
                </w:p>
              </w:tc>
            </w:tr>
            <w:tr w:rsidR="0040641D" w:rsidRPr="00C403DA" w14:paraId="69F8D862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7A0A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місцевого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бюджету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цільового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фінансування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на оплату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комунальних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послуг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енергоносіїв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A385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1865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12 900,7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CB1AF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13 893,6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D7008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15 073,0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CF43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13 893,6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2D240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92,2  </w:t>
                  </w:r>
                </w:p>
              </w:tc>
            </w:tr>
            <w:tr w:rsidR="0040641D" w:rsidRPr="00C403DA" w14:paraId="697C3ABB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2207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місцевого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бюджету за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цільовими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програмами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у тому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числі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4282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65A5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2 000,0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43EC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1 873,1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D83DB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2 500,0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C479F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1 873,1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79C19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74,9  </w:t>
                  </w:r>
                </w:p>
              </w:tc>
            </w:tr>
            <w:tr w:rsidR="0040641D" w:rsidRPr="00C403DA" w14:paraId="1497FC47" w14:textId="77777777" w:rsidTr="0040641D">
              <w:trPr>
                <w:trHeight w:val="75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5F4F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lastRenderedPageBreak/>
                    <w:t>Програма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про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відшкодування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пов'язаних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відпуском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лікарських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засобів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безоплатно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або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пільгових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умовах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відповідно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до чинного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4A50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C58A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2 000,0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11D2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1 873,1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19883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2 500,0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8B6E6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1 873,1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88AF7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74,9  </w:t>
                  </w:r>
                </w:p>
              </w:tc>
            </w:tr>
            <w:tr w:rsidR="0040641D" w:rsidRPr="00C403DA" w14:paraId="7E3DBE43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3AA0B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Собівартість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реалізованої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продукції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товарів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робіт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послуг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F679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63F4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(152 583,1)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1794B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(179 688,0)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1E4B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(189 235,6)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A0E47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(179 688,0)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9F08A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95,0</w:t>
                  </w:r>
                </w:p>
              </w:tc>
            </w:tr>
            <w:tr w:rsidR="0040641D" w:rsidRPr="00C403DA" w14:paraId="252E730A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9124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послуги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матеріали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сировину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, в т. ч.: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935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676C3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(18 942,7)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02EC2" w14:textId="77777777" w:rsidR="0040641D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14:paraId="1BFEB71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(32 929,9)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20B4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(29 362,6)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375F2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(32 929,9)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B7758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112,1  </w:t>
                  </w:r>
                </w:p>
              </w:tc>
            </w:tr>
            <w:tr w:rsidR="0040641D" w:rsidRPr="00C403DA" w14:paraId="5E7EA614" w14:textId="77777777" w:rsidTr="0040641D">
              <w:trPr>
                <w:trHeight w:val="41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01B1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медикаменти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перев’язувальні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матеріали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B9CF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6098C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(12 176,4)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D0EE5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(19 072,6)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5663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(17 159,4)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3F0C5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(19 072,6)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66EF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111,1  </w:t>
                  </w:r>
                </w:p>
              </w:tc>
            </w:tr>
            <w:tr w:rsidR="0040641D" w:rsidRPr="00C403DA" w14:paraId="76AA9958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438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продукти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харчування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8777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1BF4A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(2 006,9)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4D3F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(2 200,0)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C4F19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(2 200,0)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50A8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(2 200,0)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24480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100,0  </w:t>
                  </w:r>
                </w:p>
              </w:tc>
            </w:tr>
            <w:tr w:rsidR="0040641D" w:rsidRPr="00C403DA" w14:paraId="2B312BB6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C3A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ремонт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запасні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частини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до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транспортних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засобів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47D5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145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727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(154,7)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BC9B4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(284,1)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E787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(312,0)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F6BF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(284,1)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E495C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91,1  </w:t>
                  </w:r>
                </w:p>
              </w:tc>
            </w:tr>
            <w:tr w:rsidR="0040641D" w:rsidRPr="00C403DA" w14:paraId="76FF3288" w14:textId="77777777" w:rsidTr="0040641D">
              <w:trPr>
                <w:trHeight w:val="49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69E1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господарчі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товари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предмети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матеріали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обладнання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інвентар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AA77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146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6C63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(1 861,7)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FD55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(4 762,8)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5974B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(3 241,2)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DFF95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(4 762,8)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0693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146,9  </w:t>
                  </w:r>
                </w:p>
              </w:tc>
            </w:tr>
            <w:tr w:rsidR="0040641D" w:rsidRPr="00C403DA" w14:paraId="2BFC8F32" w14:textId="77777777" w:rsidTr="0040641D">
              <w:trPr>
                <w:trHeight w:val="43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2726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оплата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послуг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крім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комунальних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CDCE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23AF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(2 689,2)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CFB6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(6 433,6)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5B14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(6 050,0)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ECB3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(6 433,6)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7797D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106,3  </w:t>
                  </w:r>
                </w:p>
              </w:tc>
            </w:tr>
            <w:tr w:rsidR="0040641D" w:rsidRPr="00C403DA" w14:paraId="44B9D534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E426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відрядження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5A5E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A9C3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(53,8)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8734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(176,8)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8C321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(400,0)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6A12B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(176,8)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BD9A8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44,2  </w:t>
                  </w:r>
                </w:p>
              </w:tc>
            </w:tr>
            <w:tr w:rsidR="0040641D" w:rsidRPr="00C403DA" w14:paraId="71AD4FA9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4F73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паливо-мастильні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матеріали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C01B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9DCE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(893,1)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FCA8E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(1 414,5)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E903C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(1 565,0)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2E34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(1 414,5)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15E98A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90,4  </w:t>
                  </w:r>
                </w:p>
              </w:tc>
            </w:tr>
            <w:tr w:rsidR="0040641D" w:rsidRPr="00C403DA" w14:paraId="3B1C555A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6024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комунальні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послуги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енергоносії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, в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т.ч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.: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134D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F4923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(12 900,7)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9A22B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(13 893,6)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2C56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(15 073,0)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C1B9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(13 893,6)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B76E1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92,2  </w:t>
                  </w:r>
                </w:p>
              </w:tc>
            </w:tr>
            <w:tr w:rsidR="0040641D" w:rsidRPr="00C403DA" w14:paraId="0083A344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33FB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електроенергію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FA65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161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8D628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(3 351,0)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097F6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(3 772,4)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6877C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(4 479,0)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C777A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(3 772,4)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59576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84,2  </w:t>
                  </w:r>
                </w:p>
              </w:tc>
            </w:tr>
            <w:tr w:rsidR="0040641D" w:rsidRPr="00C403DA" w14:paraId="5F7D6179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B218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водопостачання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2DA6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E10E2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(1 649,5)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E920F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(2 101,7)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1CD0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(2 298,0)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3CC6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(2 101,7)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56840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91,5  </w:t>
                  </w:r>
                </w:p>
              </w:tc>
            </w:tr>
            <w:tr w:rsidR="0040641D" w:rsidRPr="00C403DA" w14:paraId="319A6A57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1537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природній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газ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C0DB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163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8021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(286,3)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263FD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(257,2)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C208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(325,0)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29AE5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(257,2)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14540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79,1  </w:t>
                  </w:r>
                </w:p>
              </w:tc>
            </w:tr>
            <w:tr w:rsidR="0040641D" w:rsidRPr="00C403DA" w14:paraId="44F774FB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E470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теплопостачання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79A3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164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54963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(7 519,7)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145C9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(7 633,1)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3173D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(7 820,8)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3698C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(7 633,1)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F4283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97,6  </w:t>
                  </w:r>
                </w:p>
              </w:tc>
            </w:tr>
            <w:tr w:rsidR="0040641D" w:rsidRPr="00C403DA" w14:paraId="2BD3EBB0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F8F6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оплату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інших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енергоносіїв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D7AE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165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A0958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(94,2)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5634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(129,2)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EE26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(150,2)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105F1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(129,2)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BB3F6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86,0  </w:t>
                  </w:r>
                </w:p>
              </w:tc>
            </w:tr>
            <w:tr w:rsidR="0040641D" w:rsidRPr="00C403DA" w14:paraId="23F0B212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59A9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на оплату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праці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7D8D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759A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(93 872,0)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6F42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(103 249)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1FEA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(110 929,0)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3D94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(103 249,3)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3A653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93,1  </w:t>
                  </w:r>
                </w:p>
              </w:tc>
            </w:tr>
            <w:tr w:rsidR="0040641D" w:rsidRPr="00C403DA" w14:paraId="402F0CD0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C0FF0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Відрахування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соціальні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заходи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C5B4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B5AA2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(23 974,6)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4C5B7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(26 328)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5E269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(28 938,0)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B75C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(26 327,6)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3187B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91,0  </w:t>
                  </w:r>
                </w:p>
              </w:tc>
            </w:tr>
            <w:tr w:rsidR="0040641D" w:rsidRPr="00C403DA" w14:paraId="78245F8A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B512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виконанню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цільових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програм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всього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, в тому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числі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4BA2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D64F7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(2 000,0)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B39E9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(1 873)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D8B5B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(2 500,0)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C00EA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(1 873,1)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F59C9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74,9  </w:t>
                  </w:r>
                </w:p>
              </w:tc>
            </w:tr>
            <w:tr w:rsidR="0040641D" w:rsidRPr="00C403DA" w14:paraId="2F0F8F74" w14:textId="77777777" w:rsidTr="0040641D">
              <w:trPr>
                <w:trHeight w:val="75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2242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Програма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про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відшкодування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пов'язаних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відпуском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лікарських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засобів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безоплатно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або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пільгових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умовах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відповідно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до чинного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198C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DDA8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(2 000,0)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4A87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(1 873,1)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06F2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(2 500,0)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15ACF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(1 873,1)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91D8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74,9  </w:t>
                  </w:r>
                </w:p>
              </w:tc>
            </w:tr>
            <w:tr w:rsidR="0040641D" w:rsidRPr="00C403DA" w14:paraId="66E832EE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E62B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Інші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розшифрувати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ECA7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4A475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(557,3)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9ED39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(612,4)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7B6D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(638,0)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E73C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(612,4)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B938C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96,0  </w:t>
                  </w:r>
                </w:p>
              </w:tc>
            </w:tr>
            <w:tr w:rsidR="0040641D" w:rsidRPr="00C403DA" w14:paraId="643D51A7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6C2D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виплата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пенсій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і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допомоги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D2E3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02965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(557,3)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4FA2A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(612,4)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2019A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(638,0)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57AA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(612,4)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F4817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96,0  </w:t>
                  </w:r>
                </w:p>
              </w:tc>
            </w:tr>
            <w:tr w:rsidR="0040641D" w:rsidRPr="00C403DA" w14:paraId="0BA9A952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BA43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охорону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праці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навчання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724A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5D24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(44,3)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804C0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(335,1)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F078F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(230,0)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5E455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(335,1)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972D17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145,7  </w:t>
                  </w:r>
                </w:p>
              </w:tc>
            </w:tr>
            <w:tr w:rsidR="0040641D" w:rsidRPr="00C403DA" w14:paraId="30EC64A8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89C3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Інші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доходи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операційної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в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т.ч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EA1A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D820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29 338,3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821D1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38 984,8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A2A6F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39 215,8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C20A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38 984,8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CB018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99,4  </w:t>
                  </w:r>
                </w:p>
              </w:tc>
            </w:tr>
            <w:tr w:rsidR="0040641D" w:rsidRPr="00C403DA" w14:paraId="2D23CD9B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E55F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оренди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майна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171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291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0A62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2 991,8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F2BCA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3 004,5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3BF2A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2 750,0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92CB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3 004,5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6255A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109,3  </w:t>
                  </w:r>
                </w:p>
              </w:tc>
            </w:tr>
            <w:tr w:rsidR="0040641D" w:rsidRPr="00C403DA" w14:paraId="2CEC8F49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379F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реалізації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установленому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порядку майна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крім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нерухомого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майна)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ADD9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292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389B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34,3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6797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58,9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7D764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EA12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58,9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8896B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98,2  </w:t>
                  </w:r>
                </w:p>
              </w:tc>
            </w:tr>
            <w:tr w:rsidR="0040641D" w:rsidRPr="00C403DA" w14:paraId="2E5B2BCB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1ACF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плати за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послуги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що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надаються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установою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згідно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їх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основною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діяльністю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4C06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293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6900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5 953,4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F131F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7 241,8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7ACF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7 200,0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496A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7 241,8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4E467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100,6  </w:t>
                  </w:r>
                </w:p>
              </w:tc>
            </w:tr>
            <w:tr w:rsidR="0040641D" w:rsidRPr="00C403DA" w14:paraId="616FACA2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BE5A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додаткової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господарської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)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55E5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294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18F1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3 113,1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C455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617,8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2E0E5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744,0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E8649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617,8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6BD0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83,0  </w:t>
                  </w:r>
                </w:p>
              </w:tc>
            </w:tr>
            <w:tr w:rsidR="0040641D" w:rsidRPr="00C403DA" w14:paraId="08B599E0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EA7E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дохід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благодійних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внесків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грантів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дарунків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D309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295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D4C7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17245,7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6A917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28 061,8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5BA3B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28 461,8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3F49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28 061,80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A907A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98,6  </w:t>
                  </w:r>
                </w:p>
              </w:tc>
            </w:tr>
            <w:tr w:rsidR="0040641D" w:rsidRPr="00C403DA" w14:paraId="631E95FB" w14:textId="77777777" w:rsidTr="0040641D">
              <w:trPr>
                <w:trHeight w:val="67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CDC19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Інші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операційної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розшифрувати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48DF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F3C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(27 455,6)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F32F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(37 985)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21CB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(36 984,6)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F5930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(37 985,2)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5F32C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102,7  </w:t>
                  </w:r>
                </w:p>
              </w:tc>
            </w:tr>
            <w:tr w:rsidR="0040641D" w:rsidRPr="00C403DA" w14:paraId="7C5D9D90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CA47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оплату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праці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E1A6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77017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(2 613,7)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7EE56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(4 081,6)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27CD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(4 830,0)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EC940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(4 081,6)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7D2C4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84,5  </w:t>
                  </w:r>
                </w:p>
              </w:tc>
            </w:tr>
            <w:tr w:rsidR="0040641D" w:rsidRPr="00C403DA" w14:paraId="2CF5E983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2A0E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Відрахування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соціальні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заходи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2FCC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F94A9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(668,8)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F887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(1 007,3)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129ED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(1 260,0)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634EC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(1 007,3)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2117F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79,9  </w:t>
                  </w:r>
                </w:p>
              </w:tc>
            </w:tr>
            <w:tr w:rsidR="0040641D" w:rsidRPr="00C403DA" w14:paraId="05ED6704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C1F2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послуги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матеріали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сировину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інші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40FD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0312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(24 173,1)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5B5A4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(32 896,3)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A206F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(30 894,6)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F30B8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(32 896,3)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DF7E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106,5  </w:t>
                  </w:r>
                </w:p>
              </w:tc>
            </w:tr>
            <w:tr w:rsidR="0040641D" w:rsidRPr="00C403DA" w14:paraId="54176383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5BA2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ІІ.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Елементи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операційних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витрат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4334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FF157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E7295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29771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BC9DB9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AC2FD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1B670448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17F3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Матеріальні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затрати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B418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D568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DFA6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0CD89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E5DD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2EF66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11A21250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16E8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B139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BBE8D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(9 625,4)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E1520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(14 966,4)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14DE6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(11 000,0)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A461E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(14 966,4)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B73B0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136,1  </w:t>
                  </w:r>
                </w:p>
              </w:tc>
            </w:tr>
            <w:tr w:rsidR="0040641D" w:rsidRPr="00C403DA" w14:paraId="0208C860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4D09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Разом (сума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рядків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400 - 440)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3190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0327A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(9 625,4)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145DD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(14 966,4)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037A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(11 000,0)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A44C16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(14 966,4)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BCF34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136,1  </w:t>
                  </w:r>
                </w:p>
              </w:tc>
            </w:tr>
            <w:tr w:rsidR="0040641D" w:rsidRPr="00C403DA" w14:paraId="20E170C1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BAD1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ІІІ.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Обов’язкові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платежі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підприємства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до бюджету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державних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цільових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фондів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D321D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867B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EAD0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069B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B05581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161CA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59195F8F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F64F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Сплата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поточних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податків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обов'язкових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платежів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до державного бюджету, у тому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числі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060A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500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49684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(24 789,8)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320B7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(27 102,5)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EF8DE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(28 859,1)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B22D7E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(27 102,5)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20A7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93,9  </w:t>
                  </w:r>
                </w:p>
              </w:tc>
            </w:tr>
            <w:tr w:rsidR="0040641D" w:rsidRPr="00C403DA" w14:paraId="65FF72E7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3DE5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Податок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ДФО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5B74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F5DCF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(22 159,6)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9C67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(24 218,5)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FB6E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(25 884,0)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09409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(24 218,5)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FDE4A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93,6  </w:t>
                  </w:r>
                </w:p>
              </w:tc>
            </w:tr>
            <w:tr w:rsidR="0040641D" w:rsidRPr="00C403DA" w14:paraId="0AD0936A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806B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Військовий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збір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5C16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520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8F44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(1 856,1)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0A85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(2 024,1)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76CF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(2 157,0)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9D467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(2 024,1)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5C056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93,8  </w:t>
                  </w:r>
                </w:p>
              </w:tc>
            </w:tr>
            <w:tr w:rsidR="0040641D" w:rsidRPr="00C403DA" w14:paraId="5333534E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3F9D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ПДВ,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що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підлягає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сплаті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 бюджету за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підсумками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звітного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періоду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466A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530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62DB5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(748,4)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4E40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(832,5)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BE6F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(790,0)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647403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(832,5)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7F65E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105,4  </w:t>
                  </w:r>
                </w:p>
              </w:tc>
            </w:tr>
            <w:tr w:rsidR="0040641D" w:rsidRPr="00C403DA" w14:paraId="5455D7C9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AA72A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Податок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на землю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BF59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98601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(8,5)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B36D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(8,8)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63797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(8,8)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F37E69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(8,8)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6A571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100,0  </w:t>
                  </w:r>
                </w:p>
              </w:tc>
            </w:tr>
            <w:tr w:rsidR="0040641D" w:rsidRPr="00C403DA" w14:paraId="0879964D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41DE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Податок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нерухоме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майно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відмінне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земельної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ділянки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BDF4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F0FDF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(17,0)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B7A1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(18,6)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96C4E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(19,0)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80CACE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(18,6)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1215D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97,9  </w:t>
                  </w:r>
                </w:p>
              </w:tc>
            </w:tr>
            <w:tr w:rsidR="0040641D" w:rsidRPr="00C403DA" w14:paraId="7C0F1D56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7AD3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Екологічний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податок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CD50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509F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(0,2)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6B365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(0,0)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0FC47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(0,3)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6F14A5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(0,04)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D08FF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13,3  </w:t>
                  </w:r>
                </w:p>
              </w:tc>
            </w:tr>
            <w:tr w:rsidR="0040641D" w:rsidRPr="00C403DA" w14:paraId="6B7967B4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08A80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ІV.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Інвестиційна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22111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F7952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29AB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954CB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EAE0A1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4D704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1AD1FFDE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C478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Доходи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інвестиційної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т.ч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09F2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06228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5 205,6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66CDC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44 874,7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17BD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42 270,0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B28256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44 874,7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F6212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106,2  </w:t>
                  </w:r>
                </w:p>
              </w:tc>
            </w:tr>
            <w:tr w:rsidR="0040641D" w:rsidRPr="00C403DA" w14:paraId="48CA5B58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1AB6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доходи з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місцевого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бюджету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цільового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фінансування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капітальних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видатках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8B03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601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FDBB4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4 520,8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63F3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44 874,7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B462E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41 270,0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642C85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44 874,7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0C0FE3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108,7  </w:t>
                  </w:r>
                </w:p>
              </w:tc>
            </w:tr>
            <w:tr w:rsidR="0040641D" w:rsidRPr="00C403DA" w14:paraId="57E22AB8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2454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доходи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інших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бюджетів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8112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603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15E72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684,8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14D4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1 000,0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0EB10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1 000,0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A931C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784E6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     -   </w:t>
                  </w:r>
                </w:p>
              </w:tc>
            </w:tr>
            <w:tr w:rsidR="0040641D" w:rsidRPr="00C403DA" w14:paraId="17D310EB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DB36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Капітальні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інвестиції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усього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, у тому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числі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8591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610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EEF66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(5 660,1)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6F19C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(38 908,4)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D54D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(43 856,4)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9EBA81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(38 908,4)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D9111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88,7  </w:t>
                  </w:r>
                </w:p>
              </w:tc>
            </w:tr>
            <w:tr w:rsidR="0040641D" w:rsidRPr="00C403DA" w14:paraId="0E3B4537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10A3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придбання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виготовлення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)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основних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засобів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1779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612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65714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(2 340,5)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7D56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(31 283,7)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82F97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(21 542,4)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8CEF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(31 283,7)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82B20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145,2  </w:t>
                  </w:r>
                </w:p>
              </w:tc>
            </w:tr>
            <w:tr w:rsidR="0040641D" w:rsidRPr="00C403DA" w14:paraId="185230D6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DC496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модернізація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модифікація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добудова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дообладнання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реконструкція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)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основних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засобів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8303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615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F3C6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CDD4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(712,9)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2174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(904,0)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A2FB7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(712,9)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50E4B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78,9  </w:t>
                  </w:r>
                </w:p>
              </w:tc>
            </w:tr>
            <w:tr w:rsidR="0040641D" w:rsidRPr="00C403DA" w14:paraId="288E9127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8303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капітальний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ремонт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DDFA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616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AF72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(3 319,6)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B9081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(6 911,8)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EBB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(21 410,0)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6D71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(6 911,8)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7705D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32,3  </w:t>
                  </w:r>
                </w:p>
              </w:tc>
            </w:tr>
            <w:tr w:rsidR="0040641D" w:rsidRPr="00C403DA" w14:paraId="46492A3B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D4DBD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V.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Фінансова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1E3D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DFC0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990D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6B09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28AC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36F14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1896D876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E5FCB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Доходи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фінансової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зобов’язаннями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у т. ч.: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5C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D5B0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320,7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FB258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3 364,1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B155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3 000,0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E830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3 364,1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53D8B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112,1  </w:t>
                  </w:r>
                </w:p>
              </w:tc>
            </w:tr>
            <w:tr w:rsidR="0040641D" w:rsidRPr="00C403DA" w14:paraId="31454E8C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338D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lastRenderedPageBreak/>
                    <w:t>депозити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7973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703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02264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320,7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2415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3 364,1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1632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3 000,0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579A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3 364,1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8D522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112,1  </w:t>
                  </w:r>
                </w:p>
              </w:tc>
            </w:tr>
            <w:tr w:rsidR="0040641D" w:rsidRPr="00C403DA" w14:paraId="7EE2D5AB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C862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Витрати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фінансової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за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зобов’язаннями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у т. ч.: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25E8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23AC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(320,7)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F5282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(3 364,1)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132E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(3 000,0)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BD67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(3 364,1)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F4C67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112,1  </w:t>
                  </w:r>
                </w:p>
              </w:tc>
            </w:tr>
            <w:tr w:rsidR="0040641D" w:rsidRPr="00C403DA" w14:paraId="32FBCC0D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775E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депозити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2492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723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C2B5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(320,7)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8675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(3 364,1)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1B5F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(3 000,0)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FCA5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(3 364,1)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2F347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112,1  </w:t>
                  </w:r>
                </w:p>
              </w:tc>
            </w:tr>
            <w:tr w:rsidR="0040641D" w:rsidRPr="00C403DA" w14:paraId="54D6CF5C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54ED8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Усього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доходів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E8731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800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52AA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222 578,8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2504A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305 790,0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EF7E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301 935,7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85A23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305 790,0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6E409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101,3  </w:t>
                  </w:r>
                </w:p>
              </w:tc>
            </w:tr>
            <w:tr w:rsidR="0040641D" w:rsidRPr="00C403DA" w14:paraId="1596211C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DEF10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Усього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витрат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91D9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900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10F7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(210 809,3)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AE108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(287 048,2)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7CE7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(301 935,7)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88DE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(287 048,2)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05F3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  95,1  </w:t>
                  </w:r>
                </w:p>
              </w:tc>
            </w:tr>
            <w:tr w:rsidR="0040641D" w:rsidRPr="00C403DA" w14:paraId="56BCFBF1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80DCE1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Нерозподілені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доходи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675E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0735A0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11 769,5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A1393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1D5AC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3190E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18 741,8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03E90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692D93EC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A4064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VI.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Додаткова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інформація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50F20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20D74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AD1E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3CF62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7A01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67D9C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40641D" w:rsidRPr="00C403DA" w14:paraId="5C523FA4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0C52A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Штатна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чисельність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89C79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79AFC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831,50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184E5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831,5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42CB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831,5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5500F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D43E3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100,0  </w:t>
                  </w:r>
                </w:p>
              </w:tc>
            </w:tr>
            <w:tr w:rsidR="0040641D" w:rsidRPr="00C403DA" w14:paraId="76E9FA94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07129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Первісна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вартість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основних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засобів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21207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A721B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173 114,8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84E4D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222 529,8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0A74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185 211,8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DF322E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222 529,8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4D631" w14:textId="77777777" w:rsidR="0040641D" w:rsidRPr="00C403DA" w:rsidRDefault="0040641D" w:rsidP="00B23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            120,1  </w:t>
                  </w:r>
                </w:p>
              </w:tc>
            </w:tr>
            <w:tr w:rsidR="0040641D" w:rsidRPr="00C403DA" w14:paraId="2CD77D4A" w14:textId="77777777" w:rsidTr="0040641D">
              <w:trPr>
                <w:trHeight w:val="300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F542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C307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C060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0B27B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BF46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BAD1F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D3D5A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0641D" w:rsidRPr="00C403DA" w14:paraId="07EBA3A7" w14:textId="77777777" w:rsidTr="0040641D">
              <w:trPr>
                <w:trHeight w:val="300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E405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66BB9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F5B32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A4F7A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7CBA5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C47FE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2A6F3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0641D" w:rsidRPr="00C403DA" w14:paraId="1481D7BE" w14:textId="77777777" w:rsidTr="0040641D">
              <w:trPr>
                <w:trHeight w:val="648"/>
              </w:trPr>
              <w:tc>
                <w:tcPr>
                  <w:tcW w:w="100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F1FC61" w14:textId="77777777" w:rsidR="0040641D" w:rsidRPr="00C403DA" w:rsidRDefault="0040641D" w:rsidP="0040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Генеральний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директор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комунального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некомерційного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підприємства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"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Звягельська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багатопрофільна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лікарня</w:t>
                  </w:r>
                  <w:proofErr w:type="spellEnd"/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" ЗМР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C16B6" w14:textId="77777777" w:rsidR="0040641D" w:rsidRPr="00C403DA" w:rsidRDefault="0040641D" w:rsidP="00B2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03F86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В.М. Борис</w:t>
                  </w:r>
                </w:p>
              </w:tc>
            </w:tr>
            <w:tr w:rsidR="0040641D" w:rsidRPr="00C403DA" w14:paraId="011FC924" w14:textId="77777777" w:rsidTr="0040641D">
              <w:trPr>
                <w:trHeight w:val="405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E4241" w14:textId="74F95812" w:rsidR="0040641D" w:rsidRPr="00C403DA" w:rsidRDefault="0040641D" w:rsidP="0040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</w:t>
                  </w:r>
                  <w:r w:rsidRPr="00C40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(посада)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09439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33C07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2B2FC" w14:textId="77777777" w:rsidR="0040641D" w:rsidRPr="00C403DA" w:rsidRDefault="0040641D" w:rsidP="00B2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92A3D" w14:textId="26C85E75" w:rsidR="0040641D" w:rsidRPr="0040641D" w:rsidRDefault="0040641D" w:rsidP="0040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(ініціали, прізвище)</w:t>
                  </w:r>
                </w:p>
              </w:tc>
              <w:tc>
                <w:tcPr>
                  <w:tcW w:w="3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644F2" w14:textId="28E240CC" w:rsidR="0040641D" w:rsidRPr="00C403DA" w:rsidRDefault="0040641D" w:rsidP="004064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3B7419A8" w14:textId="77777777" w:rsidR="0040641D" w:rsidRPr="00C403DA" w:rsidRDefault="0040641D" w:rsidP="00B235D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40641D" w:rsidRPr="00C403DA" w14:paraId="10CA4132" w14:textId="77777777" w:rsidTr="00B235D7">
        <w:trPr>
          <w:trHeight w:val="465"/>
        </w:trPr>
        <w:tc>
          <w:tcPr>
            <w:tcW w:w="16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2084" w14:textId="77777777" w:rsidR="0040641D" w:rsidRPr="00C403DA" w:rsidRDefault="0040641D" w:rsidP="00B2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0641D" w:rsidRPr="00C403DA" w14:paraId="27C5F77A" w14:textId="77777777" w:rsidTr="00B235D7">
        <w:trPr>
          <w:trHeight w:val="8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3DB74" w14:textId="77777777" w:rsidR="0040641D" w:rsidRPr="00C403DA" w:rsidRDefault="0040641D" w:rsidP="00B2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6C522" w14:textId="77777777" w:rsidR="0040641D" w:rsidRPr="00C403DA" w:rsidRDefault="0040641D" w:rsidP="00B2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59AF1" w14:textId="77777777" w:rsidR="0040641D" w:rsidRPr="00C403DA" w:rsidRDefault="0040641D" w:rsidP="00B2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4B1C59F" w14:textId="77777777" w:rsidR="00021F17" w:rsidRPr="00202493" w:rsidRDefault="00021F17" w:rsidP="005E0480">
      <w:pPr>
        <w:spacing w:line="240" w:lineRule="auto"/>
        <w:rPr>
          <w:sz w:val="24"/>
          <w:szCs w:val="24"/>
          <w:lang w:val="uk-UA"/>
        </w:rPr>
      </w:pPr>
    </w:p>
    <w:sectPr w:rsidR="00021F17" w:rsidRPr="00202493" w:rsidSect="00347CC5">
      <w:pgSz w:w="16838" w:h="11906" w:orient="landscape"/>
      <w:pgMar w:top="709" w:right="53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BA"/>
    <w:multiLevelType w:val="hybridMultilevel"/>
    <w:tmpl w:val="73B4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085"/>
    <w:multiLevelType w:val="hybridMultilevel"/>
    <w:tmpl w:val="F3F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2FF6"/>
    <w:multiLevelType w:val="hybridMultilevel"/>
    <w:tmpl w:val="712290FE"/>
    <w:lvl w:ilvl="0" w:tplc="B35A36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03A9B"/>
    <w:multiLevelType w:val="hybridMultilevel"/>
    <w:tmpl w:val="D46E0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7431"/>
    <w:multiLevelType w:val="hybridMultilevel"/>
    <w:tmpl w:val="7C74E7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3E2394"/>
    <w:multiLevelType w:val="hybridMultilevel"/>
    <w:tmpl w:val="54C0D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92F83"/>
    <w:multiLevelType w:val="hybridMultilevel"/>
    <w:tmpl w:val="F35A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B6"/>
    <w:rsid w:val="00005C9C"/>
    <w:rsid w:val="00014B2B"/>
    <w:rsid w:val="00021F17"/>
    <w:rsid w:val="00050261"/>
    <w:rsid w:val="0005120C"/>
    <w:rsid w:val="00060784"/>
    <w:rsid w:val="0006710B"/>
    <w:rsid w:val="00074CF6"/>
    <w:rsid w:val="00080859"/>
    <w:rsid w:val="00083306"/>
    <w:rsid w:val="000877EA"/>
    <w:rsid w:val="000B6063"/>
    <w:rsid w:val="000B6114"/>
    <w:rsid w:val="000C00EA"/>
    <w:rsid w:val="000C4C11"/>
    <w:rsid w:val="000C6957"/>
    <w:rsid w:val="000E3774"/>
    <w:rsid w:val="000F7EE3"/>
    <w:rsid w:val="001013BE"/>
    <w:rsid w:val="00133EBA"/>
    <w:rsid w:val="001345D9"/>
    <w:rsid w:val="00150A40"/>
    <w:rsid w:val="00157D23"/>
    <w:rsid w:val="001606FA"/>
    <w:rsid w:val="00171E3C"/>
    <w:rsid w:val="001742A5"/>
    <w:rsid w:val="00174B90"/>
    <w:rsid w:val="00187D42"/>
    <w:rsid w:val="001959BA"/>
    <w:rsid w:val="0019618F"/>
    <w:rsid w:val="001A73DA"/>
    <w:rsid w:val="001D5588"/>
    <w:rsid w:val="001F62F4"/>
    <w:rsid w:val="00202493"/>
    <w:rsid w:val="00226935"/>
    <w:rsid w:val="00234C44"/>
    <w:rsid w:val="002B3F74"/>
    <w:rsid w:val="002B62C0"/>
    <w:rsid w:val="002C3AB8"/>
    <w:rsid w:val="002C516D"/>
    <w:rsid w:val="002D0E88"/>
    <w:rsid w:val="002E107B"/>
    <w:rsid w:val="002E2020"/>
    <w:rsid w:val="002E6E31"/>
    <w:rsid w:val="00307F33"/>
    <w:rsid w:val="00324DE9"/>
    <w:rsid w:val="0034661F"/>
    <w:rsid w:val="00347CC5"/>
    <w:rsid w:val="00355A67"/>
    <w:rsid w:val="00361962"/>
    <w:rsid w:val="003713AB"/>
    <w:rsid w:val="00381553"/>
    <w:rsid w:val="00384017"/>
    <w:rsid w:val="003920A6"/>
    <w:rsid w:val="00395F67"/>
    <w:rsid w:val="00396E68"/>
    <w:rsid w:val="003B213C"/>
    <w:rsid w:val="003C36A7"/>
    <w:rsid w:val="003D4A6E"/>
    <w:rsid w:val="003E6539"/>
    <w:rsid w:val="00401725"/>
    <w:rsid w:val="00401A0E"/>
    <w:rsid w:val="0040641D"/>
    <w:rsid w:val="00425C1F"/>
    <w:rsid w:val="00437F9F"/>
    <w:rsid w:val="00480460"/>
    <w:rsid w:val="00493815"/>
    <w:rsid w:val="004A5881"/>
    <w:rsid w:val="004B1AAC"/>
    <w:rsid w:val="004B7517"/>
    <w:rsid w:val="004C1CEC"/>
    <w:rsid w:val="004C4E05"/>
    <w:rsid w:val="004C6448"/>
    <w:rsid w:val="00510FE1"/>
    <w:rsid w:val="0051459E"/>
    <w:rsid w:val="00523C2E"/>
    <w:rsid w:val="00527FE0"/>
    <w:rsid w:val="00534E08"/>
    <w:rsid w:val="00540474"/>
    <w:rsid w:val="00545EFA"/>
    <w:rsid w:val="00563D74"/>
    <w:rsid w:val="00572350"/>
    <w:rsid w:val="00573406"/>
    <w:rsid w:val="00581B64"/>
    <w:rsid w:val="005E0480"/>
    <w:rsid w:val="005F4426"/>
    <w:rsid w:val="005F5F22"/>
    <w:rsid w:val="00617263"/>
    <w:rsid w:val="006222BE"/>
    <w:rsid w:val="00631F8A"/>
    <w:rsid w:val="00635A12"/>
    <w:rsid w:val="0065318E"/>
    <w:rsid w:val="00673408"/>
    <w:rsid w:val="0067459B"/>
    <w:rsid w:val="00692AA6"/>
    <w:rsid w:val="006973E4"/>
    <w:rsid w:val="006A0606"/>
    <w:rsid w:val="006B7C8D"/>
    <w:rsid w:val="006C4D8B"/>
    <w:rsid w:val="006E003F"/>
    <w:rsid w:val="006E1687"/>
    <w:rsid w:val="006E1777"/>
    <w:rsid w:val="00700793"/>
    <w:rsid w:val="00703061"/>
    <w:rsid w:val="00712769"/>
    <w:rsid w:val="00715252"/>
    <w:rsid w:val="0072657A"/>
    <w:rsid w:val="00737D99"/>
    <w:rsid w:val="007534D4"/>
    <w:rsid w:val="00784E44"/>
    <w:rsid w:val="00795BCB"/>
    <w:rsid w:val="007974B9"/>
    <w:rsid w:val="00797ED6"/>
    <w:rsid w:val="00797F79"/>
    <w:rsid w:val="007B46C2"/>
    <w:rsid w:val="007D2BD0"/>
    <w:rsid w:val="007D64F6"/>
    <w:rsid w:val="007E64EA"/>
    <w:rsid w:val="007F14E3"/>
    <w:rsid w:val="00803C25"/>
    <w:rsid w:val="008238A4"/>
    <w:rsid w:val="00826473"/>
    <w:rsid w:val="00843090"/>
    <w:rsid w:val="00891042"/>
    <w:rsid w:val="00897D74"/>
    <w:rsid w:val="00897DA9"/>
    <w:rsid w:val="008A28F9"/>
    <w:rsid w:val="008A3170"/>
    <w:rsid w:val="00912949"/>
    <w:rsid w:val="00943BC1"/>
    <w:rsid w:val="0094695F"/>
    <w:rsid w:val="00953DC4"/>
    <w:rsid w:val="00974F88"/>
    <w:rsid w:val="00994D52"/>
    <w:rsid w:val="009A40C1"/>
    <w:rsid w:val="009B1BAC"/>
    <w:rsid w:val="009B6068"/>
    <w:rsid w:val="009D7970"/>
    <w:rsid w:val="009F4A32"/>
    <w:rsid w:val="009F6F34"/>
    <w:rsid w:val="00A026FB"/>
    <w:rsid w:val="00A15887"/>
    <w:rsid w:val="00A25ED7"/>
    <w:rsid w:val="00A3358B"/>
    <w:rsid w:val="00A473DA"/>
    <w:rsid w:val="00A77795"/>
    <w:rsid w:val="00A84C97"/>
    <w:rsid w:val="00A855CE"/>
    <w:rsid w:val="00A94612"/>
    <w:rsid w:val="00A97BB0"/>
    <w:rsid w:val="00AB449C"/>
    <w:rsid w:val="00AB651C"/>
    <w:rsid w:val="00AB6CC6"/>
    <w:rsid w:val="00AC34E3"/>
    <w:rsid w:val="00AC7AEB"/>
    <w:rsid w:val="00AD08D4"/>
    <w:rsid w:val="00AE2DF5"/>
    <w:rsid w:val="00AF3830"/>
    <w:rsid w:val="00AF5B1F"/>
    <w:rsid w:val="00B37307"/>
    <w:rsid w:val="00B407F9"/>
    <w:rsid w:val="00B4108C"/>
    <w:rsid w:val="00B41405"/>
    <w:rsid w:val="00B44FB8"/>
    <w:rsid w:val="00B4706B"/>
    <w:rsid w:val="00B67113"/>
    <w:rsid w:val="00B7090C"/>
    <w:rsid w:val="00B855DC"/>
    <w:rsid w:val="00BB22C4"/>
    <w:rsid w:val="00BC0A42"/>
    <w:rsid w:val="00BC7000"/>
    <w:rsid w:val="00BD3EB6"/>
    <w:rsid w:val="00BE439B"/>
    <w:rsid w:val="00C0200C"/>
    <w:rsid w:val="00C03522"/>
    <w:rsid w:val="00C0605B"/>
    <w:rsid w:val="00C062A6"/>
    <w:rsid w:val="00C10664"/>
    <w:rsid w:val="00C155E1"/>
    <w:rsid w:val="00C179E5"/>
    <w:rsid w:val="00C22651"/>
    <w:rsid w:val="00C40B1D"/>
    <w:rsid w:val="00C522A3"/>
    <w:rsid w:val="00C534EF"/>
    <w:rsid w:val="00C554CD"/>
    <w:rsid w:val="00C61508"/>
    <w:rsid w:val="00C61D9C"/>
    <w:rsid w:val="00C75C51"/>
    <w:rsid w:val="00C83022"/>
    <w:rsid w:val="00CA0455"/>
    <w:rsid w:val="00CB0E70"/>
    <w:rsid w:val="00CB571D"/>
    <w:rsid w:val="00CC11A5"/>
    <w:rsid w:val="00CC731E"/>
    <w:rsid w:val="00CE122E"/>
    <w:rsid w:val="00CF77D4"/>
    <w:rsid w:val="00D03D83"/>
    <w:rsid w:val="00D06896"/>
    <w:rsid w:val="00D22F95"/>
    <w:rsid w:val="00D41E98"/>
    <w:rsid w:val="00D437BC"/>
    <w:rsid w:val="00D446CC"/>
    <w:rsid w:val="00D51F32"/>
    <w:rsid w:val="00D546EC"/>
    <w:rsid w:val="00D6147F"/>
    <w:rsid w:val="00D77442"/>
    <w:rsid w:val="00D81EF0"/>
    <w:rsid w:val="00D973B2"/>
    <w:rsid w:val="00DA32EC"/>
    <w:rsid w:val="00DC13CB"/>
    <w:rsid w:val="00DC379C"/>
    <w:rsid w:val="00DD7C33"/>
    <w:rsid w:val="00DE5918"/>
    <w:rsid w:val="00E017D3"/>
    <w:rsid w:val="00E01DDD"/>
    <w:rsid w:val="00E34A35"/>
    <w:rsid w:val="00E4019C"/>
    <w:rsid w:val="00E452D0"/>
    <w:rsid w:val="00E478B7"/>
    <w:rsid w:val="00E65FFA"/>
    <w:rsid w:val="00E74F16"/>
    <w:rsid w:val="00E75387"/>
    <w:rsid w:val="00E75839"/>
    <w:rsid w:val="00E81A24"/>
    <w:rsid w:val="00EB010F"/>
    <w:rsid w:val="00EC38F4"/>
    <w:rsid w:val="00EF7D09"/>
    <w:rsid w:val="00F12EB7"/>
    <w:rsid w:val="00F1712C"/>
    <w:rsid w:val="00F2008B"/>
    <w:rsid w:val="00F21F67"/>
    <w:rsid w:val="00F23757"/>
    <w:rsid w:val="00F250F0"/>
    <w:rsid w:val="00F2669B"/>
    <w:rsid w:val="00F37648"/>
    <w:rsid w:val="00F5250F"/>
    <w:rsid w:val="00F528A9"/>
    <w:rsid w:val="00F73617"/>
    <w:rsid w:val="00F74AE5"/>
    <w:rsid w:val="00F77D80"/>
    <w:rsid w:val="00FA4D9B"/>
    <w:rsid w:val="00FC6EAB"/>
    <w:rsid w:val="00FD1A2C"/>
    <w:rsid w:val="00FF0081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EB8B"/>
  <w15:chartTrackingRefBased/>
  <w15:docId w15:val="{C3FD5C95-FAB3-4E19-80F5-738BE4E3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0C"/>
  </w:style>
  <w:style w:type="paragraph" w:styleId="1">
    <w:name w:val="heading 1"/>
    <w:basedOn w:val="a"/>
    <w:next w:val="a"/>
    <w:link w:val="10"/>
    <w:qFormat/>
    <w:rsid w:val="00510F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510F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B2B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93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41405"/>
  </w:style>
  <w:style w:type="paragraph" w:customStyle="1" w:styleId="msonormal0">
    <w:name w:val="msonormal"/>
    <w:basedOn w:val="a"/>
    <w:rsid w:val="00B4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B4140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A364-6E09-467E-A367-E7F7F6BF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cp:lastPrinted>2023-05-05T13:02:00Z</cp:lastPrinted>
  <dcterms:created xsi:type="dcterms:W3CDTF">2024-02-06T13:32:00Z</dcterms:created>
  <dcterms:modified xsi:type="dcterms:W3CDTF">2024-02-15T15:18:00Z</dcterms:modified>
</cp:coreProperties>
</file>