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D9" w:rsidRPr="00C85EC7" w:rsidRDefault="005D66D9" w:rsidP="00076632">
      <w:pPr>
        <w:tabs>
          <w:tab w:val="left" w:pos="4800"/>
        </w:tabs>
        <w:spacing w:after="0" w:line="240" w:lineRule="auto"/>
        <w:ind w:left="5100" w:hanging="4900"/>
        <w:jc w:val="center"/>
        <w:rPr>
          <w:b/>
          <w:sz w:val="28"/>
          <w:szCs w:val="28"/>
          <w:lang w:val="uk-UA"/>
        </w:rPr>
      </w:pPr>
      <w:r w:rsidRPr="009F76F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7" o:title=""/>
          </v:shape>
        </w:pict>
      </w:r>
    </w:p>
    <w:p w:rsidR="005D66D9" w:rsidRPr="00C63932" w:rsidRDefault="005D66D9" w:rsidP="00D16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ЗВЯГЕЛЬСЬКА</w:t>
      </w:r>
      <w:r w:rsidRPr="00C63932">
        <w:rPr>
          <w:rFonts w:ascii="Times New Roman" w:hAnsi="Times New Roman"/>
          <w:sz w:val="28"/>
          <w:szCs w:val="28"/>
        </w:rPr>
        <w:t xml:space="preserve"> МІСЬКА РАДА</w:t>
      </w:r>
    </w:p>
    <w:p w:rsidR="005D66D9" w:rsidRPr="00C63932" w:rsidRDefault="005D66D9" w:rsidP="00D166ED">
      <w:pPr>
        <w:spacing w:after="0" w:line="240" w:lineRule="auto"/>
        <w:ind w:right="-62"/>
        <w:jc w:val="center"/>
        <w:rPr>
          <w:rFonts w:ascii="Times New Roman" w:hAnsi="Times New Roman"/>
          <w:sz w:val="28"/>
          <w:szCs w:val="28"/>
          <w:lang w:val="uk-UA"/>
        </w:rPr>
      </w:pPr>
      <w:r w:rsidRPr="00C63932">
        <w:rPr>
          <w:rFonts w:ascii="Times New Roman" w:hAnsi="Times New Roman"/>
          <w:bCs/>
          <w:sz w:val="28"/>
          <w:szCs w:val="28"/>
        </w:rPr>
        <w:t>РІШЕННЯ</w:t>
      </w:r>
    </w:p>
    <w:p w:rsidR="005D66D9" w:rsidRPr="00C63932" w:rsidRDefault="005D66D9" w:rsidP="000B7890">
      <w:pPr>
        <w:spacing w:after="0" w:line="240" w:lineRule="auto"/>
        <w:ind w:left="6804"/>
        <w:rPr>
          <w:rFonts w:ascii="Times New Roman" w:hAnsi="Times New Roman"/>
          <w:sz w:val="16"/>
          <w:szCs w:val="16"/>
          <w:lang w:val="uk-UA"/>
        </w:rPr>
      </w:pPr>
    </w:p>
    <w:p w:rsidR="005D66D9" w:rsidRPr="00C63932" w:rsidRDefault="005D66D9" w:rsidP="000B7890">
      <w:pPr>
        <w:spacing w:after="0" w:line="240" w:lineRule="auto"/>
        <w:ind w:left="6804"/>
        <w:rPr>
          <w:rFonts w:ascii="Times New Roman" w:hAnsi="Times New Roman"/>
          <w:sz w:val="16"/>
          <w:szCs w:val="16"/>
          <w:lang w:val="uk-UA"/>
        </w:rPr>
      </w:pPr>
    </w:p>
    <w:p w:rsidR="005D66D9" w:rsidRDefault="005D66D9" w:rsidP="009171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</w:t>
      </w:r>
      <w:r w:rsidRPr="00917156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5D66D9" w:rsidRPr="00C63932" w:rsidRDefault="005D66D9" w:rsidP="00D166E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564" w:type="dxa"/>
        <w:tblInd w:w="-142" w:type="dxa"/>
        <w:tblLook w:val="01E0"/>
      </w:tblPr>
      <w:tblGrid>
        <w:gridCol w:w="5779"/>
        <w:gridCol w:w="4785"/>
      </w:tblGrid>
      <w:tr w:rsidR="005D66D9" w:rsidRPr="009F76F3" w:rsidTr="00C63932">
        <w:trPr>
          <w:trHeight w:val="2258"/>
        </w:trPr>
        <w:tc>
          <w:tcPr>
            <w:tcW w:w="5779" w:type="dxa"/>
          </w:tcPr>
          <w:p w:rsidR="005D66D9" w:rsidRPr="00D82A0A" w:rsidRDefault="005D66D9" w:rsidP="00D166ED">
            <w:pPr>
              <w:pStyle w:val="ListParagraph"/>
              <w:ind w:left="0"/>
              <w:jc w:val="both"/>
              <w:rPr>
                <w:sz w:val="28"/>
                <w:szCs w:val="28"/>
                <w:lang w:val="uk-UA" w:eastAsia="ar-SA"/>
              </w:rPr>
            </w:pPr>
            <w:r w:rsidRPr="00C639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Pr="00D82A0A">
              <w:rPr>
                <w:bCs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Програми </w:t>
            </w:r>
            <w:r w:rsidRPr="00D82A0A">
              <w:rPr>
                <w:sz w:val="28"/>
                <w:szCs w:val="28"/>
                <w:lang w:val="uk-UA"/>
              </w:rPr>
              <w:t xml:space="preserve">відшкодування різниці в тарифах на централізоване водопостачання та централізоване водовідведення </w:t>
            </w:r>
            <w:r>
              <w:rPr>
                <w:sz w:val="28"/>
                <w:szCs w:val="28"/>
                <w:lang w:val="uk-UA"/>
              </w:rPr>
              <w:t>к</w:t>
            </w:r>
            <w:r w:rsidRPr="00E53B1C">
              <w:rPr>
                <w:sz w:val="28"/>
                <w:szCs w:val="28"/>
                <w:lang w:val="uk-UA"/>
              </w:rPr>
              <w:t>омунальн</w:t>
            </w:r>
            <w:r w:rsidRPr="00D82A0A">
              <w:rPr>
                <w:sz w:val="28"/>
                <w:szCs w:val="28"/>
                <w:lang w:val="uk-UA"/>
              </w:rPr>
              <w:t>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3B1C">
              <w:rPr>
                <w:sz w:val="28"/>
                <w:szCs w:val="28"/>
                <w:lang w:val="uk-UA"/>
              </w:rPr>
              <w:t>підприємств</w:t>
            </w:r>
            <w:r w:rsidRPr="00D82A0A">
              <w:rPr>
                <w:sz w:val="28"/>
                <w:szCs w:val="28"/>
                <w:lang w:val="uk-UA"/>
              </w:rPr>
              <w:t>у</w:t>
            </w:r>
            <w:r w:rsidRPr="00E53B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Звягельської </w:t>
            </w:r>
            <w:r w:rsidRPr="00E53B1C">
              <w:rPr>
                <w:sz w:val="28"/>
                <w:szCs w:val="28"/>
                <w:lang w:val="uk-UA"/>
              </w:rPr>
              <w:t>міської ради «</w:t>
            </w:r>
            <w:r>
              <w:rPr>
                <w:sz w:val="28"/>
                <w:szCs w:val="28"/>
                <w:lang w:val="uk-UA"/>
              </w:rPr>
              <w:t>Звягельводоканал</w:t>
            </w:r>
            <w:r w:rsidRPr="00E53B1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на 2024 рік</w:t>
            </w:r>
          </w:p>
          <w:p w:rsidR="005D66D9" w:rsidRPr="009F76F3" w:rsidRDefault="005D66D9" w:rsidP="00D16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66D9" w:rsidRPr="009F76F3" w:rsidRDefault="005D66D9" w:rsidP="00D1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785" w:type="dxa"/>
          </w:tcPr>
          <w:p w:rsidR="005D66D9" w:rsidRPr="009F76F3" w:rsidRDefault="005D66D9" w:rsidP="00D1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66D9" w:rsidRPr="00917156" w:rsidRDefault="005D66D9" w:rsidP="00917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C63932">
        <w:rPr>
          <w:rFonts w:ascii="Times New Roman" w:hAnsi="Times New Roman"/>
          <w:sz w:val="28"/>
          <w:szCs w:val="28"/>
          <w:lang w:val="uk-UA"/>
        </w:rPr>
        <w:t>пунктом 22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частини першої</w:t>
      </w:r>
      <w:r w:rsidRPr="00C63932">
        <w:rPr>
          <w:rFonts w:ascii="Times New Roman" w:hAnsi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Законами    України    «Про   житлово-комунальні  послуги», «Про ціни і ціноутворення»,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Постановою Кабінету Міністрів України від 01.06.2011 №869 «Про забезпечення єдиного підходу до формування тарифів на житлово-комунальні послуги»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C63932">
        <w:rPr>
          <w:rFonts w:ascii="Times New Roman" w:hAnsi="Times New Roman"/>
          <w:sz w:val="28"/>
          <w:szCs w:val="28"/>
          <w:lang w:val="uk-UA"/>
        </w:rPr>
        <w:t>з метою урегулюва</w:t>
      </w:r>
      <w:r>
        <w:rPr>
          <w:rFonts w:ascii="Times New Roman" w:hAnsi="Times New Roman"/>
          <w:sz w:val="28"/>
          <w:szCs w:val="28"/>
          <w:lang w:val="uk-UA"/>
        </w:rPr>
        <w:t xml:space="preserve">ння питання погодження розміру </w:t>
      </w:r>
      <w:r w:rsidRPr="00C63932">
        <w:rPr>
          <w:rFonts w:ascii="Times New Roman" w:hAnsi="Times New Roman"/>
          <w:sz w:val="28"/>
          <w:szCs w:val="28"/>
          <w:lang w:val="uk-UA"/>
        </w:rPr>
        <w:t xml:space="preserve"> різниці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932">
        <w:rPr>
          <w:rFonts w:ascii="Times New Roman" w:hAnsi="Times New Roman"/>
          <w:bCs/>
          <w:kern w:val="2"/>
          <w:sz w:val="28"/>
          <w:szCs w:val="28"/>
          <w:lang w:val="uk-UA"/>
        </w:rPr>
        <w:t>в тарифах</w:t>
      </w:r>
      <w:r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 </w:t>
      </w:r>
      <w:r w:rsidRPr="00C63932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на комунальні послуги, які </w:t>
      </w:r>
      <w:r w:rsidRPr="00917156">
        <w:rPr>
          <w:rFonts w:ascii="Times New Roman" w:hAnsi="Times New Roman"/>
          <w:bCs/>
          <w:kern w:val="2"/>
          <w:sz w:val="28"/>
          <w:szCs w:val="28"/>
          <w:lang w:val="uk-UA"/>
        </w:rPr>
        <w:t>надаються</w:t>
      </w:r>
      <w:r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 </w:t>
      </w:r>
      <w:r w:rsidRPr="00917156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917156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917156">
        <w:rPr>
          <w:rFonts w:ascii="Times New Roman" w:hAnsi="Times New Roman"/>
          <w:sz w:val="28"/>
          <w:szCs w:val="28"/>
          <w:lang w:val="uk-UA"/>
        </w:rPr>
        <w:t>Звягельської міської ради «Звягельводоканал»</w:t>
      </w:r>
      <w:r w:rsidRPr="00917156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, </w:t>
      </w:r>
      <w:r w:rsidRPr="00917156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5D66D9" w:rsidRPr="00C63932" w:rsidRDefault="005D66D9" w:rsidP="00D166E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D66D9" w:rsidRPr="00C63932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93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D66D9" w:rsidRPr="00C63932" w:rsidRDefault="005D66D9" w:rsidP="007B4C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</w:t>
      </w:r>
      <w:r>
        <w:rPr>
          <w:rFonts w:ascii="Times New Roman" w:hAnsi="Times New Roman"/>
          <w:sz w:val="12"/>
          <w:szCs w:val="12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63932">
        <w:rPr>
          <w:rFonts w:ascii="Times New Roman" w:hAnsi="Times New Roman"/>
          <w:sz w:val="28"/>
          <w:szCs w:val="28"/>
          <w:lang w:val="uk-UA"/>
        </w:rPr>
        <w:t>атверд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Pr="00C63932"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ar-SA"/>
        </w:rPr>
        <w:t>Програм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ar-SA"/>
        </w:rPr>
        <w:t xml:space="preserve">у </w:t>
      </w:r>
      <w:r w:rsidRPr="00C63932"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централізоване водопостачання та централізоване водовідведення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0B7890">
        <w:rPr>
          <w:rFonts w:ascii="Times New Roman" w:hAnsi="Times New Roman"/>
          <w:sz w:val="28"/>
          <w:szCs w:val="28"/>
          <w:lang w:val="uk-UA"/>
        </w:rPr>
        <w:t>омунальн</w:t>
      </w:r>
      <w:r w:rsidRPr="00C63932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890">
        <w:rPr>
          <w:rFonts w:ascii="Times New Roman" w:hAnsi="Times New Roman"/>
          <w:sz w:val="28"/>
          <w:szCs w:val="28"/>
          <w:lang w:val="uk-UA"/>
        </w:rPr>
        <w:t>підприємств</w:t>
      </w:r>
      <w:r w:rsidRPr="00C63932">
        <w:rPr>
          <w:rFonts w:ascii="Times New Roman" w:hAnsi="Times New Roman"/>
          <w:sz w:val="28"/>
          <w:szCs w:val="28"/>
          <w:lang w:val="uk-UA"/>
        </w:rPr>
        <w:t>у</w:t>
      </w:r>
      <w:r w:rsidRPr="000B78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Звягельської </w:t>
      </w:r>
      <w:r w:rsidRPr="000B7890">
        <w:rPr>
          <w:rFonts w:ascii="Times New Roman" w:hAnsi="Times New Roman"/>
          <w:sz w:val="28"/>
          <w:szCs w:val="28"/>
          <w:lang w:val="uk-UA"/>
        </w:rPr>
        <w:t>міської ради «</w:t>
      </w:r>
      <w:r>
        <w:rPr>
          <w:rFonts w:ascii="Times New Roman" w:hAnsi="Times New Roman"/>
          <w:sz w:val="28"/>
          <w:szCs w:val="28"/>
          <w:lang w:val="uk-UA"/>
        </w:rPr>
        <w:t>Звягельводоканал</w:t>
      </w:r>
      <w:r w:rsidRPr="000B789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 2024 рік (додається).</w:t>
      </w:r>
    </w:p>
    <w:p w:rsidR="005D66D9" w:rsidRPr="00C63932" w:rsidRDefault="005D66D9" w:rsidP="007B4C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</w:t>
      </w:r>
      <w:r w:rsidRPr="00C63932">
        <w:rPr>
          <w:rFonts w:ascii="Times New Roman" w:hAnsi="Times New Roman"/>
          <w:sz w:val="28"/>
          <w:szCs w:val="28"/>
          <w:lang w:val="uk-UA" w:eastAsia="en-US"/>
        </w:rPr>
        <w:t>2.</w:t>
      </w:r>
      <w:r>
        <w:rPr>
          <w:rFonts w:ascii="Times New Roman" w:hAnsi="Times New Roman"/>
          <w:sz w:val="16"/>
          <w:szCs w:val="16"/>
          <w:lang w:val="uk-UA" w:eastAsia="en-US"/>
        </w:rPr>
        <w:t xml:space="preserve"> </w:t>
      </w:r>
      <w:r w:rsidRPr="00C6393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</w:t>
      </w:r>
      <w:r w:rsidRPr="00C63932">
        <w:rPr>
          <w:rFonts w:ascii="Times New Roman" w:hAnsi="Times New Roman"/>
          <w:color w:val="000000"/>
          <w:sz w:val="28"/>
          <w:szCs w:val="28"/>
          <w:lang w:val="uk-UA"/>
        </w:rPr>
        <w:t>на постійну комісію міської ради з питань житлово-комунального господарства, екології та водних ресурсів, постійну комісію міської ради з питань бюджету територіальної громади, комунальної власності та економічного розвитку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63932">
        <w:rPr>
          <w:rFonts w:ascii="Times New Roman" w:hAnsi="Times New Roman"/>
          <w:color w:val="000000"/>
          <w:sz w:val="28"/>
          <w:szCs w:val="28"/>
          <w:lang w:val="uk-UA"/>
        </w:rPr>
        <w:t>заступника  міського голови Якубова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6393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</w:t>
      </w:r>
    </w:p>
    <w:p w:rsidR="005D66D9" w:rsidRPr="00C63932" w:rsidRDefault="005D66D9" w:rsidP="00D166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D66D9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63932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932">
        <w:rPr>
          <w:rFonts w:ascii="Times New Roman" w:hAnsi="Times New Roman"/>
          <w:sz w:val="28"/>
          <w:szCs w:val="28"/>
          <w:lang w:val="uk-UA"/>
        </w:rPr>
        <w:t xml:space="preserve">Міський голова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C63932">
        <w:rPr>
          <w:rFonts w:ascii="Times New Roman" w:hAnsi="Times New Roman"/>
          <w:sz w:val="28"/>
          <w:szCs w:val="28"/>
          <w:lang w:val="uk-UA"/>
        </w:rPr>
        <w:t xml:space="preserve">    Микола БОРОВЕЦЬ</w:t>
      </w:r>
    </w:p>
    <w:p w:rsidR="005D66D9" w:rsidRPr="00581FAB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D66D9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Default="005D66D9" w:rsidP="003F516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D82A0A" w:rsidRDefault="005D66D9" w:rsidP="00D166ED">
      <w:pPr>
        <w:pStyle w:val="ListParagraph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D82A0A">
        <w:rPr>
          <w:sz w:val="28"/>
          <w:szCs w:val="28"/>
          <w:lang w:val="uk-UA" w:eastAsia="en-GB"/>
        </w:rPr>
        <w:t>Додаток</w:t>
      </w:r>
    </w:p>
    <w:p w:rsidR="005D66D9" w:rsidRPr="00D82A0A" w:rsidRDefault="005D66D9" w:rsidP="00D166ED">
      <w:pPr>
        <w:pStyle w:val="ListParagraph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D82A0A">
        <w:rPr>
          <w:sz w:val="28"/>
          <w:szCs w:val="28"/>
          <w:lang w:val="uk-UA" w:eastAsia="en-GB"/>
        </w:rPr>
        <w:t>до рішення міської ради</w:t>
      </w:r>
    </w:p>
    <w:p w:rsidR="005D66D9" w:rsidRPr="00D82A0A" w:rsidRDefault="005D66D9" w:rsidP="00D166ED">
      <w:pPr>
        <w:pStyle w:val="ListParagraph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D82A0A">
        <w:rPr>
          <w:sz w:val="28"/>
          <w:szCs w:val="28"/>
          <w:lang w:val="uk-UA" w:eastAsia="en-GB"/>
        </w:rPr>
        <w:t>від</w:t>
      </w:r>
      <w:r>
        <w:rPr>
          <w:sz w:val="28"/>
          <w:szCs w:val="28"/>
          <w:lang w:val="uk-UA" w:eastAsia="en-GB"/>
        </w:rPr>
        <w:t xml:space="preserve">   </w:t>
      </w:r>
      <w:r w:rsidRPr="00D82A0A">
        <w:rPr>
          <w:sz w:val="28"/>
          <w:szCs w:val="28"/>
          <w:lang w:val="uk-UA" w:eastAsia="en-GB"/>
        </w:rPr>
        <w:t xml:space="preserve">  </w:t>
      </w:r>
      <w:r>
        <w:rPr>
          <w:sz w:val="28"/>
          <w:szCs w:val="28"/>
          <w:lang w:val="uk-UA" w:eastAsia="en-GB"/>
        </w:rPr>
        <w:t xml:space="preserve">                </w:t>
      </w:r>
      <w:r w:rsidRPr="00D82A0A">
        <w:rPr>
          <w:sz w:val="28"/>
          <w:szCs w:val="28"/>
          <w:lang w:val="uk-UA" w:eastAsia="en-GB"/>
        </w:rPr>
        <w:t xml:space="preserve"> №</w:t>
      </w:r>
      <w:r>
        <w:rPr>
          <w:sz w:val="28"/>
          <w:szCs w:val="28"/>
          <w:lang w:val="uk-UA" w:eastAsia="en-GB"/>
        </w:rPr>
        <w:t xml:space="preserve"> </w:t>
      </w:r>
    </w:p>
    <w:p w:rsidR="005D66D9" w:rsidRPr="00D82A0A" w:rsidRDefault="005D66D9" w:rsidP="00D166ED">
      <w:pPr>
        <w:pStyle w:val="ListParagraph"/>
        <w:shd w:val="clear" w:color="auto" w:fill="FFFFFF"/>
        <w:tabs>
          <w:tab w:val="left" w:pos="5954"/>
        </w:tabs>
        <w:ind w:left="4111" w:firstLine="371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5D66D9" w:rsidRPr="00D82A0A" w:rsidRDefault="005D66D9" w:rsidP="00D166ED">
      <w:pPr>
        <w:spacing w:after="0" w:line="240" w:lineRule="auto"/>
        <w:ind w:left="435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 w:rsidRPr="00D82A0A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 w:eastAsia="ar-SA"/>
        </w:rPr>
        <w:t>І. ПАСПОРТ</w:t>
      </w:r>
    </w:p>
    <w:p w:rsidR="005D66D9" w:rsidRPr="00D82A0A" w:rsidRDefault="005D66D9" w:rsidP="00D166ED">
      <w:pPr>
        <w:pStyle w:val="ListParagraph"/>
        <w:ind w:left="435"/>
        <w:jc w:val="center"/>
        <w:rPr>
          <w:sz w:val="28"/>
          <w:szCs w:val="28"/>
          <w:lang w:val="uk-UA"/>
        </w:rPr>
      </w:pPr>
      <w:r w:rsidRPr="00D82A0A">
        <w:rPr>
          <w:bCs/>
          <w:color w:val="000000"/>
          <w:spacing w:val="-2"/>
          <w:sz w:val="28"/>
          <w:szCs w:val="28"/>
          <w:lang w:val="uk-UA" w:eastAsia="ar-SA"/>
        </w:rPr>
        <w:t xml:space="preserve">до Програми </w:t>
      </w:r>
      <w:r w:rsidRPr="00D82A0A">
        <w:rPr>
          <w:sz w:val="28"/>
          <w:szCs w:val="28"/>
          <w:lang w:val="uk-UA"/>
        </w:rPr>
        <w:t>відшкодування різниці в тарифах на централізоване водопостачання та централізоване</w:t>
      </w:r>
      <w:r>
        <w:rPr>
          <w:sz w:val="28"/>
          <w:szCs w:val="28"/>
          <w:lang w:val="uk-UA"/>
        </w:rPr>
        <w:t xml:space="preserve"> водовідведення </w:t>
      </w:r>
    </w:p>
    <w:p w:rsidR="005D66D9" w:rsidRDefault="005D66D9" w:rsidP="00D166ED">
      <w:pPr>
        <w:pStyle w:val="ListParagraph"/>
        <w:ind w:left="4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82A0A">
        <w:rPr>
          <w:sz w:val="28"/>
          <w:szCs w:val="28"/>
        </w:rPr>
        <w:t>омунальн</w:t>
      </w:r>
      <w:r w:rsidRPr="00D82A0A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</w:t>
      </w:r>
      <w:r w:rsidRPr="00D82A0A">
        <w:rPr>
          <w:sz w:val="28"/>
          <w:szCs w:val="28"/>
        </w:rPr>
        <w:t>підприємств</w:t>
      </w:r>
      <w:r w:rsidRPr="00D82A0A">
        <w:rPr>
          <w:sz w:val="28"/>
          <w:szCs w:val="28"/>
          <w:lang w:val="uk-UA"/>
        </w:rPr>
        <w:t>у</w:t>
      </w:r>
      <w:r w:rsidRPr="00D82A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Звягельської </w:t>
      </w:r>
      <w:r w:rsidRPr="00D82A0A">
        <w:rPr>
          <w:sz w:val="28"/>
          <w:szCs w:val="28"/>
        </w:rPr>
        <w:t>міської ради «</w:t>
      </w:r>
      <w:r>
        <w:rPr>
          <w:sz w:val="28"/>
          <w:szCs w:val="28"/>
          <w:lang w:val="uk-UA"/>
        </w:rPr>
        <w:t>Звягельводоканал</w:t>
      </w:r>
      <w:r w:rsidRPr="00D82A0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на 2024 рік</w:t>
      </w:r>
    </w:p>
    <w:p w:rsidR="005D66D9" w:rsidRPr="00D82A0A" w:rsidRDefault="005D66D9" w:rsidP="00D166ED">
      <w:pPr>
        <w:pStyle w:val="ListParagraph"/>
        <w:ind w:left="435"/>
        <w:jc w:val="center"/>
        <w:rPr>
          <w:sz w:val="28"/>
          <w:szCs w:val="28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584"/>
        <w:gridCol w:w="3706"/>
        <w:gridCol w:w="5428"/>
      </w:tblGrid>
      <w:tr w:rsidR="005D66D9" w:rsidRPr="009F76F3" w:rsidTr="00C92F29">
        <w:trPr>
          <w:trHeight w:hRule="exact" w:val="78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Звягельська </w:t>
            </w: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міська рада</w:t>
            </w:r>
          </w:p>
        </w:tc>
      </w:tr>
      <w:tr w:rsidR="005D66D9" w:rsidRPr="009F76F3" w:rsidTr="00CC1077">
        <w:trPr>
          <w:trHeight w:hRule="exact" w:val="89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Розробник  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CC1077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9F76F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Управління житлово-комунального господарства та екології </w:t>
            </w:r>
            <w:r w:rsidRPr="009F76F3">
              <w:rPr>
                <w:rFonts w:ascii="Times New Roman" w:hAnsi="Times New Roman"/>
                <w:sz w:val="27"/>
                <w:szCs w:val="27"/>
                <w:lang w:val="uk-UA" w:eastAsia="ar-SA"/>
              </w:rPr>
              <w:t xml:space="preserve">міської ради, </w:t>
            </w:r>
          </w:p>
          <w:p w:rsidR="005D66D9" w:rsidRPr="009F76F3" w:rsidRDefault="005D66D9" w:rsidP="00CC1077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5D66D9" w:rsidRPr="003F516A" w:rsidTr="00CC1077">
        <w:trPr>
          <w:trHeight w:hRule="exact" w:val="85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Default="005D66D9" w:rsidP="0036350A">
            <w:pPr>
              <w:pStyle w:val="a"/>
              <w:shd w:val="clear" w:color="auto" w:fill="auto"/>
              <w:spacing w:line="240" w:lineRule="auto"/>
              <w:ind w:firstLine="0"/>
            </w:pPr>
            <w:r>
              <w:rPr>
                <w:sz w:val="28"/>
                <w:szCs w:val="28"/>
              </w:rPr>
              <w:t>Співрозробники 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F76F3">
              <w:rPr>
                <w:rFonts w:ascii="Times New Roman" w:hAnsi="Times New Roman"/>
                <w:sz w:val="27"/>
                <w:szCs w:val="27"/>
                <w:lang w:val="uk-UA"/>
              </w:rPr>
              <w:t>Комунальне підприємство Звягельської міської ради «Звягельводоканал»</w:t>
            </w:r>
          </w:p>
        </w:tc>
      </w:tr>
      <w:tr w:rsidR="005D66D9" w:rsidRPr="009F76F3" w:rsidTr="00C92F29">
        <w:trPr>
          <w:trHeight w:hRule="exact" w:val="113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Головний розпорядник коштів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екології  Звягельської </w:t>
            </w: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міської ради</w:t>
            </w:r>
          </w:p>
        </w:tc>
      </w:tr>
      <w:tr w:rsidR="005D66D9" w:rsidRPr="003F516A" w:rsidTr="003D441C">
        <w:trPr>
          <w:trHeight w:hRule="exact" w:val="95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C92F29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Звягельська </w:t>
            </w: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міська рада</w:t>
            </w:r>
          </w:p>
          <w:p w:rsidR="005D66D9" w:rsidRPr="009F76F3" w:rsidRDefault="005D66D9" w:rsidP="00C92F29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7"/>
                <w:szCs w:val="27"/>
                <w:lang w:val="uk-UA"/>
              </w:rPr>
              <w:t>Комунальне підприємство Звягельської міської ради «Звягельводоканал»</w:t>
            </w:r>
          </w:p>
        </w:tc>
      </w:tr>
      <w:tr w:rsidR="005D66D9" w:rsidRPr="003F516A" w:rsidTr="00CC1077">
        <w:trPr>
          <w:trHeight w:val="79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  Програми  та</w:t>
            </w:r>
          </w:p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отримувач бюджетних коштів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</w:t>
            </w:r>
            <w:r w:rsidRPr="009F76F3">
              <w:rPr>
                <w:rFonts w:ascii="Times New Roman" w:hAnsi="Times New Roman"/>
                <w:sz w:val="28"/>
                <w:szCs w:val="28"/>
                <w:lang w:val="uk-UA"/>
              </w:rPr>
              <w:t>омунальне підприємство Звягельської міської ради  «Звягельводоканал»</w:t>
            </w:r>
          </w:p>
        </w:tc>
      </w:tr>
      <w:tr w:rsidR="005D66D9" w:rsidRPr="009F76F3" w:rsidTr="00C92F29">
        <w:trPr>
          <w:trHeight w:hRule="exact" w:val="52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2024 рік</w:t>
            </w:r>
          </w:p>
        </w:tc>
      </w:tr>
      <w:tr w:rsidR="005D66D9" w:rsidRPr="009F76F3" w:rsidTr="00CC1077">
        <w:trPr>
          <w:trHeight w:hRule="exact" w:val="1362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бюджетів, які   беруть </w:t>
            </w:r>
            <w:r w:rsidRPr="009F76F3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Бюджет </w:t>
            </w:r>
            <w:r w:rsidRPr="009F76F3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Звягельської</w:t>
            </w: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міської територіальної громади; </w:t>
            </w:r>
          </w:p>
          <w:p w:rsidR="005D66D9" w:rsidRPr="009F76F3" w:rsidRDefault="005D66D9" w:rsidP="00C92F29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76F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інші незаборонені законодавством України джерела</w:t>
            </w:r>
          </w:p>
        </w:tc>
      </w:tr>
      <w:tr w:rsidR="005D66D9" w:rsidRPr="009F76F3" w:rsidTr="00C92F29">
        <w:trPr>
          <w:trHeight w:hRule="exact" w:val="150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обсяг       фінансових ресурсів, </w:t>
            </w: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5D66D9" w:rsidRPr="009F76F3" w:rsidTr="00C92F29">
        <w:trPr>
          <w:trHeight w:hRule="exact" w:val="79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</w:p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5D66D9" w:rsidRPr="009F76F3" w:rsidTr="00C92F29">
        <w:trPr>
          <w:trHeight w:hRule="exact" w:val="107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C92F2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 них  коштів бюджету </w:t>
            </w:r>
            <w:r w:rsidRPr="009F76F3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Звягельської</w:t>
            </w:r>
            <w:r w:rsidRPr="009F76F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територіальної громади,  </w:t>
            </w:r>
            <w:r w:rsidRPr="009F76F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млн.грн.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5D66D9" w:rsidRPr="003F516A" w:rsidTr="00CC1077">
        <w:trPr>
          <w:trHeight w:hRule="exact" w:val="79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166ED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B65AAC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9F76F3" w:rsidRDefault="005D66D9" w:rsidP="00D054B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Бюджет  </w:t>
            </w:r>
            <w:r w:rsidRPr="009F76F3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Звягельської</w:t>
            </w:r>
            <w:r w:rsidRPr="009F76F3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  міської територіальної   громади</w:t>
            </w:r>
          </w:p>
        </w:tc>
      </w:tr>
    </w:tbl>
    <w:p w:rsidR="005D66D9" w:rsidRDefault="005D66D9" w:rsidP="00D166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5D66D9" w:rsidRDefault="005D66D9" w:rsidP="00D166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5D66D9" w:rsidRPr="00935189" w:rsidRDefault="005D66D9" w:rsidP="00D166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935189">
        <w:rPr>
          <w:rFonts w:ascii="Times New Roman" w:hAnsi="Times New Roman"/>
          <w:b/>
          <w:i/>
          <w:sz w:val="28"/>
          <w:szCs w:val="28"/>
          <w:lang w:val="uk-UA" w:eastAsia="uk-UA"/>
        </w:rPr>
        <w:t>ІІ</w:t>
      </w:r>
      <w:r w:rsidRPr="00935189">
        <w:rPr>
          <w:rFonts w:ascii="Times New Roman" w:hAnsi="Times New Roman"/>
          <w:b/>
          <w:i/>
          <w:sz w:val="28"/>
          <w:szCs w:val="28"/>
          <w:lang w:eastAsia="uk-UA"/>
        </w:rPr>
        <w:t xml:space="preserve">. </w:t>
      </w:r>
      <w:r w:rsidRPr="0093518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Визначення п</w:t>
      </w:r>
      <w:r w:rsidRPr="00935189">
        <w:rPr>
          <w:rFonts w:ascii="Times New Roman" w:hAnsi="Times New Roman"/>
          <w:b/>
          <w:i/>
          <w:sz w:val="28"/>
          <w:szCs w:val="28"/>
          <w:lang w:eastAsia="uk-UA"/>
        </w:rPr>
        <w:t>роблеми</w:t>
      </w:r>
      <w:r w:rsidRPr="0093518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Pr="00935189">
        <w:rPr>
          <w:rFonts w:ascii="Times New Roman" w:hAnsi="Times New Roman"/>
          <w:b/>
          <w:i/>
          <w:sz w:val="28"/>
          <w:szCs w:val="28"/>
          <w:lang w:eastAsia="uk-UA"/>
        </w:rPr>
        <w:t>на розв’язання</w:t>
      </w:r>
      <w:r w:rsidRPr="0093518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 </w:t>
      </w:r>
      <w:r w:rsidRPr="00935189">
        <w:rPr>
          <w:rFonts w:ascii="Times New Roman" w:hAnsi="Times New Roman"/>
          <w:b/>
          <w:i/>
          <w:sz w:val="28"/>
          <w:szCs w:val="28"/>
          <w:lang w:eastAsia="uk-UA"/>
        </w:rPr>
        <w:t>як</w:t>
      </w:r>
      <w:r w:rsidRPr="0093518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ої  </w:t>
      </w:r>
      <w:r w:rsidRPr="00935189">
        <w:rPr>
          <w:rFonts w:ascii="Times New Roman" w:hAnsi="Times New Roman"/>
          <w:b/>
          <w:i/>
          <w:sz w:val="28"/>
          <w:szCs w:val="28"/>
          <w:lang w:eastAsia="uk-UA"/>
        </w:rPr>
        <w:t>спрямован</w:t>
      </w:r>
      <w:r w:rsidRPr="0093518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і заходи </w:t>
      </w:r>
      <w:r w:rsidRPr="00935189">
        <w:rPr>
          <w:rFonts w:ascii="Times New Roman" w:hAnsi="Times New Roman"/>
          <w:b/>
          <w:i/>
          <w:sz w:val="28"/>
          <w:szCs w:val="28"/>
          <w:lang w:eastAsia="uk-UA"/>
        </w:rPr>
        <w:t>Програм</w:t>
      </w:r>
      <w:r w:rsidRPr="0093518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и </w:t>
      </w:r>
    </w:p>
    <w:p w:rsidR="005D66D9" w:rsidRPr="00935189" w:rsidRDefault="005D66D9" w:rsidP="00D166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5D66D9" w:rsidRDefault="005D66D9" w:rsidP="00E70630">
      <w:pPr>
        <w:pStyle w:val="BodyText"/>
        <w:shd w:val="clear" w:color="auto" w:fill="auto"/>
        <w:spacing w:line="240" w:lineRule="auto"/>
        <w:ind w:firstLine="840"/>
        <w:jc w:val="both"/>
      </w:pPr>
      <w:r>
        <w:rPr>
          <w:sz w:val="28"/>
          <w:szCs w:val="28"/>
          <w:lang w:eastAsia="ru-RU"/>
        </w:rPr>
        <w:t xml:space="preserve">Прийняття програми </w:t>
      </w:r>
      <w:r>
        <w:rPr>
          <w:sz w:val="28"/>
          <w:szCs w:val="28"/>
        </w:rPr>
        <w:t>відшкодування різниці в тарифах на послуги з централізованого водопостачання та централізованого водовідведення  на 2024 рік (далі – Програма)</w:t>
      </w:r>
      <w:r>
        <w:rPr>
          <w:sz w:val="28"/>
          <w:szCs w:val="28"/>
          <w:lang w:eastAsia="ru-RU"/>
        </w:rPr>
        <w:t xml:space="preserve"> зумовлено тим, що виконавчий </w:t>
      </w:r>
      <w:r>
        <w:rPr>
          <w:sz w:val="28"/>
          <w:szCs w:val="28"/>
        </w:rPr>
        <w:t xml:space="preserve">комітет Звягельської міської </w:t>
      </w:r>
      <w:r>
        <w:rPr>
          <w:sz w:val="28"/>
          <w:szCs w:val="28"/>
          <w:lang w:eastAsia="ru-RU"/>
        </w:rPr>
        <w:t xml:space="preserve">ради, з метою зменшення </w:t>
      </w:r>
      <w:r>
        <w:rPr>
          <w:sz w:val="28"/>
          <w:szCs w:val="28"/>
        </w:rPr>
        <w:t xml:space="preserve">фінансового </w:t>
      </w:r>
      <w:r>
        <w:rPr>
          <w:sz w:val="28"/>
          <w:szCs w:val="28"/>
          <w:lang w:eastAsia="ru-RU"/>
        </w:rPr>
        <w:t xml:space="preserve">навантаження на </w:t>
      </w:r>
      <w:r>
        <w:rPr>
          <w:sz w:val="28"/>
          <w:szCs w:val="28"/>
        </w:rPr>
        <w:t xml:space="preserve">одержувачів </w:t>
      </w:r>
      <w:r>
        <w:rPr>
          <w:sz w:val="28"/>
          <w:szCs w:val="28"/>
          <w:lang w:eastAsia="ru-RU"/>
        </w:rPr>
        <w:t>житлово-комунальних послуг</w:t>
      </w:r>
      <w:r>
        <w:rPr>
          <w:sz w:val="28"/>
          <w:szCs w:val="28"/>
        </w:rPr>
        <w:t xml:space="preserve">, встановлює </w:t>
      </w:r>
      <w:r>
        <w:rPr>
          <w:sz w:val="28"/>
          <w:szCs w:val="28"/>
          <w:lang w:eastAsia="ru-RU"/>
        </w:rPr>
        <w:t xml:space="preserve">тарифи КП ЗМР «Звягельводоканал» у </w:t>
      </w:r>
      <w:r>
        <w:rPr>
          <w:sz w:val="28"/>
          <w:szCs w:val="28"/>
        </w:rPr>
        <w:t xml:space="preserve">розмірі, </w:t>
      </w:r>
      <w:r w:rsidRPr="00925DC4">
        <w:rPr>
          <w:color w:val="auto"/>
          <w:sz w:val="28"/>
          <w:szCs w:val="28"/>
          <w:lang w:eastAsia="ru-RU"/>
        </w:rPr>
        <w:t xml:space="preserve">нижче </w:t>
      </w:r>
      <w:r w:rsidRPr="00925DC4">
        <w:rPr>
          <w:color w:val="auto"/>
          <w:sz w:val="28"/>
          <w:szCs w:val="28"/>
        </w:rPr>
        <w:t xml:space="preserve">економічно-обґрунтованих </w:t>
      </w:r>
      <w:r w:rsidRPr="00925DC4">
        <w:rPr>
          <w:color w:val="auto"/>
          <w:sz w:val="28"/>
          <w:szCs w:val="28"/>
          <w:lang w:eastAsia="ru-RU"/>
        </w:rPr>
        <w:t>витрат</w:t>
      </w:r>
      <w:r>
        <w:rPr>
          <w:sz w:val="28"/>
          <w:szCs w:val="28"/>
          <w:lang w:eastAsia="ru-RU"/>
        </w:rPr>
        <w:t xml:space="preserve"> на виробництво (надання) таких послуг, що призводить до отримання </w:t>
      </w:r>
      <w:r>
        <w:rPr>
          <w:sz w:val="28"/>
          <w:szCs w:val="28"/>
        </w:rPr>
        <w:t xml:space="preserve">збитків </w:t>
      </w:r>
      <w:r>
        <w:rPr>
          <w:sz w:val="28"/>
          <w:szCs w:val="28"/>
          <w:lang w:eastAsia="ru-RU"/>
        </w:rPr>
        <w:t xml:space="preserve">та </w:t>
      </w:r>
      <w:r>
        <w:rPr>
          <w:sz w:val="28"/>
          <w:szCs w:val="28"/>
        </w:rPr>
        <w:t xml:space="preserve">погіршення фінансового </w:t>
      </w:r>
      <w:r>
        <w:rPr>
          <w:sz w:val="28"/>
          <w:szCs w:val="28"/>
          <w:lang w:eastAsia="ru-RU"/>
        </w:rPr>
        <w:t>стану виробника та надавача послуг.</w:t>
      </w:r>
    </w:p>
    <w:p w:rsidR="005D66D9" w:rsidRPr="00EB35F3" w:rsidRDefault="005D66D9" w:rsidP="00E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 w:eastAsia="ar-SA"/>
        </w:rPr>
        <w:t xml:space="preserve">           </w:t>
      </w:r>
      <w:r w:rsidRPr="00EB35F3">
        <w:rPr>
          <w:rFonts w:ascii="Times New Roman" w:hAnsi="Times New Roman"/>
          <w:sz w:val="28"/>
          <w:szCs w:val="28"/>
          <w:lang w:val="uk-UA"/>
        </w:rPr>
        <w:t xml:space="preserve">Основним напрямком роботи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EB35F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«Звягельводоканал» </w:t>
      </w:r>
      <w:r w:rsidRPr="00EB35F3">
        <w:rPr>
          <w:rFonts w:ascii="Times New Roman" w:hAnsi="Times New Roman"/>
          <w:sz w:val="28"/>
          <w:szCs w:val="28"/>
          <w:lang w:val="uk-UA"/>
        </w:rPr>
        <w:t>є виробництво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та реалізація</w:t>
      </w:r>
      <w:r w:rsidRPr="00EB35F3">
        <w:rPr>
          <w:rFonts w:ascii="Times New Roman" w:hAnsi="Times New Roman"/>
          <w:sz w:val="28"/>
          <w:szCs w:val="28"/>
          <w:lang w:val="uk-UA"/>
        </w:rPr>
        <w:t xml:space="preserve"> якісних послуг з централізованого водопостачання та централізованого водовідведення споживачам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EB35F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Послуги з централізованого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водопостачання та централізованого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водовідведення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населенню, підприємствам та установам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очисними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водопровідними та каналізаційними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спорудами.</w:t>
      </w:r>
    </w:p>
    <w:p w:rsidR="005D66D9" w:rsidRDefault="005D66D9" w:rsidP="00F93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B35F3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EB35F3">
        <w:rPr>
          <w:rFonts w:ascii="Times New Roman" w:hAnsi="Times New Roman"/>
          <w:sz w:val="28"/>
          <w:szCs w:val="28"/>
          <w:lang w:val="uk-UA"/>
        </w:rPr>
        <w:t xml:space="preserve"> міської ради «</w:t>
      </w:r>
      <w:r>
        <w:rPr>
          <w:rFonts w:ascii="Times New Roman" w:hAnsi="Times New Roman"/>
          <w:sz w:val="28"/>
          <w:szCs w:val="28"/>
          <w:lang w:val="uk-UA"/>
        </w:rPr>
        <w:t>Звягельводоканал</w:t>
      </w:r>
      <w:r w:rsidRPr="00EB35F3">
        <w:rPr>
          <w:rFonts w:ascii="Times New Roman" w:hAnsi="Times New Roman"/>
          <w:sz w:val="28"/>
          <w:szCs w:val="28"/>
          <w:lang w:val="uk-UA"/>
        </w:rPr>
        <w:t>» є стратегічно важливим підприємством територіальної громади.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належного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виконання ним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власних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статутних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завдань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залежить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соціально-економічна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ситуація в громаді.</w:t>
      </w:r>
    </w:p>
    <w:p w:rsidR="005D66D9" w:rsidRDefault="005D66D9" w:rsidP="006243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даний час фінансовий ста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 підприємства є незадовільним.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стан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основному зумовлений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невідповідністю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діючих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тарифів на послуги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01B0D">
        <w:rPr>
          <w:rFonts w:ascii="Times New Roman" w:hAnsi="Times New Roman"/>
          <w:sz w:val="28"/>
          <w:szCs w:val="28"/>
          <w:lang w:val="uk-UA"/>
        </w:rPr>
        <w:t>централізованого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водопостачання 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01B0D">
        <w:rPr>
          <w:rFonts w:ascii="Times New Roman" w:hAnsi="Times New Roman"/>
          <w:sz w:val="28"/>
          <w:szCs w:val="28"/>
          <w:lang w:val="uk-UA"/>
        </w:rPr>
        <w:t>централізованого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водовідведення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економічно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обґрунтованим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витратам на їх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виробництво.  </w:t>
      </w:r>
    </w:p>
    <w:p w:rsidR="005D66D9" w:rsidRPr="00A01B0D" w:rsidRDefault="005D66D9" w:rsidP="006243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</w:t>
      </w:r>
      <w:r w:rsidRPr="00A01B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шення</w:t>
      </w:r>
      <w:r w:rsidRPr="00A01B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виконавчого комітету № 899 від 27.09.2023р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для КП ЗМР «Звягельводоканал» встановлено з 01.10.2023р економічно-обгрунтовані тарифи,  нарахування по яким здійснюються для бюджетних установ та інших споживачів, а для  населення даний тариф почне діяти </w:t>
      </w:r>
      <w:r w:rsidRPr="00A01B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через 10 днів після припинення або скасування воєнного стану  на території  України.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 тому, категорія споживачів «Населення» займає біля 70 % в загальному обсязі наданих послуг, а нарахування здійснюється на рівні тарифу, що застосовувався станом на 24 лютого 2022р.</w:t>
      </w:r>
      <w:r w:rsidRPr="00A01B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 призводить до дефіциту обігових коштів та збитковості підприємства.</w:t>
      </w:r>
    </w:p>
    <w:p w:rsidR="005D66D9" w:rsidRDefault="005D66D9" w:rsidP="005304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B3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Забезпечити фінансову стабільність у роботі можливо шляхом запровадження системного підходу у формуванні тарифної політики щодо підприємства, застосовуючи норми чинного законодавства про повноваження органів місцевого самоврядування в питанні ціноутворення. </w:t>
      </w:r>
    </w:p>
    <w:p w:rsidR="005D66D9" w:rsidRPr="00EB35F3" w:rsidRDefault="005D66D9" w:rsidP="005304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EB35F3">
        <w:rPr>
          <w:rFonts w:ascii="Times New Roman" w:hAnsi="Times New Roman"/>
          <w:sz w:val="28"/>
          <w:szCs w:val="28"/>
          <w:lang w:eastAsia="uk-UA"/>
        </w:rPr>
        <w:t>Статтею 4 Закону України «Про житлово-комунальні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послуги»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 xml:space="preserve"> передбачено, що орган місцевого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самоврядування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встановлює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ціни/</w:t>
      </w:r>
      <w:r w:rsidRPr="00EB35F3">
        <w:rPr>
          <w:rFonts w:ascii="Times New Roman" w:hAnsi="Times New Roman"/>
          <w:sz w:val="28"/>
          <w:szCs w:val="28"/>
          <w:lang w:eastAsia="uk-UA"/>
        </w:rPr>
        <w:t>тарифи на житлово-комунальні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 xml:space="preserve">послуги. </w:t>
      </w:r>
    </w:p>
    <w:p w:rsidR="005D66D9" w:rsidRDefault="005D66D9" w:rsidP="005304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B35F3">
        <w:rPr>
          <w:sz w:val="28"/>
          <w:szCs w:val="28"/>
        </w:rPr>
        <w:t>При цьому, стаття 15 Закону України «Про ціни і ціноутворення» містить вимогу, що у випадку</w:t>
      </w:r>
      <w:r w:rsidRPr="00EB35F3">
        <w:rPr>
          <w:sz w:val="28"/>
          <w:szCs w:val="28"/>
          <w:shd w:val="clear" w:color="auto" w:fill="FFFFFF"/>
        </w:rPr>
        <w:t xml:space="preserve"> встановлення  органами виконавчої влади та органами місцевого самоврядування регульованої ціни на товари в розмірі, нижчому від економічно обґрунтованого розміру, зазначені суб’єкти  владних повноважень </w:t>
      </w:r>
    </w:p>
    <w:p w:rsidR="005D66D9" w:rsidRPr="00EB35F3" w:rsidRDefault="005D66D9" w:rsidP="00273FA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B35F3">
        <w:rPr>
          <w:sz w:val="28"/>
          <w:szCs w:val="28"/>
          <w:shd w:val="clear" w:color="auto" w:fill="FFFFFF"/>
        </w:rPr>
        <w:t>зобов’язані відшкодувати суб’єктам господарювання різницю між такими розмірами</w:t>
      </w:r>
      <w:r>
        <w:rPr>
          <w:sz w:val="28"/>
          <w:szCs w:val="28"/>
          <w:shd w:val="clear" w:color="auto" w:fill="FFFFFF"/>
        </w:rPr>
        <w:t xml:space="preserve"> </w:t>
      </w:r>
      <w:r w:rsidRPr="00EB35F3">
        <w:rPr>
          <w:sz w:val="28"/>
          <w:szCs w:val="28"/>
          <w:shd w:val="clear" w:color="auto" w:fill="FFFFFF"/>
        </w:rPr>
        <w:t xml:space="preserve"> за рахунок коштів відповідних бюджетів.</w:t>
      </w:r>
    </w:p>
    <w:p w:rsidR="005D66D9" w:rsidRPr="000D1AF6" w:rsidRDefault="005D66D9" w:rsidP="005304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AF6">
        <w:rPr>
          <w:sz w:val="28"/>
          <w:szCs w:val="28"/>
        </w:rPr>
        <w:t>При невизначеності джерел фінансування витрат на відшкодування різниці в тарифах з відповідних бюджетів, суб’єкту господарювання надається право оскаржити таке рішення в судовому порядку (п.2 зазначеної вище статті закону).</w:t>
      </w:r>
    </w:p>
    <w:p w:rsidR="005D66D9" w:rsidRPr="00EB35F3" w:rsidRDefault="005D66D9" w:rsidP="005304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35F3">
        <w:rPr>
          <w:rFonts w:ascii="Times New Roman" w:hAnsi="Times New Roman"/>
          <w:sz w:val="28"/>
          <w:szCs w:val="28"/>
          <w:lang w:val="uk-UA" w:eastAsia="uk-UA"/>
        </w:rPr>
        <w:t xml:space="preserve">Постановою Кабінету Міністрів України від 01.06.2011 №869 «Про забезпечення єдиного підходу до формування тарифів на житлово-комунальні послуги» надається можливість уповноваженому органу проводити коригування тарифів за відповідними складовими, вартість яких не залежить від надавача послуг. Зокрема, це стосується </w:t>
      </w:r>
      <w:r w:rsidRPr="00EB35F3">
        <w:rPr>
          <w:rFonts w:ascii="Times New Roman" w:hAnsi="Times New Roman"/>
          <w:sz w:val="28"/>
          <w:szCs w:val="28"/>
          <w:lang w:val="uk-UA"/>
        </w:rPr>
        <w:t>збільшення або зменшення податків і зборів (обов’язкових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зниження планових показників прибутковості підприємства та ін.</w:t>
      </w:r>
    </w:p>
    <w:p w:rsidR="005D66D9" w:rsidRDefault="005D66D9" w:rsidP="00925DC4">
      <w:pPr>
        <w:pStyle w:val="BodyText"/>
        <w:shd w:val="clear" w:color="auto" w:fill="auto"/>
        <w:ind w:firstLine="840"/>
        <w:jc w:val="both"/>
        <w:rPr>
          <w:sz w:val="28"/>
          <w:szCs w:val="28"/>
          <w:lang w:eastAsia="uk-UA"/>
        </w:rPr>
      </w:pPr>
      <w:r w:rsidRPr="00EB35F3">
        <w:rPr>
          <w:sz w:val="28"/>
          <w:szCs w:val="28"/>
          <w:lang w:eastAsia="uk-UA"/>
        </w:rPr>
        <w:t>Проте, через складність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застосування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процедури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коригування</w:t>
      </w:r>
      <w:r>
        <w:rPr>
          <w:sz w:val="28"/>
          <w:szCs w:val="28"/>
          <w:lang w:eastAsia="uk-UA"/>
        </w:rPr>
        <w:t xml:space="preserve"> тарифів, </w:t>
      </w:r>
      <w:r w:rsidRPr="00EB35F3">
        <w:rPr>
          <w:sz w:val="28"/>
          <w:szCs w:val="28"/>
          <w:lang w:eastAsia="uk-UA"/>
        </w:rPr>
        <w:t xml:space="preserve"> її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організаційної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складової та особливостей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технологічного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процесу з надання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послуг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централізованого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водопостачання та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централізованого водовідведення, такий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механізм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зміни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тарифів практично не використовується у цій</w:t>
      </w:r>
      <w:r>
        <w:rPr>
          <w:sz w:val="28"/>
          <w:szCs w:val="28"/>
          <w:lang w:eastAsia="uk-UA"/>
        </w:rPr>
        <w:t xml:space="preserve"> сфері. </w:t>
      </w:r>
    </w:p>
    <w:p w:rsidR="005D66D9" w:rsidRDefault="005D66D9" w:rsidP="00FC475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35F3">
        <w:rPr>
          <w:rFonts w:ascii="Times New Roman" w:hAnsi="Times New Roman"/>
          <w:sz w:val="28"/>
          <w:szCs w:val="28"/>
          <w:lang w:val="uk-UA" w:eastAsia="uk-UA"/>
        </w:rPr>
        <w:t>З огляду на наведені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законодавчі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норми, що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діють у питанні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регулювання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тарифів на житлово-комунальні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послуги, необхідно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прийняти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 xml:space="preserve">найбільш ефективні заходи з фінансового 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A271FA">
        <w:rPr>
          <w:rFonts w:ascii="Times New Roman" w:hAnsi="Times New Roman"/>
          <w:sz w:val="28"/>
          <w:szCs w:val="28"/>
          <w:lang w:val="uk-UA" w:eastAsia="uk-UA"/>
        </w:rPr>
        <w:t>здоровлення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КП З</w:t>
      </w:r>
      <w:r w:rsidRPr="00EB35F3">
        <w:rPr>
          <w:rFonts w:ascii="Times New Roman" w:hAnsi="Times New Roman"/>
          <w:sz w:val="28"/>
          <w:szCs w:val="28"/>
          <w:lang w:val="uk-UA"/>
        </w:rPr>
        <w:t xml:space="preserve">МР </w:t>
      </w:r>
      <w:r>
        <w:rPr>
          <w:rFonts w:ascii="Times New Roman" w:hAnsi="Times New Roman"/>
          <w:sz w:val="28"/>
          <w:szCs w:val="28"/>
          <w:lang w:val="uk-UA"/>
        </w:rPr>
        <w:t>«Звягельводоканал»</w:t>
      </w:r>
      <w:r w:rsidRPr="00EB35F3">
        <w:rPr>
          <w:rFonts w:ascii="Times New Roman" w:hAnsi="Times New Roman"/>
          <w:sz w:val="28"/>
          <w:szCs w:val="28"/>
          <w:lang w:val="uk-UA"/>
        </w:rPr>
        <w:t>.</w:t>
      </w:r>
    </w:p>
    <w:p w:rsidR="005D66D9" w:rsidRDefault="005D66D9" w:rsidP="00581B9E">
      <w:pPr>
        <w:pStyle w:val="BodyText"/>
        <w:shd w:val="clear" w:color="auto" w:fill="auto"/>
        <w:ind w:firstLine="905"/>
        <w:jc w:val="both"/>
        <w:rPr>
          <w:sz w:val="28"/>
          <w:szCs w:val="28"/>
          <w:lang w:eastAsia="uk-UA"/>
        </w:rPr>
      </w:pPr>
      <w:r w:rsidRPr="00EB35F3">
        <w:rPr>
          <w:sz w:val="28"/>
          <w:szCs w:val="28"/>
          <w:lang w:eastAsia="uk-UA"/>
        </w:rPr>
        <w:t>Беручи до уваги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вищенаведені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фактори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впливу на фінансову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ситуацію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підприємства, є потреба у прийнятті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даної програми</w:t>
      </w:r>
      <w:r w:rsidRPr="00FB3D93">
        <w:rPr>
          <w:color w:val="auto"/>
          <w:sz w:val="28"/>
          <w:szCs w:val="28"/>
          <w:lang w:eastAsia="uk-UA"/>
        </w:rPr>
        <w:t>.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Зволікання у вирішені </w:t>
      </w:r>
      <w:r w:rsidRPr="00EB35F3">
        <w:rPr>
          <w:sz w:val="28"/>
          <w:szCs w:val="28"/>
          <w:lang w:eastAsia="uk-UA"/>
        </w:rPr>
        <w:t>цієї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проблеми</w:t>
      </w:r>
      <w:r>
        <w:rPr>
          <w:sz w:val="28"/>
          <w:szCs w:val="28"/>
          <w:lang w:eastAsia="uk-UA"/>
        </w:rPr>
        <w:t xml:space="preserve"> та </w:t>
      </w:r>
      <w:r w:rsidRPr="00581B9E">
        <w:rPr>
          <w:sz w:val="28"/>
          <w:szCs w:val="28"/>
        </w:rPr>
        <w:t xml:space="preserve">відсутність відшкодування різниці між </w:t>
      </w:r>
      <w:r w:rsidRPr="00581B9E">
        <w:rPr>
          <w:sz w:val="28"/>
          <w:szCs w:val="28"/>
          <w:lang w:eastAsia="ru-RU"/>
        </w:rPr>
        <w:t xml:space="preserve">фактичними витратами та нарахуваннями за </w:t>
      </w:r>
      <w:r w:rsidRPr="00581B9E">
        <w:rPr>
          <w:sz w:val="28"/>
          <w:szCs w:val="28"/>
        </w:rPr>
        <w:t xml:space="preserve">надані </w:t>
      </w:r>
      <w:r w:rsidRPr="00581B9E">
        <w:rPr>
          <w:sz w:val="28"/>
          <w:szCs w:val="28"/>
          <w:lang w:eastAsia="ru-RU"/>
        </w:rPr>
        <w:t xml:space="preserve">послуги </w:t>
      </w:r>
      <w:r w:rsidRPr="00581B9E">
        <w:rPr>
          <w:sz w:val="28"/>
          <w:szCs w:val="28"/>
        </w:rPr>
        <w:t xml:space="preserve">відповідно </w:t>
      </w:r>
      <w:r w:rsidRPr="00581B9E">
        <w:rPr>
          <w:sz w:val="28"/>
          <w:szCs w:val="28"/>
          <w:lang w:eastAsia="ru-RU"/>
        </w:rPr>
        <w:t xml:space="preserve">до </w:t>
      </w:r>
      <w:r w:rsidRPr="00581B9E">
        <w:rPr>
          <w:sz w:val="28"/>
          <w:szCs w:val="28"/>
        </w:rPr>
        <w:t>діючих тарифів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EB35F3">
        <w:rPr>
          <w:sz w:val="28"/>
          <w:szCs w:val="28"/>
          <w:lang w:eastAsia="uk-UA"/>
        </w:rPr>
        <w:t>ставить під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загрозу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забезпечення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безперебійного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надання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послуг з централізованого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водопостачання та водовідведення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населенню, бюджетним підприємствам та іншим</w:t>
      </w:r>
      <w:r>
        <w:rPr>
          <w:sz w:val="28"/>
          <w:szCs w:val="28"/>
          <w:lang w:eastAsia="uk-UA"/>
        </w:rPr>
        <w:t xml:space="preserve"> споживачам в повному обсязі, та </w:t>
      </w:r>
      <w:r w:rsidRPr="00EB35F3">
        <w:rPr>
          <w:sz w:val="28"/>
          <w:szCs w:val="28"/>
          <w:lang w:eastAsia="uk-UA"/>
        </w:rPr>
        <w:t>приведе до суттєвого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погіршення</w:t>
      </w:r>
      <w:r>
        <w:rPr>
          <w:sz w:val="28"/>
          <w:szCs w:val="28"/>
          <w:lang w:eastAsia="uk-UA"/>
        </w:rPr>
        <w:t xml:space="preserve"> </w:t>
      </w:r>
      <w:r w:rsidRPr="00EB35F3">
        <w:rPr>
          <w:sz w:val="28"/>
          <w:szCs w:val="28"/>
          <w:lang w:eastAsia="uk-UA"/>
        </w:rPr>
        <w:t>фінансового стану підприємства</w:t>
      </w:r>
      <w:r>
        <w:rPr>
          <w:sz w:val="28"/>
          <w:szCs w:val="28"/>
          <w:lang w:eastAsia="uk-UA"/>
        </w:rPr>
        <w:t>.</w:t>
      </w:r>
    </w:p>
    <w:p w:rsidR="005D66D9" w:rsidRPr="00FB3D93" w:rsidRDefault="005D66D9" w:rsidP="00C00879">
      <w:pPr>
        <w:pStyle w:val="BodyText"/>
        <w:shd w:val="clear" w:color="auto" w:fill="auto"/>
        <w:ind w:firstLine="0"/>
        <w:jc w:val="both"/>
        <w:rPr>
          <w:color w:val="FF0000"/>
          <w:sz w:val="6"/>
          <w:szCs w:val="28"/>
        </w:rPr>
      </w:pPr>
    </w:p>
    <w:p w:rsidR="005D66D9" w:rsidRPr="00EB35F3" w:rsidRDefault="005D66D9" w:rsidP="00FB3D93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EB35F3">
        <w:rPr>
          <w:rFonts w:ascii="Times New Roman" w:hAnsi="Times New Roman"/>
          <w:sz w:val="28"/>
          <w:szCs w:val="28"/>
          <w:lang w:eastAsia="uk-UA"/>
        </w:rPr>
        <w:t>Разом з тим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це буде мати і інші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негативні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наслідки,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саме:</w:t>
      </w:r>
    </w:p>
    <w:p w:rsidR="005D66D9" w:rsidRPr="00EB35F3" w:rsidRDefault="005D66D9" w:rsidP="00FC47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EB35F3">
        <w:rPr>
          <w:rFonts w:ascii="Times New Roman" w:hAnsi="Times New Roman"/>
          <w:sz w:val="28"/>
          <w:szCs w:val="28"/>
          <w:lang w:eastAsia="uk-UA"/>
        </w:rPr>
        <w:t>- зниження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рівня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якості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наданих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послуг та погіршення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санітарно-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епідеміологічної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ситуації в громаді;</w:t>
      </w:r>
    </w:p>
    <w:p w:rsidR="005D66D9" w:rsidRPr="00EB35F3" w:rsidRDefault="005D66D9" w:rsidP="00FC47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EB35F3">
        <w:rPr>
          <w:rFonts w:ascii="Times New Roman" w:hAnsi="Times New Roman"/>
          <w:sz w:val="28"/>
          <w:szCs w:val="28"/>
          <w:lang w:eastAsia="uk-UA"/>
        </w:rPr>
        <w:t>- зростання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заборгованості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підприємства за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енергоносії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податкових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 xml:space="preserve">зобов’язаннях та </w:t>
      </w:r>
      <w:r w:rsidRPr="00EB35F3">
        <w:rPr>
          <w:rFonts w:ascii="Times New Roman" w:hAnsi="Times New Roman"/>
          <w:sz w:val="28"/>
          <w:szCs w:val="28"/>
        </w:rPr>
        <w:t>нарахування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підприємству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штрафних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санкцій і пені за несвоєчасні та неповні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розрахунки;</w:t>
      </w:r>
    </w:p>
    <w:p w:rsidR="005D66D9" w:rsidRPr="00EB35F3" w:rsidRDefault="005D66D9" w:rsidP="00FB3D93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EB35F3">
        <w:rPr>
          <w:rFonts w:ascii="Times New Roman" w:hAnsi="Times New Roman"/>
          <w:sz w:val="28"/>
          <w:szCs w:val="28"/>
          <w:lang w:eastAsia="uk-UA"/>
        </w:rPr>
        <w:t>- незабезпечення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своєчасної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виплати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заробітної плати працівникам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підприємства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EB35F3">
        <w:rPr>
          <w:rFonts w:ascii="Times New Roman" w:hAnsi="Times New Roman"/>
          <w:sz w:val="28"/>
          <w:szCs w:val="28"/>
          <w:lang w:eastAsia="uk-UA"/>
        </w:rPr>
        <w:t>тощо.</w:t>
      </w:r>
    </w:p>
    <w:p w:rsidR="005D66D9" w:rsidRPr="00EB35F3" w:rsidRDefault="005D66D9" w:rsidP="008662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EB35F3">
        <w:rPr>
          <w:rFonts w:ascii="Times New Roman" w:hAnsi="Times New Roman"/>
          <w:sz w:val="28"/>
          <w:szCs w:val="28"/>
          <w:lang w:eastAsia="uk-UA"/>
        </w:rPr>
        <w:t>Прийняття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цільової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Програми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відшкодування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</w:t>
      </w:r>
      <w:r w:rsidRPr="00EB35F3">
        <w:rPr>
          <w:rFonts w:ascii="Times New Roman" w:hAnsi="Times New Roman"/>
          <w:sz w:val="28"/>
          <w:szCs w:val="28"/>
          <w:lang w:eastAsia="uk-UA"/>
        </w:rPr>
        <w:t>ізниці в тарифах</w:t>
      </w:r>
      <w:r w:rsidRPr="00EB35F3">
        <w:rPr>
          <w:rFonts w:ascii="Times New Roman" w:hAnsi="Times New Roman"/>
          <w:bCs/>
          <w:sz w:val="28"/>
          <w:szCs w:val="28"/>
        </w:rPr>
        <w:t xml:space="preserve"> на послуги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централізованого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 xml:space="preserve">водопостачання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централізованого </w:t>
      </w:r>
      <w:r w:rsidRPr="00EB35F3">
        <w:rPr>
          <w:rFonts w:ascii="Times New Roman" w:hAnsi="Times New Roman"/>
          <w:bCs/>
          <w:sz w:val="28"/>
          <w:szCs w:val="28"/>
        </w:rPr>
        <w:t>водовідведення забезпечить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стабільну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діяльність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підприємств</w:t>
      </w:r>
      <w:r w:rsidRPr="00EB35F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Звягельської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>«Звягельводоканал»</w:t>
      </w:r>
      <w:r w:rsidRPr="00EB35F3">
        <w:rPr>
          <w:rFonts w:ascii="Times New Roman" w:hAnsi="Times New Roman"/>
          <w:sz w:val="28"/>
          <w:szCs w:val="28"/>
          <w:lang w:eastAsia="uk-U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період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 xml:space="preserve"> дії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встановлен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>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тарифів в розмірі, меншому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від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економічно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обґрунтованого</w:t>
      </w:r>
      <w:r w:rsidRPr="00EB35F3">
        <w:rPr>
          <w:rFonts w:ascii="Times New Roman" w:hAnsi="Times New Roman"/>
          <w:sz w:val="28"/>
          <w:szCs w:val="28"/>
          <w:lang w:val="uk-UA" w:eastAsia="uk-UA"/>
        </w:rPr>
        <w:t xml:space="preserve"> рівня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5A2016">
        <w:rPr>
          <w:rFonts w:ascii="Times New Roman" w:hAnsi="Times New Roman"/>
          <w:sz w:val="28"/>
          <w:szCs w:val="28"/>
          <w:lang w:val="uk-UA" w:eastAsia="uk-UA"/>
        </w:rPr>
        <w:t xml:space="preserve">в період коли вступ в дію  встановлених економічно обґрунтованих тарифів відтермінований </w:t>
      </w:r>
      <w:r w:rsidRPr="00EB35F3">
        <w:rPr>
          <w:rFonts w:ascii="Times New Roman" w:hAnsi="Times New Roman"/>
          <w:sz w:val="28"/>
          <w:szCs w:val="28"/>
          <w:lang w:eastAsia="uk-UA"/>
        </w:rPr>
        <w:t>та в період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між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встановленням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нових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тарифів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 xml:space="preserve"> й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при виникненні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інших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обставин.</w:t>
      </w:r>
    </w:p>
    <w:p w:rsidR="005D66D9" w:rsidRPr="00EB35F3" w:rsidRDefault="005D66D9" w:rsidP="00FC47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B35F3">
        <w:rPr>
          <w:rFonts w:ascii="Times New Roman" w:hAnsi="Times New Roman"/>
          <w:bCs/>
          <w:sz w:val="28"/>
          <w:szCs w:val="28"/>
        </w:rPr>
        <w:t>При цьому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EB35F3">
        <w:rPr>
          <w:rFonts w:ascii="Times New Roman" w:hAnsi="Times New Roman"/>
          <w:bCs/>
          <w:sz w:val="28"/>
          <w:szCs w:val="28"/>
        </w:rPr>
        <w:t>необхідно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зазначити, що у відповідності до статті 91 Бюджетного Кодексу та статті 61 Закону України «Про місцеве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самоврядування в Україні» органи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місцевого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самоврядування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мають право самостійно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визначати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напрями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використання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бюджетних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коштів, в тому числі на фінансування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інших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програм, пов’язаних з виконанням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повноважень, затверджених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відповідною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bCs/>
          <w:sz w:val="28"/>
          <w:szCs w:val="28"/>
        </w:rPr>
        <w:t>місцевою радою.</w:t>
      </w:r>
    </w:p>
    <w:p w:rsidR="005D66D9" w:rsidRPr="00EB35F3" w:rsidRDefault="005D66D9" w:rsidP="00FC4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5F3">
        <w:rPr>
          <w:rFonts w:ascii="Times New Roman" w:hAnsi="Times New Roman"/>
          <w:sz w:val="28"/>
          <w:szCs w:val="28"/>
        </w:rPr>
        <w:t>Отже,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відшкодування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різниці в тарифах на послуги з централізованого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 xml:space="preserve">водопостачання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EB35F3">
        <w:rPr>
          <w:rFonts w:ascii="Times New Roman" w:hAnsi="Times New Roman"/>
          <w:sz w:val="28"/>
          <w:szCs w:val="28"/>
        </w:rPr>
        <w:t>водовідведення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val="uk-UA"/>
        </w:rPr>
        <w:t>групи споживачів –</w:t>
      </w:r>
      <w:r>
        <w:rPr>
          <w:rFonts w:ascii="Times New Roman" w:hAnsi="Times New Roman"/>
          <w:sz w:val="28"/>
          <w:szCs w:val="28"/>
          <w:lang w:val="uk-UA"/>
        </w:rPr>
        <w:t xml:space="preserve"> «Н</w:t>
      </w:r>
      <w:r w:rsidRPr="00EB35F3">
        <w:rPr>
          <w:rFonts w:ascii="Times New Roman" w:hAnsi="Times New Roman"/>
          <w:sz w:val="28"/>
          <w:szCs w:val="28"/>
        </w:rPr>
        <w:t>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», для </w:t>
      </w:r>
      <w:r>
        <w:rPr>
          <w:rFonts w:ascii="Times New Roman" w:hAnsi="Times New Roman"/>
          <w:sz w:val="28"/>
          <w:szCs w:val="28"/>
        </w:rPr>
        <w:t>коммунального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підприємств</w:t>
      </w:r>
      <w:r w:rsidRPr="00EB35F3">
        <w:rPr>
          <w:rFonts w:ascii="Times New Roman" w:hAnsi="Times New Roman"/>
          <w:sz w:val="28"/>
          <w:szCs w:val="28"/>
          <w:lang w:val="uk-UA"/>
        </w:rPr>
        <w:t>а</w:t>
      </w:r>
      <w:r w:rsidRPr="00EB3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Звягельської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>«Звягельводоканал»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розроблена на виконання та з 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самоврядування в України, «Про ціни і ціноутворення», «Про засади 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регуляторної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політики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господарської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діяльності», Бюджетного кодексу України, Постанови  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 xml:space="preserve">від 01.06.2011  №869 </w:t>
      </w:r>
      <w:r w:rsidRPr="00EB35F3">
        <w:rPr>
          <w:rFonts w:ascii="Times New Roman" w:hAnsi="Times New Roman"/>
          <w:sz w:val="28"/>
          <w:szCs w:val="28"/>
          <w:lang w:val="uk-UA"/>
        </w:rPr>
        <w:t>«</w:t>
      </w:r>
      <w:r w:rsidRPr="00EB35F3">
        <w:rPr>
          <w:rFonts w:ascii="Times New Roman" w:hAnsi="Times New Roman"/>
          <w:sz w:val="28"/>
          <w:szCs w:val="28"/>
        </w:rPr>
        <w:t>Про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єдиного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підходу до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тарифів на житлово-комунальні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послуги</w:t>
      </w:r>
      <w:r w:rsidRPr="00EB35F3">
        <w:rPr>
          <w:rFonts w:ascii="Times New Roman" w:hAnsi="Times New Roman"/>
          <w:sz w:val="28"/>
          <w:szCs w:val="28"/>
          <w:lang w:val="uk-UA"/>
        </w:rPr>
        <w:t>»</w:t>
      </w:r>
      <w:r w:rsidRPr="00EB35F3">
        <w:rPr>
          <w:rFonts w:ascii="Times New Roman" w:hAnsi="Times New Roman"/>
          <w:sz w:val="28"/>
          <w:szCs w:val="28"/>
        </w:rPr>
        <w:t>.</w:t>
      </w:r>
    </w:p>
    <w:p w:rsidR="005D66D9" w:rsidRPr="00EB35F3" w:rsidRDefault="005D66D9" w:rsidP="00FC475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35F3">
        <w:rPr>
          <w:rFonts w:ascii="Times New Roman" w:hAnsi="Times New Roman"/>
          <w:sz w:val="28"/>
          <w:szCs w:val="28"/>
        </w:rPr>
        <w:t>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сприятиме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забезпеченню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фінансової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стабільності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/>
          <w:sz w:val="28"/>
          <w:szCs w:val="28"/>
        </w:rPr>
        <w:t>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B35F3">
        <w:rPr>
          <w:rFonts w:ascii="Times New Roman" w:hAnsi="Times New Roman"/>
          <w:sz w:val="28"/>
          <w:szCs w:val="28"/>
          <w:lang w:eastAsia="uk-UA"/>
        </w:rPr>
        <w:t>зміцненню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його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матеріально-технічної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бази та своєчасного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проведення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/>
          <w:sz w:val="28"/>
          <w:szCs w:val="28"/>
          <w:lang w:eastAsia="uk-UA"/>
        </w:rPr>
        <w:t>розрахунків з бюджетом.</w:t>
      </w:r>
      <w:r w:rsidRPr="00EB35F3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5D66D9" w:rsidRDefault="005D66D9" w:rsidP="003F4C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D66D9" w:rsidRPr="00D82A0A" w:rsidRDefault="005D66D9" w:rsidP="000A5C8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ІІІ</w:t>
      </w:r>
      <w:r w:rsidRPr="00D82A0A">
        <w:rPr>
          <w:rFonts w:ascii="Times New Roman" w:hAnsi="Times New Roman"/>
          <w:b/>
          <w:i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b/>
          <w:i/>
          <w:sz w:val="28"/>
          <w:szCs w:val="28"/>
          <w:lang w:eastAsia="uk-UA"/>
        </w:rPr>
        <w:t>Мета Програми</w:t>
      </w:r>
    </w:p>
    <w:p w:rsidR="005D66D9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6D9" w:rsidRPr="00D82A0A" w:rsidRDefault="005D66D9" w:rsidP="000A5C87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A0A">
        <w:rPr>
          <w:rFonts w:ascii="Times New Roman" w:hAnsi="Times New Roman"/>
          <w:sz w:val="28"/>
          <w:szCs w:val="28"/>
        </w:rPr>
        <w:t>Метою Програми є:</w:t>
      </w:r>
    </w:p>
    <w:p w:rsidR="005D66D9" w:rsidRPr="00D82A0A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82A0A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запровадження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єдиного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механізму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відшкодування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різниці в діючих тарифах на послуги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централізованого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 xml:space="preserve">водопостачання та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централізованого </w:t>
      </w:r>
      <w:r w:rsidRPr="00D82A0A">
        <w:rPr>
          <w:rFonts w:ascii="Times New Roman" w:hAnsi="Times New Roman"/>
          <w:spacing w:val="-2"/>
          <w:sz w:val="28"/>
          <w:szCs w:val="28"/>
        </w:rPr>
        <w:t>водовідведення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 w:rsidRPr="00D82A0A">
        <w:rPr>
          <w:rFonts w:ascii="Times New Roman" w:hAnsi="Times New Roman"/>
          <w:spacing w:val="-2"/>
          <w:sz w:val="28"/>
          <w:szCs w:val="28"/>
        </w:rPr>
        <w:t>економічно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обґрунтованим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витратам на їх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2"/>
          <w:sz w:val="28"/>
          <w:szCs w:val="28"/>
        </w:rPr>
        <w:t>виробництво;</w:t>
      </w:r>
    </w:p>
    <w:p w:rsidR="005D66D9" w:rsidRPr="005B4AC1" w:rsidRDefault="005D66D9" w:rsidP="005B4AC1">
      <w:pPr>
        <w:pStyle w:val="BodyText"/>
        <w:numPr>
          <w:ilvl w:val="0"/>
          <w:numId w:val="2"/>
        </w:numPr>
        <w:shd w:val="clear" w:color="auto" w:fill="auto"/>
        <w:tabs>
          <w:tab w:val="left" w:pos="0"/>
        </w:tabs>
        <w:ind w:left="0" w:firstLine="724"/>
        <w:jc w:val="both"/>
      </w:pPr>
      <w:r w:rsidRPr="005B4AC1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</w:t>
      </w:r>
      <w:r w:rsidRPr="005B4AC1">
        <w:rPr>
          <w:sz w:val="28"/>
          <w:szCs w:val="28"/>
        </w:rPr>
        <w:t>беззбиткової</w:t>
      </w:r>
      <w:r>
        <w:rPr>
          <w:sz w:val="28"/>
          <w:szCs w:val="28"/>
        </w:rPr>
        <w:t xml:space="preserve"> </w:t>
      </w:r>
      <w:r w:rsidRPr="005B4AC1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к</w:t>
      </w:r>
      <w:r w:rsidRPr="005B4AC1">
        <w:rPr>
          <w:sz w:val="28"/>
          <w:szCs w:val="28"/>
        </w:rPr>
        <w:t>омунальн</w:t>
      </w:r>
      <w:r w:rsidRPr="00D82A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5B4AC1">
        <w:rPr>
          <w:sz w:val="28"/>
          <w:szCs w:val="28"/>
        </w:rPr>
        <w:t>підприємств</w:t>
      </w:r>
      <w:r w:rsidRPr="00D82A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B4AC1">
        <w:rPr>
          <w:sz w:val="28"/>
          <w:szCs w:val="28"/>
        </w:rPr>
        <w:t xml:space="preserve"> Звягельської</w:t>
      </w:r>
      <w:r>
        <w:rPr>
          <w:sz w:val="28"/>
          <w:szCs w:val="28"/>
        </w:rPr>
        <w:t xml:space="preserve"> </w:t>
      </w:r>
      <w:r w:rsidRPr="005B4AC1">
        <w:rPr>
          <w:sz w:val="28"/>
          <w:szCs w:val="28"/>
        </w:rPr>
        <w:t xml:space="preserve">міської ради «Звягельводоканал» </w:t>
      </w:r>
      <w:r>
        <w:rPr>
          <w:sz w:val="28"/>
          <w:szCs w:val="28"/>
        </w:rPr>
        <w:t xml:space="preserve">відповідно </w:t>
      </w:r>
      <w:r w:rsidRPr="005B4AC1">
        <w:rPr>
          <w:sz w:val="28"/>
          <w:szCs w:val="28"/>
          <w:lang w:eastAsia="ru-RU"/>
        </w:rPr>
        <w:t xml:space="preserve">до вимог Господарського кодексу </w:t>
      </w:r>
      <w:r>
        <w:rPr>
          <w:sz w:val="28"/>
          <w:szCs w:val="28"/>
        </w:rPr>
        <w:t xml:space="preserve">України </w:t>
      </w:r>
      <w:r w:rsidRPr="005B4AC1">
        <w:rPr>
          <w:sz w:val="28"/>
          <w:szCs w:val="28"/>
          <w:lang w:eastAsia="ru-RU"/>
        </w:rPr>
        <w:t xml:space="preserve">та Закону </w:t>
      </w:r>
      <w:r>
        <w:rPr>
          <w:sz w:val="28"/>
          <w:szCs w:val="28"/>
        </w:rPr>
        <w:t>України "</w:t>
      </w:r>
      <w:r w:rsidRPr="005B4AC1">
        <w:rPr>
          <w:sz w:val="28"/>
          <w:szCs w:val="28"/>
          <w:lang w:eastAsia="ru-RU"/>
        </w:rPr>
        <w:t xml:space="preserve">Про </w:t>
      </w:r>
      <w:r>
        <w:rPr>
          <w:sz w:val="28"/>
          <w:szCs w:val="28"/>
        </w:rPr>
        <w:t xml:space="preserve">житлово-комунальні </w:t>
      </w:r>
      <w:r w:rsidRPr="005B4AC1">
        <w:rPr>
          <w:sz w:val="28"/>
          <w:szCs w:val="28"/>
          <w:lang w:eastAsia="ru-RU"/>
        </w:rPr>
        <w:t>послуги";</w:t>
      </w:r>
    </w:p>
    <w:p w:rsidR="005D66D9" w:rsidRPr="00CB1809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A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обсягу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та 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послуг з централізованого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 xml:space="preserve">водопостачання,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D82A0A">
        <w:rPr>
          <w:rFonts w:ascii="Times New Roman" w:hAnsi="Times New Roman"/>
          <w:sz w:val="28"/>
          <w:szCs w:val="28"/>
        </w:rPr>
        <w:t>водовідведення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відповідно до встановлених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z w:val="28"/>
          <w:szCs w:val="28"/>
        </w:rPr>
        <w:t>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 таких послуг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66D9" w:rsidRPr="00722462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22462">
        <w:rPr>
          <w:rFonts w:ascii="Times New Roman" w:hAnsi="Times New Roman"/>
          <w:sz w:val="28"/>
          <w:szCs w:val="28"/>
          <w:lang w:val="uk-UA"/>
        </w:rPr>
        <w:t>забезпечення прозорої та ефективної процедури використання бюджетних коштів;</w:t>
      </w:r>
    </w:p>
    <w:p w:rsidR="005D66D9" w:rsidRPr="003F4CA5" w:rsidRDefault="005D66D9" w:rsidP="003F4C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2246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прогнозування та виділення з бюджету міської  територіальної громади  коштів для </w:t>
      </w:r>
      <w:r w:rsidRPr="00722462">
        <w:rPr>
          <w:rFonts w:ascii="Times New Roman" w:hAnsi="Times New Roman"/>
          <w:sz w:val="28"/>
          <w:szCs w:val="28"/>
          <w:lang w:val="uk-UA"/>
        </w:rPr>
        <w:t>відшкодування</w:t>
      </w:r>
      <w:r w:rsidRPr="0072246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різниці </w:t>
      </w:r>
      <w:r w:rsidRPr="00722462">
        <w:rPr>
          <w:rFonts w:ascii="Times New Roman" w:hAnsi="Times New Roman"/>
          <w:sz w:val="28"/>
          <w:szCs w:val="28"/>
          <w:lang w:val="uk-UA"/>
        </w:rPr>
        <w:t>між фактичними витратами та нарахуваннями за надані послуги з централізованого водопостачання та централізова</w:t>
      </w:r>
      <w:r>
        <w:rPr>
          <w:rFonts w:ascii="Times New Roman" w:hAnsi="Times New Roman"/>
          <w:sz w:val="28"/>
          <w:szCs w:val="28"/>
          <w:lang w:val="uk-UA"/>
        </w:rPr>
        <w:t xml:space="preserve">ного водовідведення категорії споживачів  «населення» Звягельської </w:t>
      </w:r>
      <w:r w:rsidRPr="00722462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</w:p>
    <w:p w:rsidR="005D66D9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11525D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82A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2A0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. </w:t>
      </w:r>
      <w:r w:rsidRPr="00D82A0A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 xml:space="preserve">Шляхи та засоби розв’язання проблеми, обсяги та джерела фінансування </w:t>
      </w:r>
      <w:r w:rsidRPr="00D82A0A">
        <w:rPr>
          <w:rFonts w:ascii="Times New Roman" w:hAnsi="Times New Roman"/>
          <w:b/>
          <w:i/>
          <w:sz w:val="28"/>
          <w:szCs w:val="28"/>
          <w:lang w:eastAsia="uk-UA"/>
        </w:rPr>
        <w:t>Програми</w:t>
      </w:r>
    </w:p>
    <w:p w:rsidR="005D66D9" w:rsidRPr="00C00879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5D66D9" w:rsidRDefault="005D66D9" w:rsidP="005B4AC1">
      <w:pPr>
        <w:pStyle w:val="BodyText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 метою врахування </w:t>
      </w:r>
      <w:r>
        <w:rPr>
          <w:sz w:val="28"/>
          <w:szCs w:val="28"/>
        </w:rPr>
        <w:t xml:space="preserve">інтересів, </w:t>
      </w:r>
      <w:r>
        <w:rPr>
          <w:sz w:val="28"/>
          <w:szCs w:val="28"/>
          <w:lang w:eastAsia="ru-RU"/>
        </w:rPr>
        <w:t xml:space="preserve">як </w:t>
      </w:r>
      <w:r>
        <w:rPr>
          <w:sz w:val="28"/>
          <w:szCs w:val="28"/>
        </w:rPr>
        <w:t xml:space="preserve">споживачів </w:t>
      </w:r>
      <w:r>
        <w:rPr>
          <w:sz w:val="28"/>
          <w:szCs w:val="28"/>
          <w:lang w:eastAsia="ru-RU"/>
        </w:rPr>
        <w:t xml:space="preserve">комунальних послуг, так </w:t>
      </w:r>
      <w:r>
        <w:rPr>
          <w:sz w:val="28"/>
          <w:szCs w:val="28"/>
        </w:rPr>
        <w:t>і підприємства,</w:t>
      </w:r>
      <w:r w:rsidRPr="00083F55">
        <w:rPr>
          <w:sz w:val="28"/>
          <w:szCs w:val="28"/>
        </w:rPr>
        <w:t xml:space="preserve"> </w:t>
      </w:r>
      <w:r w:rsidRPr="00D82A0A">
        <w:rPr>
          <w:sz w:val="28"/>
          <w:szCs w:val="28"/>
        </w:rPr>
        <w:t xml:space="preserve">яке є надавачем послуг з централізованого водопостачання та  централізованого водовідведення споживачам на території </w:t>
      </w:r>
      <w:r>
        <w:rPr>
          <w:sz w:val="28"/>
          <w:szCs w:val="28"/>
        </w:rPr>
        <w:t>Звягельської</w:t>
      </w:r>
      <w:r w:rsidRPr="00D82A0A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вирішення </w:t>
      </w:r>
      <w:r>
        <w:rPr>
          <w:sz w:val="28"/>
          <w:szCs w:val="28"/>
          <w:lang w:eastAsia="ru-RU"/>
        </w:rPr>
        <w:t xml:space="preserve">проблеми </w:t>
      </w:r>
      <w:r>
        <w:rPr>
          <w:sz w:val="28"/>
          <w:szCs w:val="28"/>
        </w:rPr>
        <w:t xml:space="preserve">пропонується здійснити </w:t>
      </w:r>
      <w:r>
        <w:rPr>
          <w:sz w:val="28"/>
          <w:szCs w:val="28"/>
          <w:lang w:eastAsia="ru-RU"/>
        </w:rPr>
        <w:t xml:space="preserve">шляхом прийняття </w:t>
      </w:r>
      <w:r>
        <w:rPr>
          <w:sz w:val="28"/>
          <w:szCs w:val="28"/>
        </w:rPr>
        <w:t xml:space="preserve">рішення міської </w:t>
      </w:r>
      <w:r>
        <w:rPr>
          <w:sz w:val="28"/>
          <w:szCs w:val="28"/>
          <w:lang w:eastAsia="ru-RU"/>
        </w:rPr>
        <w:t xml:space="preserve">ради "Про затвердження Програми </w:t>
      </w:r>
      <w:r>
        <w:rPr>
          <w:sz w:val="28"/>
          <w:szCs w:val="28"/>
        </w:rPr>
        <w:t xml:space="preserve">відшкодування різниці </w:t>
      </w:r>
      <w:r>
        <w:rPr>
          <w:sz w:val="28"/>
          <w:szCs w:val="28"/>
          <w:lang w:eastAsia="ru-RU"/>
        </w:rPr>
        <w:t xml:space="preserve">в тарифах на послуги з </w:t>
      </w:r>
      <w:r>
        <w:rPr>
          <w:sz w:val="28"/>
          <w:szCs w:val="28"/>
        </w:rPr>
        <w:t xml:space="preserve">централізованого </w:t>
      </w:r>
      <w:r>
        <w:rPr>
          <w:sz w:val="28"/>
          <w:szCs w:val="28"/>
          <w:lang w:eastAsia="ru-RU"/>
        </w:rPr>
        <w:t xml:space="preserve">водопостачання та централізованого </w:t>
      </w:r>
      <w:r>
        <w:rPr>
          <w:sz w:val="28"/>
          <w:szCs w:val="28"/>
        </w:rPr>
        <w:t>водовідведення к</w:t>
      </w:r>
      <w:r w:rsidRPr="00D82A0A">
        <w:rPr>
          <w:sz w:val="28"/>
          <w:szCs w:val="28"/>
        </w:rPr>
        <w:t xml:space="preserve">омунальному підприємству </w:t>
      </w:r>
      <w:r>
        <w:rPr>
          <w:sz w:val="28"/>
          <w:szCs w:val="28"/>
        </w:rPr>
        <w:t>Звягельської</w:t>
      </w:r>
      <w:r w:rsidRPr="00D82A0A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«Звягельводоканал»</w:t>
      </w:r>
      <w:r>
        <w:rPr>
          <w:sz w:val="28"/>
          <w:szCs w:val="28"/>
          <w:lang w:eastAsia="ru-RU"/>
        </w:rPr>
        <w:t xml:space="preserve"> на 2024 </w:t>
      </w:r>
      <w:r>
        <w:rPr>
          <w:sz w:val="28"/>
          <w:szCs w:val="28"/>
        </w:rPr>
        <w:t>рік"</w:t>
      </w:r>
    </w:p>
    <w:p w:rsidR="005D66D9" w:rsidRPr="00D82A0A" w:rsidRDefault="005D66D9" w:rsidP="000A5C87">
      <w:pPr>
        <w:widowControl w:val="0"/>
        <w:spacing w:after="6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Фінансування  Програми  здійснюється за рахунок:</w:t>
      </w:r>
    </w:p>
    <w:p w:rsidR="005D66D9" w:rsidRPr="00D82A0A" w:rsidRDefault="005D66D9" w:rsidP="00083F5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-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коштів бюджету міської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територіальної громади.</w:t>
      </w:r>
    </w:p>
    <w:p w:rsidR="005D66D9" w:rsidRPr="00D82A0A" w:rsidRDefault="005D66D9" w:rsidP="00083F5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-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1"/>
          <w:sz w:val="28"/>
          <w:szCs w:val="28"/>
        </w:rPr>
        <w:t>інших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1"/>
          <w:sz w:val="28"/>
          <w:szCs w:val="28"/>
        </w:rPr>
        <w:t>джерел, не заборонених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чиним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1"/>
          <w:sz w:val="28"/>
          <w:szCs w:val="28"/>
        </w:rPr>
        <w:t>законодавством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/>
          <w:spacing w:val="-1"/>
          <w:sz w:val="28"/>
          <w:szCs w:val="28"/>
        </w:rPr>
        <w:t>України.</w:t>
      </w:r>
    </w:p>
    <w:p w:rsidR="005D66D9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D82A0A">
        <w:rPr>
          <w:rFonts w:ascii="Times New Roman" w:hAnsi="Times New Roman"/>
          <w:sz w:val="28"/>
          <w:szCs w:val="28"/>
          <w:lang w:val="uk-UA"/>
        </w:rPr>
        <w:t xml:space="preserve"> міської ради «</w:t>
      </w:r>
      <w:r>
        <w:rPr>
          <w:rFonts w:ascii="Times New Roman" w:hAnsi="Times New Roman"/>
          <w:sz w:val="28"/>
          <w:szCs w:val="28"/>
          <w:lang w:val="uk-UA"/>
        </w:rPr>
        <w:t>Звягельводоканал</w:t>
      </w:r>
      <w:r w:rsidRPr="00D82A0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 xml:space="preserve">готує розрахунок різниці в тарифах на житлово-комунальні послуги на відшкодування витрат в різниці між затвердженим розміром  тарифу та розміром економічно-обґрунтованих витрат, згідно </w:t>
      </w:r>
      <w:r w:rsidRPr="001E3388">
        <w:rPr>
          <w:rFonts w:ascii="Times New Roman" w:hAnsi="Times New Roman"/>
          <w:spacing w:val="-1"/>
          <w:sz w:val="28"/>
          <w:szCs w:val="28"/>
          <w:lang w:val="uk-UA"/>
        </w:rPr>
        <w:t>додатку № 1 та додатку №2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до Програми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та відповідно до норм чинного законодавства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 xml:space="preserve">. </w:t>
      </w:r>
    </w:p>
    <w:p w:rsidR="005D66D9" w:rsidRPr="00D956D7" w:rsidRDefault="005D66D9" w:rsidP="00083F5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 xml:space="preserve">Фінансове управління міської ради перераховує кошти з бюджету </w:t>
      </w:r>
      <w:r w:rsidRPr="00D82A0A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D82A0A">
        <w:rPr>
          <w:rFonts w:ascii="Times New Roman" w:hAnsi="Times New Roman"/>
          <w:bCs/>
          <w:sz w:val="28"/>
          <w:szCs w:val="28"/>
          <w:lang w:val="uk-UA"/>
        </w:rPr>
        <w:t>правлінню житлово-комунального господарства та екології міської ради</w:t>
      </w:r>
      <w:r w:rsidRPr="00D82A0A">
        <w:rPr>
          <w:rFonts w:ascii="Times New Roman" w:hAnsi="Times New Roman"/>
          <w:sz w:val="28"/>
          <w:szCs w:val="28"/>
          <w:lang w:val="uk-UA"/>
        </w:rPr>
        <w:t xml:space="preserve">, яке в подальшому перераховує їх одержувачу бюджетних коштів - комунальному підприємству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D82A0A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«Звягельводоканал» </w:t>
      </w:r>
      <w:r w:rsidRPr="007966AA">
        <w:rPr>
          <w:rFonts w:ascii="Times New Roman" w:hAnsi="Times New Roman"/>
          <w:color w:val="000000"/>
          <w:sz w:val="28"/>
          <w:szCs w:val="28"/>
          <w:lang w:val="uk-UA"/>
        </w:rPr>
        <w:t>на рахунок, відкритий в Державній казначейській службі України в межах, затверджених в бюджеті міської територіальної громади призначень на цю мету.</w:t>
      </w:r>
    </w:p>
    <w:p w:rsidR="005D66D9" w:rsidRPr="00D82A0A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Головними розпорядником коштів на виконання Програми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-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Pr="00D82A0A">
        <w:rPr>
          <w:rFonts w:ascii="Times New Roman" w:hAnsi="Times New Roman"/>
          <w:bCs/>
          <w:sz w:val="28"/>
          <w:szCs w:val="28"/>
          <w:lang w:val="uk-UA"/>
        </w:rPr>
        <w:t>правління житлово-комунального господарства та екології міської ради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5D66D9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 xml:space="preserve">Одержувачем коштів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- 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D82A0A">
        <w:rPr>
          <w:rFonts w:ascii="Times New Roman" w:hAnsi="Times New Roman"/>
          <w:sz w:val="28"/>
          <w:szCs w:val="28"/>
          <w:lang w:val="uk-UA"/>
        </w:rPr>
        <w:t xml:space="preserve">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D82A0A">
        <w:rPr>
          <w:rFonts w:ascii="Times New Roman" w:hAnsi="Times New Roman"/>
          <w:sz w:val="28"/>
          <w:szCs w:val="28"/>
          <w:lang w:val="uk-UA"/>
        </w:rPr>
        <w:t xml:space="preserve"> міської ради «</w:t>
      </w:r>
      <w:r>
        <w:rPr>
          <w:rFonts w:ascii="Times New Roman" w:hAnsi="Times New Roman"/>
          <w:sz w:val="28"/>
          <w:szCs w:val="28"/>
          <w:lang w:val="uk-UA"/>
        </w:rPr>
        <w:t>Звягельводоканал</w:t>
      </w:r>
      <w:r w:rsidRPr="00D82A0A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66D9" w:rsidRPr="00D82A0A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>Бюджетні кошти, що фінансуються для виконання Програми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,</w:t>
      </w:r>
      <w:r w:rsidRPr="00D82A0A">
        <w:rPr>
          <w:rFonts w:ascii="Times New Roman" w:hAnsi="Times New Roman"/>
          <w:spacing w:val="-1"/>
          <w:sz w:val="28"/>
          <w:szCs w:val="28"/>
          <w:lang w:val="uk-UA"/>
        </w:rPr>
        <w:t xml:space="preserve"> використовуються в межах відповідних бюджетних призначень, встановлених рішенням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Звягельської</w:t>
      </w:r>
      <w:r w:rsidRPr="00D82A0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міської  територіальної громади.</w:t>
      </w:r>
    </w:p>
    <w:p w:rsidR="005D66D9" w:rsidRDefault="005D66D9" w:rsidP="00083F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Фінансування  заходів   Програми  здійснюється  в  межах  фінансових можливостей  бюджету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D82A0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міської  територіальної громади.</w:t>
      </w:r>
    </w:p>
    <w:p w:rsidR="005D66D9" w:rsidRPr="005B4AC1" w:rsidRDefault="005D66D9" w:rsidP="00D64C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935189" w:rsidRDefault="005D66D9" w:rsidP="00D166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5189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935189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 xml:space="preserve">. Порядок </w:t>
      </w:r>
      <w:r w:rsidRPr="00935189">
        <w:rPr>
          <w:rFonts w:ascii="Times New Roman" w:hAnsi="Times New Roman"/>
          <w:b/>
          <w:i/>
          <w:sz w:val="28"/>
          <w:szCs w:val="28"/>
          <w:lang w:val="uk-UA"/>
        </w:rPr>
        <w:t>розрахунків, обліку та відшкодування різниці в тарифах.</w:t>
      </w:r>
    </w:p>
    <w:p w:rsidR="005D66D9" w:rsidRDefault="005D66D9" w:rsidP="00D166ED">
      <w:pPr>
        <w:shd w:val="solid" w:color="FFFFFF" w:fill="auto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val="uk-UA"/>
        </w:rPr>
      </w:pPr>
    </w:p>
    <w:p w:rsidR="005D66D9" w:rsidRPr="00705D92" w:rsidRDefault="005D66D9" w:rsidP="00D166ED">
      <w:pPr>
        <w:shd w:val="solid" w:color="FFFFFF" w:fill="auto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kern w:val="2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val="uk-UA" w:eastAsia="uk-UA"/>
        </w:rPr>
        <w:t xml:space="preserve">Комунальне підприємство </w:t>
      </w:r>
      <w:r>
        <w:rPr>
          <w:rFonts w:ascii="Times New Roman" w:hAnsi="Times New Roman"/>
          <w:sz w:val="28"/>
          <w:szCs w:val="28"/>
          <w:lang w:val="uk-UA" w:eastAsia="uk-UA"/>
        </w:rPr>
        <w:t>Звягельської</w:t>
      </w:r>
      <w:r w:rsidRPr="00D82A0A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«Звягельводоканал» </w:t>
      </w:r>
      <w:r w:rsidRPr="00D82A0A">
        <w:rPr>
          <w:rFonts w:ascii="Times New Roman" w:hAnsi="Times New Roman"/>
          <w:sz w:val="28"/>
          <w:szCs w:val="28"/>
          <w:lang w:val="uk-UA" w:eastAsia="uk-UA"/>
        </w:rPr>
        <w:t xml:space="preserve">готує розрахунки з різниці в тарифах за формою згідно з </w:t>
      </w:r>
      <w:r w:rsidRPr="001E3388">
        <w:rPr>
          <w:rFonts w:ascii="Times New Roman" w:hAnsi="Times New Roman"/>
          <w:sz w:val="28"/>
          <w:szCs w:val="28"/>
          <w:lang w:val="uk-UA" w:eastAsia="uk-UA"/>
        </w:rPr>
        <w:t>додатком № 1 та додатком №2</w:t>
      </w:r>
      <w:r w:rsidRPr="00D82A0A">
        <w:rPr>
          <w:rFonts w:ascii="Times New Roman" w:hAnsi="Times New Roman"/>
          <w:sz w:val="28"/>
          <w:szCs w:val="28"/>
          <w:lang w:val="uk-UA" w:eastAsia="uk-UA"/>
        </w:rPr>
        <w:t xml:space="preserve"> до Програми та подає на розгляд та погодження Комісії</w:t>
      </w:r>
      <w:r w:rsidRPr="00D82A0A">
        <w:rPr>
          <w:rFonts w:ascii="Times New Roman" w:hAnsi="Times New Roman"/>
          <w:kern w:val="2"/>
          <w:sz w:val="28"/>
          <w:szCs w:val="28"/>
          <w:lang w:val="uk-UA"/>
        </w:rPr>
        <w:t xml:space="preserve"> із </w:t>
      </w:r>
      <w:r w:rsidRPr="00D82A0A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розгляду і погодження розміру різниці в тарифах на комунальні послуги, які надаються комунальними підприємствами </w:t>
      </w:r>
      <w:r>
        <w:rPr>
          <w:rFonts w:ascii="Times New Roman" w:hAnsi="Times New Roman"/>
          <w:bCs/>
          <w:kern w:val="2"/>
          <w:sz w:val="28"/>
          <w:szCs w:val="28"/>
          <w:lang w:val="uk-UA"/>
        </w:rPr>
        <w:t>Звягельської</w:t>
      </w:r>
      <w:r w:rsidRPr="00D82A0A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 міської ради</w:t>
      </w:r>
      <w:r w:rsidRPr="00D82A0A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D66D9" w:rsidRPr="00D82A0A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2A0A">
        <w:rPr>
          <w:rFonts w:ascii="Times New Roman" w:hAnsi="Times New Roman"/>
          <w:sz w:val="28"/>
          <w:szCs w:val="28"/>
          <w:lang w:eastAsia="uk-UA"/>
        </w:rPr>
        <w:t>Обсяг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заборгованості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визначається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підприємством на підставі таких підтвердних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документів:</w:t>
      </w:r>
    </w:p>
    <w:p w:rsidR="005D66D9" w:rsidRPr="00334E34" w:rsidRDefault="005D66D9" w:rsidP="00334E34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82A0A">
        <w:rPr>
          <w:rFonts w:ascii="Times New Roman" w:hAnsi="Times New Roman"/>
          <w:sz w:val="28"/>
          <w:szCs w:val="28"/>
          <w:lang w:eastAsia="uk-UA"/>
        </w:rPr>
        <w:t xml:space="preserve">1)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розрахунок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фактичної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собівартості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постачання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r w:rsidRPr="00D956D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населенню,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КП З</w:t>
      </w:r>
      <w:r w:rsidRPr="00D956D7">
        <w:rPr>
          <w:rFonts w:ascii="Times New Roman" w:hAnsi="Times New Roman"/>
          <w:color w:val="000000"/>
          <w:sz w:val="28"/>
          <w:szCs w:val="28"/>
          <w:lang w:val="uk-UA"/>
        </w:rPr>
        <w:t xml:space="preserve">МР </w:t>
      </w:r>
      <w:r w:rsidRPr="00D82A0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Звягельводоканал</w:t>
      </w:r>
      <w:r w:rsidRPr="00D82A0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засвідчений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підписом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керівника та скріпленим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956D7">
        <w:rPr>
          <w:rFonts w:ascii="Times New Roman" w:hAnsi="Times New Roman"/>
          <w:color w:val="000000"/>
          <w:sz w:val="28"/>
          <w:szCs w:val="28"/>
          <w:lang w:eastAsia="uk-UA"/>
        </w:rPr>
        <w:t>печаткою</w:t>
      </w:r>
      <w:r w:rsidRPr="00D82A0A">
        <w:rPr>
          <w:rFonts w:ascii="Times New Roman" w:hAnsi="Times New Roman"/>
          <w:sz w:val="28"/>
          <w:szCs w:val="28"/>
          <w:lang w:eastAsia="uk-UA"/>
        </w:rPr>
        <w:t>;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34E34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334E34">
        <w:rPr>
          <w:rFonts w:ascii="Times New Roman" w:hAnsi="Times New Roman"/>
          <w:color w:val="000000"/>
          <w:sz w:val="28"/>
          <w:szCs w:val="28"/>
        </w:rPr>
        <w:t>озрахунок обсягу заборгованості з різниці в тарифах здійснюється без урахування податку на додану вартість.</w:t>
      </w:r>
    </w:p>
    <w:p w:rsidR="005D66D9" w:rsidRPr="00D82A0A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2A0A">
        <w:rPr>
          <w:rFonts w:ascii="Times New Roman" w:hAnsi="Times New Roman"/>
          <w:sz w:val="28"/>
          <w:szCs w:val="28"/>
          <w:lang w:eastAsia="uk-UA"/>
        </w:rPr>
        <w:t>2) копія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рішення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виконавчого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комітету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Звягельської </w:t>
      </w:r>
      <w:r w:rsidRPr="00D82A0A">
        <w:rPr>
          <w:rFonts w:ascii="Times New Roman" w:hAnsi="Times New Roman"/>
          <w:sz w:val="28"/>
          <w:szCs w:val="28"/>
          <w:lang w:eastAsia="uk-UA"/>
        </w:rPr>
        <w:t>міської ради про встановлення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діючих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тарифів;</w:t>
      </w:r>
    </w:p>
    <w:p w:rsidR="005D66D9" w:rsidRPr="00D82A0A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2A0A">
        <w:rPr>
          <w:rFonts w:ascii="Times New Roman" w:hAnsi="Times New Roman"/>
          <w:sz w:val="28"/>
          <w:szCs w:val="28"/>
          <w:lang w:eastAsia="uk-UA"/>
        </w:rPr>
        <w:t>3) звіт про витрати на виробництво та фінансові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показники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діяльності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підприємств</w:t>
      </w:r>
      <w:r w:rsidRPr="00D82A0A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D82A0A">
        <w:rPr>
          <w:rFonts w:ascii="Times New Roman" w:hAnsi="Times New Roman"/>
          <w:sz w:val="28"/>
          <w:szCs w:val="28"/>
          <w:lang w:eastAsia="uk-UA"/>
        </w:rPr>
        <w:t xml:space="preserve"> за встановленою для відповідного виду діяльності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звітною формою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82A0A">
        <w:rPr>
          <w:rFonts w:ascii="Times New Roman" w:hAnsi="Times New Roman"/>
          <w:sz w:val="28"/>
          <w:szCs w:val="28"/>
          <w:lang w:eastAsia="uk-UA"/>
        </w:rPr>
        <w:t xml:space="preserve"> засвідчений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підписом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керівника, скріплений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A0A">
        <w:rPr>
          <w:rFonts w:ascii="Times New Roman" w:hAnsi="Times New Roman"/>
          <w:sz w:val="28"/>
          <w:szCs w:val="28"/>
          <w:lang w:eastAsia="uk-UA"/>
        </w:rPr>
        <w:t>печаткою.</w:t>
      </w:r>
    </w:p>
    <w:p w:rsidR="005D66D9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82A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 заборгованості визначається як різниця між фактичними витратами, пов’язаними з наданням послуг споживачам, </w:t>
      </w:r>
      <w:r w:rsidRPr="00D956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скоригованими на обмеження, передбачені в розрахунках діючих тарифів,</w:t>
      </w:r>
      <w:r w:rsidRPr="00D82A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фактичними нарахуваннями згідно з тарифами, що встановлювалися органом місцевого самоврядування.</w:t>
      </w:r>
    </w:p>
    <w:p w:rsidR="005D66D9" w:rsidRPr="002C5D35" w:rsidRDefault="005D66D9" w:rsidP="000F39C9">
      <w:pPr>
        <w:pStyle w:val="ListParagraph"/>
        <w:ind w:left="0" w:firstLine="851"/>
        <w:jc w:val="both"/>
        <w:rPr>
          <w:sz w:val="28"/>
          <w:szCs w:val="28"/>
          <w:lang w:val="uk-UA"/>
        </w:rPr>
      </w:pPr>
      <w:r w:rsidRPr="002C5D35">
        <w:rPr>
          <w:sz w:val="28"/>
          <w:szCs w:val="28"/>
          <w:lang w:val="uk-UA"/>
        </w:rPr>
        <w:t>Розгляд звернень щодо відшкодування різниці в тарифах на централізоване водопостачання та централізоване водовідведення комунальному підприємству Звягельської міської ради «Звягельводоканал»  здійснюється комісією з питань узгодження заборгованості з різниці в тарифах, склад та положення про яку затверджується розпорядженням міського  голови.</w:t>
      </w:r>
    </w:p>
    <w:p w:rsidR="005D66D9" w:rsidRPr="002C5D35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D66D9" w:rsidRPr="00935189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5189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935189">
        <w:rPr>
          <w:rFonts w:ascii="Times New Roman" w:hAnsi="Times New Roman"/>
          <w:b/>
          <w:i/>
          <w:sz w:val="28"/>
          <w:szCs w:val="28"/>
          <w:lang w:val="uk-UA"/>
        </w:rPr>
        <w:t>. Очікувані результати виконання Програми:</w:t>
      </w:r>
    </w:p>
    <w:p w:rsidR="005D66D9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D66D9" w:rsidRPr="00272F85" w:rsidRDefault="005D66D9" w:rsidP="007E6A17">
      <w:pPr>
        <w:pStyle w:val="BodyText"/>
        <w:shd w:val="clear" w:color="auto" w:fill="auto"/>
        <w:tabs>
          <w:tab w:val="left" w:pos="0"/>
        </w:tabs>
        <w:ind w:firstLine="567"/>
        <w:jc w:val="both"/>
      </w:pPr>
      <w:r>
        <w:rPr>
          <w:b/>
          <w:sz w:val="28"/>
          <w:szCs w:val="28"/>
        </w:rPr>
        <w:t xml:space="preserve"> -  </w:t>
      </w:r>
      <w:r w:rsidRPr="00272F85">
        <w:rPr>
          <w:sz w:val="28"/>
          <w:szCs w:val="28"/>
        </w:rPr>
        <w:t>виконання вимог Закону України "Про житлово-комунальні послуги";</w:t>
      </w:r>
    </w:p>
    <w:p w:rsidR="005D66D9" w:rsidRPr="00272F85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F85">
        <w:rPr>
          <w:rFonts w:ascii="Times New Roman" w:hAnsi="Times New Roman"/>
          <w:sz w:val="28"/>
          <w:szCs w:val="28"/>
          <w:lang w:val="uk-UA"/>
        </w:rPr>
        <w:t xml:space="preserve"> - забезпечення безперебійного цілодобового постачання води 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відведення стічних вод </w:t>
      </w:r>
      <w:r w:rsidRPr="00272F85">
        <w:rPr>
          <w:rFonts w:ascii="Times New Roman" w:hAnsi="Times New Roman"/>
          <w:sz w:val="28"/>
          <w:szCs w:val="28"/>
          <w:lang w:val="uk-UA"/>
        </w:rPr>
        <w:t>споживачам всіх категорій;</w:t>
      </w:r>
    </w:p>
    <w:p w:rsidR="005D66D9" w:rsidRPr="00272F85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F85">
        <w:rPr>
          <w:rFonts w:ascii="Times New Roman" w:hAnsi="Times New Roman"/>
          <w:sz w:val="28"/>
          <w:szCs w:val="28"/>
          <w:lang w:val="uk-UA"/>
        </w:rPr>
        <w:t>- впорядкування розрахунків підприємства з енергопостачальними організаціями;</w:t>
      </w:r>
    </w:p>
    <w:p w:rsidR="005D66D9" w:rsidRPr="00272F85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2F85"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 w:rsidRPr="00272F85">
        <w:rPr>
          <w:rFonts w:ascii="Times New Roman" w:hAnsi="Times New Roman"/>
          <w:color w:val="000000"/>
          <w:sz w:val="28"/>
          <w:szCs w:val="28"/>
        </w:rPr>
        <w:t>своєчасно</w:t>
      </w:r>
      <w:r w:rsidRPr="00272F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color w:val="000000"/>
          <w:sz w:val="28"/>
          <w:szCs w:val="28"/>
        </w:rPr>
        <w:t xml:space="preserve"> сплачені</w:t>
      </w:r>
      <w:r w:rsidRPr="00272F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color w:val="000000"/>
          <w:sz w:val="28"/>
          <w:szCs w:val="28"/>
        </w:rPr>
        <w:t xml:space="preserve"> податки, збори та інші платежі</w:t>
      </w:r>
      <w:r w:rsidRPr="00272F8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D66D9" w:rsidRPr="00272F85" w:rsidRDefault="005D66D9" w:rsidP="00D64C10">
      <w:pPr>
        <w:pStyle w:val="BodyText"/>
        <w:shd w:val="clear" w:color="auto" w:fill="auto"/>
        <w:tabs>
          <w:tab w:val="left" w:pos="0"/>
        </w:tabs>
        <w:ind w:firstLine="724"/>
        <w:jc w:val="both"/>
      </w:pPr>
      <w:r w:rsidRPr="00272F85">
        <w:rPr>
          <w:b/>
          <w:sz w:val="28"/>
          <w:szCs w:val="28"/>
        </w:rPr>
        <w:t>-</w:t>
      </w:r>
      <w:r w:rsidRPr="00272F85">
        <w:rPr>
          <w:sz w:val="28"/>
          <w:szCs w:val="28"/>
        </w:rPr>
        <w:t xml:space="preserve"> належне виконання зобов’язань роботодавця перед працівниками підприємства по оплаті праці;</w:t>
      </w:r>
    </w:p>
    <w:p w:rsidR="005D66D9" w:rsidRPr="00272F85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F85">
        <w:rPr>
          <w:rFonts w:ascii="Times New Roman" w:hAnsi="Times New Roman"/>
          <w:sz w:val="28"/>
          <w:szCs w:val="28"/>
          <w:lang w:val="uk-UA"/>
        </w:rPr>
        <w:t>- створення умов для стабільної і беззбиткової роботи комунального підприємства при здійсненні господарської діяльності;</w:t>
      </w:r>
    </w:p>
    <w:p w:rsidR="005D66D9" w:rsidRPr="00272F85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72F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72F85">
        <w:rPr>
          <w:rFonts w:ascii="Times New Roman" w:hAnsi="Times New Roman"/>
          <w:sz w:val="28"/>
          <w:szCs w:val="28"/>
        </w:rPr>
        <w:t>дотримання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нормативів та стандартів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якості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послуг і правил при  виробництві та наданні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послуг з централізованого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 xml:space="preserve">водопостачання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272F85">
        <w:rPr>
          <w:rFonts w:ascii="Times New Roman" w:hAnsi="Times New Roman"/>
          <w:sz w:val="28"/>
          <w:szCs w:val="28"/>
        </w:rPr>
        <w:t>водовідведення;</w:t>
      </w:r>
    </w:p>
    <w:p w:rsidR="005D66D9" w:rsidRPr="00272F85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F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72F85">
        <w:rPr>
          <w:rFonts w:ascii="Times New Roman" w:hAnsi="Times New Roman"/>
          <w:sz w:val="28"/>
          <w:szCs w:val="28"/>
        </w:rPr>
        <w:t>підвищення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рівня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надійності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роботи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виробничих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потужностей</w:t>
      </w:r>
      <w:r w:rsidRPr="0027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F85">
        <w:rPr>
          <w:rFonts w:ascii="Times New Roman" w:hAnsi="Times New Roman"/>
          <w:sz w:val="28"/>
          <w:szCs w:val="28"/>
        </w:rPr>
        <w:t>підприємства.</w:t>
      </w:r>
    </w:p>
    <w:p w:rsidR="005D66D9" w:rsidRPr="003F4CA5" w:rsidRDefault="005D66D9" w:rsidP="003F4CA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F85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272F85">
        <w:rPr>
          <w:rFonts w:ascii="Times New Roman" w:hAnsi="Times New Roman"/>
          <w:color w:val="000000"/>
          <w:sz w:val="28"/>
          <w:szCs w:val="28"/>
        </w:rPr>
        <w:t>надання населенню житлово-комунальних послуг за цінами, нижчими від розміру економічно-обґрунтованих витрат на їх виробництво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66D9" w:rsidRPr="00272F85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F32E0E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2E0E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F32E0E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F32E0E">
        <w:rPr>
          <w:rFonts w:ascii="Times New Roman" w:hAnsi="Times New Roman"/>
          <w:b/>
          <w:i/>
          <w:sz w:val="28"/>
          <w:szCs w:val="28"/>
          <w:lang w:val="uk-UA"/>
        </w:rPr>
        <w:t xml:space="preserve"> Контроль за виконанням Програми</w:t>
      </w:r>
    </w:p>
    <w:p w:rsidR="005D66D9" w:rsidRPr="001432B9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sz w:val="12"/>
          <w:szCs w:val="28"/>
          <w:lang w:val="uk-UA"/>
        </w:rPr>
      </w:pPr>
    </w:p>
    <w:p w:rsidR="005D66D9" w:rsidRPr="00EB35F3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A0A">
        <w:rPr>
          <w:rFonts w:ascii="Times New Roman" w:hAnsi="Times New Roman"/>
          <w:sz w:val="28"/>
          <w:szCs w:val="28"/>
          <w:lang w:val="uk-UA"/>
        </w:rPr>
        <w:t xml:space="preserve">Координацію і контроль за виконанням Програми здійснює </w:t>
      </w:r>
      <w:r w:rsidRPr="00EB35F3">
        <w:rPr>
          <w:rFonts w:ascii="Times New Roman" w:hAnsi="Times New Roman"/>
          <w:sz w:val="28"/>
          <w:szCs w:val="28"/>
          <w:lang w:val="uk-UA"/>
        </w:rPr>
        <w:t>постійна комісія міської ради з питань житлово-комунального господарства, екології та водних ресурсів та постійна комісія міської ради з питань бюджету територіальної громади, комунальної власності та економічного розвитку.</w:t>
      </w:r>
    </w:p>
    <w:p w:rsidR="005D66D9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A0A">
        <w:rPr>
          <w:rFonts w:ascii="Times New Roman" w:hAnsi="Times New Roman"/>
          <w:sz w:val="28"/>
          <w:szCs w:val="28"/>
          <w:lang w:val="uk-UA"/>
        </w:rPr>
        <w:t xml:space="preserve">Відповідальність за достовірність наданої інформації та використання коштів покладається на комунальне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D82A0A">
        <w:rPr>
          <w:rFonts w:ascii="Times New Roman" w:hAnsi="Times New Roman"/>
          <w:sz w:val="28"/>
          <w:szCs w:val="28"/>
          <w:lang w:val="uk-UA"/>
        </w:rPr>
        <w:t xml:space="preserve"> міської ради «</w:t>
      </w:r>
      <w:r>
        <w:rPr>
          <w:rFonts w:ascii="Times New Roman" w:hAnsi="Times New Roman"/>
          <w:sz w:val="28"/>
          <w:szCs w:val="28"/>
          <w:lang w:val="uk-UA"/>
        </w:rPr>
        <w:t>Звягельводоканал</w:t>
      </w:r>
      <w:r w:rsidRPr="00D82A0A">
        <w:rPr>
          <w:rFonts w:ascii="Times New Roman" w:hAnsi="Times New Roman"/>
          <w:sz w:val="28"/>
          <w:szCs w:val="28"/>
          <w:lang w:val="uk-UA"/>
        </w:rPr>
        <w:t>»</w:t>
      </w:r>
      <w:r w:rsidRPr="00B65AAC">
        <w:rPr>
          <w:rFonts w:ascii="Times New Roman" w:hAnsi="Times New Roman"/>
          <w:sz w:val="28"/>
          <w:szCs w:val="28"/>
          <w:lang w:val="uk-UA"/>
        </w:rPr>
        <w:t>.</w:t>
      </w:r>
    </w:p>
    <w:p w:rsidR="005D66D9" w:rsidRDefault="005D66D9" w:rsidP="00784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784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7847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2A0A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82A0A">
        <w:rPr>
          <w:rFonts w:ascii="Times New Roman" w:hAnsi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D82A0A">
        <w:rPr>
          <w:rFonts w:ascii="Times New Roman" w:hAnsi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</w:t>
      </w:r>
      <w:r w:rsidRPr="00D82A0A">
        <w:rPr>
          <w:rFonts w:ascii="Times New Roman" w:hAnsi="Times New Roman"/>
          <w:sz w:val="28"/>
          <w:szCs w:val="28"/>
          <w:lang w:val="uk-UA"/>
        </w:rPr>
        <w:t>ГВОЗДЕНКО</w:t>
      </w:r>
    </w:p>
    <w:p w:rsidR="005D66D9" w:rsidRPr="003F4CA5" w:rsidRDefault="005D66D9" w:rsidP="007847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926497" w:rsidRDefault="005D66D9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66D9" w:rsidRPr="00D82A0A" w:rsidRDefault="005D66D9" w:rsidP="00D166E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      до Програми</w:t>
      </w:r>
    </w:p>
    <w:p w:rsidR="005D66D9" w:rsidRPr="00BF0F89" w:rsidRDefault="005D66D9" w:rsidP="00D166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BF0F89">
        <w:rPr>
          <w:rFonts w:ascii="Times New Roman" w:hAnsi="Times New Roman"/>
          <w:bCs/>
          <w:sz w:val="26"/>
          <w:szCs w:val="26"/>
          <w:lang w:eastAsia="uk-UA"/>
        </w:rPr>
        <w:t>РОЗРАХУНОК</w:t>
      </w:r>
      <w:r w:rsidRPr="00BF0F89">
        <w:rPr>
          <w:rFonts w:ascii="Times New Roman" w:hAnsi="Times New Roman"/>
          <w:bCs/>
          <w:sz w:val="26"/>
          <w:szCs w:val="26"/>
          <w:lang w:eastAsia="uk-UA"/>
        </w:rPr>
        <w:br/>
        <w:t>різниці в тарифах на</w:t>
      </w:r>
    </w:p>
    <w:tbl>
      <w:tblPr>
        <w:tblW w:w="10500" w:type="dxa"/>
        <w:jc w:val="center"/>
        <w:tblCellMar>
          <w:left w:w="10" w:type="dxa"/>
          <w:right w:w="10" w:type="dxa"/>
        </w:tblCellMar>
        <w:tblLook w:val="00A0"/>
      </w:tblPr>
      <w:tblGrid>
        <w:gridCol w:w="10500"/>
      </w:tblGrid>
      <w:tr w:rsidR="005D66D9" w:rsidRPr="009F76F3" w:rsidTr="00686DC4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_______________________________________________________________,</w:t>
            </w:r>
          </w:p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(назва</w:t>
            </w:r>
            <w:r w:rsidRPr="009F76F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послуги</w:t>
            </w:r>
            <w:r w:rsidRPr="009F76F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н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адан</w:t>
            </w:r>
            <w:r w:rsidRPr="009F76F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ої споживачам)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____________________________________________________________________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      (найменування</w:t>
            </w:r>
            <w:r w:rsidRPr="009F76F3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підприємства, код згідно з ЄДРПОУ)</w:t>
            </w:r>
          </w:p>
        </w:tc>
      </w:tr>
    </w:tbl>
    <w:p w:rsidR="005D66D9" w:rsidRPr="00D82A0A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82A0A">
        <w:rPr>
          <w:rFonts w:ascii="Times New Roman" w:hAnsi="Times New Roman"/>
          <w:sz w:val="28"/>
          <w:szCs w:val="28"/>
          <w:lang w:eastAsia="uk-UA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028"/>
        <w:gridCol w:w="2069"/>
        <w:gridCol w:w="1301"/>
        <w:gridCol w:w="1879"/>
        <w:gridCol w:w="1542"/>
        <w:gridCol w:w="1829"/>
      </w:tblGrid>
      <w:tr w:rsidR="005D66D9" w:rsidRPr="009F76F3" w:rsidTr="000F6D26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Cs w:val="26"/>
                <w:lang w:eastAsia="uk-UA"/>
              </w:rPr>
              <w:t> Місяць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eastAsia="uk-UA"/>
              </w:rPr>
              <w:t>Фактичні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нарахування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згідно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із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встановленими тарифами з урахуванням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перерахунків за низькоякісні та не в повному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обсязі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надані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послуги</w:t>
            </w: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eastAsia="uk-UA"/>
              </w:rPr>
              <w:t>Фактичні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витрати з надання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послуг (повна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собівартість)</w:t>
            </w: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eastAsia="uk-UA"/>
              </w:rPr>
              <w:t>Різниця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між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фактичними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витратами та фактичними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нарахуваннями</w:t>
            </w: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Cs w:val="26"/>
                <w:lang w:eastAsia="uk-UA"/>
              </w:rPr>
              <w:t>Сума, що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відшкодована за попередній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період   (в т.ч. фінансова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підтримка)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eastAsia="uk-UA"/>
              </w:rPr>
              <w:t>Підлягає</w:t>
            </w: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 xml:space="preserve"> </w:t>
            </w:r>
            <w:r w:rsidRPr="009F76F3">
              <w:rPr>
                <w:rFonts w:ascii="Times New Roman" w:hAnsi="Times New Roman"/>
                <w:szCs w:val="26"/>
                <w:lang w:eastAsia="uk-UA"/>
              </w:rPr>
              <w:t>відшкодуванню</w:t>
            </w: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9F76F3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</w:tr>
      <w:tr w:rsidR="005D66D9" w:rsidRPr="009F76F3" w:rsidTr="000F6D26">
        <w:trPr>
          <w:trHeight w:val="8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</w:tr>
    </w:tbl>
    <w:p w:rsidR="005D66D9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BF0F89">
        <w:rPr>
          <w:rFonts w:ascii="Times New Roman" w:hAnsi="Times New Roman"/>
          <w:sz w:val="26"/>
          <w:szCs w:val="26"/>
          <w:lang w:eastAsia="uk-UA"/>
        </w:rPr>
        <w:t> </w:t>
      </w: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5D66D9" w:rsidRPr="000F6D26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tbl>
      <w:tblPr>
        <w:tblW w:w="9541" w:type="dxa"/>
        <w:tblInd w:w="-142" w:type="dxa"/>
        <w:tblCellMar>
          <w:left w:w="10" w:type="dxa"/>
          <w:right w:w="10" w:type="dxa"/>
        </w:tblCellMar>
        <w:tblLook w:val="00A0"/>
      </w:tblPr>
      <w:tblGrid>
        <w:gridCol w:w="3345"/>
        <w:gridCol w:w="2686"/>
        <w:gridCol w:w="3510"/>
      </w:tblGrid>
      <w:tr w:rsidR="005D66D9" w:rsidRPr="009F76F3" w:rsidTr="009E5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Директор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(ініціали та прізвище)</w:t>
            </w:r>
          </w:p>
        </w:tc>
      </w:tr>
      <w:tr w:rsidR="005D66D9" w:rsidRPr="009F76F3" w:rsidTr="009E5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Головний бухгалтер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(ініціали та прізвище)</w:t>
            </w:r>
          </w:p>
        </w:tc>
      </w:tr>
      <w:tr w:rsidR="005D66D9" w:rsidRPr="009F76F3" w:rsidTr="009E5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М. П.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</w:tr>
    </w:tbl>
    <w:p w:rsidR="005D66D9" w:rsidRDefault="005D66D9" w:rsidP="00D166ED">
      <w:pPr>
        <w:spacing w:after="0" w:line="240" w:lineRule="auto"/>
        <w:rPr>
          <w:rFonts w:ascii="Times New Roman" w:hAnsi="Times New Roman"/>
          <w:b/>
          <w:bCs/>
          <w:lang w:eastAsia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lang w:val="uk-UA" w:eastAsia="uk-UA"/>
        </w:rPr>
      </w:pPr>
      <w:r w:rsidRPr="00EC0352">
        <w:rPr>
          <w:rFonts w:ascii="Times New Roman" w:hAnsi="Times New Roman"/>
          <w:b/>
          <w:bCs/>
          <w:lang w:eastAsia="uk-UA"/>
        </w:rPr>
        <w:t>Примітка.</w:t>
      </w:r>
      <w:r>
        <w:rPr>
          <w:rFonts w:ascii="Times New Roman" w:hAnsi="Times New Roman"/>
          <w:b/>
          <w:bCs/>
          <w:lang w:val="uk-UA" w:eastAsia="uk-UA"/>
        </w:rPr>
        <w:t xml:space="preserve"> </w:t>
      </w:r>
      <w:r w:rsidRPr="00EC0352">
        <w:rPr>
          <w:rFonts w:ascii="Times New Roman" w:hAnsi="Times New Roman"/>
          <w:lang w:eastAsia="uk-UA"/>
        </w:rPr>
        <w:t>Розрахунок</w:t>
      </w:r>
      <w:r>
        <w:rPr>
          <w:rFonts w:ascii="Times New Roman" w:hAnsi="Times New Roman"/>
          <w:lang w:val="uk-UA" w:eastAsia="uk-UA"/>
        </w:rPr>
        <w:t xml:space="preserve"> </w:t>
      </w:r>
      <w:r w:rsidRPr="00EC0352">
        <w:rPr>
          <w:rFonts w:ascii="Times New Roman" w:hAnsi="Times New Roman"/>
          <w:lang w:eastAsia="uk-UA"/>
        </w:rPr>
        <w:t>різниці в тарифах проводиться без урахування</w:t>
      </w:r>
      <w:r>
        <w:rPr>
          <w:rFonts w:ascii="Times New Roman" w:hAnsi="Times New Roman"/>
          <w:lang w:val="uk-UA" w:eastAsia="uk-UA"/>
        </w:rPr>
        <w:t xml:space="preserve"> </w:t>
      </w:r>
      <w:r w:rsidRPr="00EC0352">
        <w:rPr>
          <w:rFonts w:ascii="Times New Roman" w:hAnsi="Times New Roman"/>
          <w:lang w:eastAsia="uk-UA"/>
        </w:rPr>
        <w:t>податку на додану</w:t>
      </w:r>
      <w:r>
        <w:rPr>
          <w:rFonts w:ascii="Times New Roman" w:hAnsi="Times New Roman"/>
          <w:lang w:val="uk-UA" w:eastAsia="uk-UA"/>
        </w:rPr>
        <w:t xml:space="preserve"> </w:t>
      </w:r>
      <w:r w:rsidRPr="00EC0352">
        <w:rPr>
          <w:rFonts w:ascii="Times New Roman" w:hAnsi="Times New Roman"/>
          <w:lang w:eastAsia="uk-UA"/>
        </w:rPr>
        <w:t>вартість.</w:t>
      </w:r>
    </w:p>
    <w:p w:rsidR="005D66D9" w:rsidRPr="00D956D7" w:rsidRDefault="005D66D9" w:rsidP="00D166ED">
      <w:pPr>
        <w:spacing w:after="0" w:line="240" w:lineRule="auto"/>
        <w:rPr>
          <w:rFonts w:ascii="Times New Roman" w:hAnsi="Times New Roman"/>
          <w:lang w:val="uk-UA" w:eastAsia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7D4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7D4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7D4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92649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66D9" w:rsidRPr="00AA75B3" w:rsidRDefault="005D66D9" w:rsidP="009E504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    до Програми</w:t>
      </w:r>
    </w:p>
    <w:p w:rsidR="005D66D9" w:rsidRPr="009E504B" w:rsidRDefault="005D66D9" w:rsidP="004155AB">
      <w:pPr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E504B">
        <w:rPr>
          <w:rFonts w:ascii="Times New Roman" w:hAnsi="Times New Roman"/>
          <w:bCs/>
          <w:sz w:val="28"/>
          <w:szCs w:val="28"/>
          <w:lang w:eastAsia="uk-UA"/>
        </w:rPr>
        <w:t>РОЗРАХУНОК</w:t>
      </w:r>
      <w:r w:rsidRPr="009E504B">
        <w:rPr>
          <w:rFonts w:ascii="Times New Roman" w:hAnsi="Times New Roman"/>
          <w:bCs/>
          <w:sz w:val="28"/>
          <w:szCs w:val="28"/>
          <w:lang w:eastAsia="uk-UA"/>
        </w:rPr>
        <w:br/>
        <w:t xml:space="preserve">різниці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між</w:t>
      </w:r>
      <w:r w:rsidRPr="009E504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9E504B">
        <w:rPr>
          <w:rFonts w:ascii="Times New Roman" w:hAnsi="Times New Roman"/>
          <w:bCs/>
          <w:sz w:val="28"/>
          <w:szCs w:val="28"/>
          <w:lang w:eastAsia="uk-UA"/>
        </w:rPr>
        <w:t>тарифа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ми</w:t>
      </w:r>
      <w:r w:rsidRPr="009E504B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9E504B">
        <w:rPr>
          <w:rFonts w:ascii="Times New Roman" w:hAnsi="Times New Roman"/>
          <w:bCs/>
          <w:sz w:val="28"/>
          <w:szCs w:val="28"/>
          <w:lang w:val="uk-UA" w:eastAsia="uk-UA"/>
        </w:rPr>
        <w:t xml:space="preserve">для категорії споживачів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«Н</w:t>
      </w:r>
      <w:r w:rsidRPr="009E504B">
        <w:rPr>
          <w:rFonts w:ascii="Times New Roman" w:hAnsi="Times New Roman"/>
          <w:bCs/>
          <w:sz w:val="28"/>
          <w:szCs w:val="28"/>
          <w:lang w:val="uk-UA" w:eastAsia="uk-UA"/>
        </w:rPr>
        <w:t>аселення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Pr="009E504B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 </w:t>
      </w:r>
    </w:p>
    <w:p w:rsidR="005D66D9" w:rsidRPr="009E504B" w:rsidRDefault="005D66D9" w:rsidP="004155AB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E504B">
        <w:rPr>
          <w:rFonts w:ascii="Times New Roman" w:hAnsi="Times New Roman"/>
          <w:bCs/>
          <w:sz w:val="28"/>
          <w:szCs w:val="28"/>
          <w:lang w:val="uk-UA" w:eastAsia="uk-UA"/>
        </w:rPr>
        <w:t>КП ЗМР «Звягельводоканал» на 2024 рік</w:t>
      </w:r>
    </w:p>
    <w:tbl>
      <w:tblPr>
        <w:tblW w:w="9640" w:type="dxa"/>
        <w:tblInd w:w="-13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72"/>
        <w:gridCol w:w="805"/>
        <w:gridCol w:w="1843"/>
        <w:gridCol w:w="1701"/>
        <w:gridCol w:w="1134"/>
        <w:gridCol w:w="1985"/>
      </w:tblGrid>
      <w:tr w:rsidR="005D66D9" w:rsidRPr="009F76F3" w:rsidTr="0087658E">
        <w:trPr>
          <w:trHeight w:val="148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Категорія  споживачів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Обсяги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Встановлений економічно-обгрунтований тариф          </w:t>
            </w:r>
          </w:p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Встановлений тариф станом на 24.02.2022р.  </w:t>
            </w:r>
          </w:p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Різниця грн/м</w:t>
            </w:r>
            <w:r w:rsidRPr="009F76F3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для відшкодування міською радою</w:t>
            </w:r>
          </w:p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(ряд 2*5) </w:t>
            </w:r>
          </w:p>
        </w:tc>
      </w:tr>
      <w:tr w:rsidR="005D66D9" w:rsidRPr="009F76F3" w:rsidTr="0087658E">
        <w:trPr>
          <w:trHeight w:val="26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</w:t>
            </w:r>
            <w:r w:rsidRPr="009F76F3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грн./м</w:t>
            </w:r>
            <w:r w:rsidRPr="009F76F3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>3</w:t>
            </w: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</w:pP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грн/м</w:t>
            </w:r>
            <w:r w:rsidRPr="009F76F3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 xml:space="preserve">3 </w:t>
            </w: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</w:pP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грн/м</w:t>
            </w:r>
            <w:r w:rsidRPr="009F76F3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>3</w:t>
            </w: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9F76F3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грн.</w:t>
            </w:r>
          </w:p>
        </w:tc>
      </w:tr>
      <w:tr w:rsidR="005D66D9" w:rsidRPr="009F76F3" w:rsidTr="0087658E">
        <w:trPr>
          <w:trHeight w:val="27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9F76F3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9F76F3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9F76F3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9F76F3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9F76F3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9" w:rsidRPr="009F76F3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9F76F3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6</w:t>
            </w:r>
          </w:p>
        </w:tc>
      </w:tr>
      <w:tr w:rsidR="005D66D9" w:rsidRPr="009F76F3" w:rsidTr="0087658E">
        <w:trPr>
          <w:trHeight w:val="509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Централізоване   водопостачання</w:t>
            </w:r>
          </w:p>
        </w:tc>
      </w:tr>
      <w:tr w:rsidR="005D66D9" w:rsidRPr="009F76F3" w:rsidTr="0087658E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Населення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D66D9" w:rsidRPr="009F76F3" w:rsidTr="0087658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Централізоване   водовідведення</w:t>
            </w:r>
          </w:p>
        </w:tc>
      </w:tr>
      <w:tr w:rsidR="005D66D9" w:rsidRPr="009F76F3" w:rsidTr="0087658E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6F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Населення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D66D9" w:rsidRPr="009F76F3" w:rsidTr="0087658E"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6D9" w:rsidRPr="009F76F3" w:rsidRDefault="005D66D9" w:rsidP="00C72EE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5D66D9" w:rsidRPr="004B7732" w:rsidRDefault="005D66D9" w:rsidP="004155AB">
      <w:pPr>
        <w:rPr>
          <w:rFonts w:ascii="Times New Roman" w:hAnsi="Times New Roman"/>
          <w:lang w:eastAsia="uk-UA"/>
        </w:rPr>
      </w:pPr>
      <w:r w:rsidRPr="004B7732">
        <w:rPr>
          <w:rFonts w:ascii="Times New Roman" w:hAnsi="Times New Roman"/>
          <w:lang w:eastAsia="uk-UA"/>
        </w:rPr>
        <w:t> </w:t>
      </w: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41" w:type="dxa"/>
        <w:tblInd w:w="-142" w:type="dxa"/>
        <w:tblCellMar>
          <w:left w:w="10" w:type="dxa"/>
          <w:right w:w="10" w:type="dxa"/>
        </w:tblCellMar>
        <w:tblLook w:val="00A0"/>
      </w:tblPr>
      <w:tblGrid>
        <w:gridCol w:w="3345"/>
        <w:gridCol w:w="2686"/>
        <w:gridCol w:w="3510"/>
      </w:tblGrid>
      <w:tr w:rsidR="005D66D9" w:rsidRPr="009F76F3" w:rsidTr="00C72EE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Директор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(ініціали та прізвище)</w:t>
            </w:r>
          </w:p>
        </w:tc>
      </w:tr>
      <w:tr w:rsidR="005D66D9" w:rsidRPr="009F76F3" w:rsidTr="00C72EE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Головний бухгалтер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___________________________</w:t>
            </w: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(ініціали та прізвище)</w:t>
            </w:r>
          </w:p>
        </w:tc>
      </w:tr>
      <w:tr w:rsidR="005D66D9" w:rsidRPr="009F76F3" w:rsidTr="00C72EE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М. П.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9F76F3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76F3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</w:tr>
    </w:tbl>
    <w:p w:rsidR="005D66D9" w:rsidRPr="004155AB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D66D9" w:rsidRPr="004155AB" w:rsidSect="007D44A1">
      <w:headerReference w:type="first" r:id="rId8"/>
      <w:pgSz w:w="11906" w:h="16838"/>
      <w:pgMar w:top="719" w:right="567" w:bottom="851" w:left="1701" w:header="709" w:footer="709" w:gutter="0"/>
      <w:pgNumType w:start="1" w:chapStyle="2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9" w:rsidRDefault="005D66D9" w:rsidP="00B1520B">
      <w:pPr>
        <w:spacing w:after="0" w:line="240" w:lineRule="auto"/>
      </w:pPr>
      <w:r>
        <w:separator/>
      </w:r>
    </w:p>
  </w:endnote>
  <w:endnote w:type="continuationSeparator" w:id="0">
    <w:p w:rsidR="005D66D9" w:rsidRDefault="005D66D9" w:rsidP="00B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9" w:rsidRDefault="005D66D9" w:rsidP="00B1520B">
      <w:pPr>
        <w:spacing w:after="0" w:line="240" w:lineRule="auto"/>
      </w:pPr>
      <w:r>
        <w:separator/>
      </w:r>
    </w:p>
  </w:footnote>
  <w:footnote w:type="continuationSeparator" w:id="0">
    <w:p w:rsidR="005D66D9" w:rsidRDefault="005D66D9" w:rsidP="00B1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D9" w:rsidRDefault="005D66D9">
    <w:pPr>
      <w:pStyle w:val="Header"/>
      <w:jc w:val="center"/>
    </w:pPr>
  </w:p>
  <w:p w:rsidR="005D66D9" w:rsidRDefault="005D66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34"/>
        </w:tabs>
        <w:ind w:left="426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</w:abstractNum>
  <w:abstractNum w:abstractNumId="1">
    <w:nsid w:val="32844011"/>
    <w:multiLevelType w:val="hybridMultilevel"/>
    <w:tmpl w:val="FF945CDA"/>
    <w:lvl w:ilvl="0" w:tplc="8D9AE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C3"/>
    <w:rsid w:val="00055B6D"/>
    <w:rsid w:val="00076632"/>
    <w:rsid w:val="00076AFD"/>
    <w:rsid w:val="00080E58"/>
    <w:rsid w:val="00080FC4"/>
    <w:rsid w:val="00083F55"/>
    <w:rsid w:val="00086CA5"/>
    <w:rsid w:val="000A5C87"/>
    <w:rsid w:val="000B0540"/>
    <w:rsid w:val="000B2107"/>
    <w:rsid w:val="000B7890"/>
    <w:rsid w:val="000C1024"/>
    <w:rsid w:val="000D1AF6"/>
    <w:rsid w:val="000F39C9"/>
    <w:rsid w:val="000F6D26"/>
    <w:rsid w:val="001056C9"/>
    <w:rsid w:val="001073CC"/>
    <w:rsid w:val="001151C9"/>
    <w:rsid w:val="0011525D"/>
    <w:rsid w:val="00134CC8"/>
    <w:rsid w:val="001432B9"/>
    <w:rsid w:val="001477C4"/>
    <w:rsid w:val="00153460"/>
    <w:rsid w:val="00163C23"/>
    <w:rsid w:val="001A6A95"/>
    <w:rsid w:val="001D2D22"/>
    <w:rsid w:val="001D340A"/>
    <w:rsid w:val="001E3388"/>
    <w:rsid w:val="001F0A57"/>
    <w:rsid w:val="001F6BED"/>
    <w:rsid w:val="0023706C"/>
    <w:rsid w:val="0024694B"/>
    <w:rsid w:val="00254499"/>
    <w:rsid w:val="00272F85"/>
    <w:rsid w:val="00273FAC"/>
    <w:rsid w:val="00287C82"/>
    <w:rsid w:val="00294267"/>
    <w:rsid w:val="002A333D"/>
    <w:rsid w:val="002A6497"/>
    <w:rsid w:val="002B037C"/>
    <w:rsid w:val="002C5D35"/>
    <w:rsid w:val="002C6F22"/>
    <w:rsid w:val="002E0D48"/>
    <w:rsid w:val="00334D89"/>
    <w:rsid w:val="00334E34"/>
    <w:rsid w:val="0036350A"/>
    <w:rsid w:val="00385CE8"/>
    <w:rsid w:val="003A01A2"/>
    <w:rsid w:val="003D441C"/>
    <w:rsid w:val="003F3792"/>
    <w:rsid w:val="003F4CA5"/>
    <w:rsid w:val="003F516A"/>
    <w:rsid w:val="00402C6F"/>
    <w:rsid w:val="004155AB"/>
    <w:rsid w:val="00421D0B"/>
    <w:rsid w:val="00451AAF"/>
    <w:rsid w:val="00476754"/>
    <w:rsid w:val="00495500"/>
    <w:rsid w:val="004B636C"/>
    <w:rsid w:val="004B7732"/>
    <w:rsid w:val="004D756E"/>
    <w:rsid w:val="004F5639"/>
    <w:rsid w:val="00513FCC"/>
    <w:rsid w:val="00530406"/>
    <w:rsid w:val="00533F04"/>
    <w:rsid w:val="00537552"/>
    <w:rsid w:val="00541E69"/>
    <w:rsid w:val="00551DF4"/>
    <w:rsid w:val="00553493"/>
    <w:rsid w:val="00574D31"/>
    <w:rsid w:val="00575EE1"/>
    <w:rsid w:val="00581B9E"/>
    <w:rsid w:val="00581FAB"/>
    <w:rsid w:val="00593443"/>
    <w:rsid w:val="005A2016"/>
    <w:rsid w:val="005A7346"/>
    <w:rsid w:val="005B1DD4"/>
    <w:rsid w:val="005B4AC1"/>
    <w:rsid w:val="005B4FCA"/>
    <w:rsid w:val="005D66D9"/>
    <w:rsid w:val="005F3D92"/>
    <w:rsid w:val="00600950"/>
    <w:rsid w:val="006243C9"/>
    <w:rsid w:val="00640A9E"/>
    <w:rsid w:val="006470D6"/>
    <w:rsid w:val="00681676"/>
    <w:rsid w:val="00686DC4"/>
    <w:rsid w:val="00694748"/>
    <w:rsid w:val="006E0E49"/>
    <w:rsid w:val="006E296D"/>
    <w:rsid w:val="00705D92"/>
    <w:rsid w:val="00722462"/>
    <w:rsid w:val="007847E8"/>
    <w:rsid w:val="007966AA"/>
    <w:rsid w:val="007A2185"/>
    <w:rsid w:val="007B4C05"/>
    <w:rsid w:val="007B6791"/>
    <w:rsid w:val="007C4D3A"/>
    <w:rsid w:val="007D44A1"/>
    <w:rsid w:val="007E080A"/>
    <w:rsid w:val="007E6A17"/>
    <w:rsid w:val="007F3132"/>
    <w:rsid w:val="0086596D"/>
    <w:rsid w:val="00866262"/>
    <w:rsid w:val="0087115A"/>
    <w:rsid w:val="0087658E"/>
    <w:rsid w:val="008A1175"/>
    <w:rsid w:val="008B19A2"/>
    <w:rsid w:val="008C0EE0"/>
    <w:rsid w:val="008D178E"/>
    <w:rsid w:val="008E4828"/>
    <w:rsid w:val="008E684F"/>
    <w:rsid w:val="00917156"/>
    <w:rsid w:val="00925DC4"/>
    <w:rsid w:val="00926497"/>
    <w:rsid w:val="00935189"/>
    <w:rsid w:val="00955FC6"/>
    <w:rsid w:val="0097006F"/>
    <w:rsid w:val="009710F4"/>
    <w:rsid w:val="0098280F"/>
    <w:rsid w:val="00983F6C"/>
    <w:rsid w:val="009E3750"/>
    <w:rsid w:val="009E504B"/>
    <w:rsid w:val="009F6D56"/>
    <w:rsid w:val="009F76F3"/>
    <w:rsid w:val="00A01B0D"/>
    <w:rsid w:val="00A13F64"/>
    <w:rsid w:val="00A271FA"/>
    <w:rsid w:val="00A56C65"/>
    <w:rsid w:val="00A601FE"/>
    <w:rsid w:val="00A71C2D"/>
    <w:rsid w:val="00A90105"/>
    <w:rsid w:val="00AA75B3"/>
    <w:rsid w:val="00AD690A"/>
    <w:rsid w:val="00B07341"/>
    <w:rsid w:val="00B1520B"/>
    <w:rsid w:val="00B65AAC"/>
    <w:rsid w:val="00B6614C"/>
    <w:rsid w:val="00B864C3"/>
    <w:rsid w:val="00BA5ABC"/>
    <w:rsid w:val="00BA610C"/>
    <w:rsid w:val="00BC310D"/>
    <w:rsid w:val="00BC3A8A"/>
    <w:rsid w:val="00BF0F89"/>
    <w:rsid w:val="00C00879"/>
    <w:rsid w:val="00C16743"/>
    <w:rsid w:val="00C57762"/>
    <w:rsid w:val="00C57DB8"/>
    <w:rsid w:val="00C63932"/>
    <w:rsid w:val="00C72EEA"/>
    <w:rsid w:val="00C85EC7"/>
    <w:rsid w:val="00C90BB7"/>
    <w:rsid w:val="00C922A6"/>
    <w:rsid w:val="00C92F29"/>
    <w:rsid w:val="00CB04C6"/>
    <w:rsid w:val="00CB1809"/>
    <w:rsid w:val="00CB5A6A"/>
    <w:rsid w:val="00CC1077"/>
    <w:rsid w:val="00CD3616"/>
    <w:rsid w:val="00CE0728"/>
    <w:rsid w:val="00CF1AA0"/>
    <w:rsid w:val="00D054B8"/>
    <w:rsid w:val="00D13869"/>
    <w:rsid w:val="00D166ED"/>
    <w:rsid w:val="00D24879"/>
    <w:rsid w:val="00D518EC"/>
    <w:rsid w:val="00D60599"/>
    <w:rsid w:val="00D64C10"/>
    <w:rsid w:val="00D72DF1"/>
    <w:rsid w:val="00D82A0A"/>
    <w:rsid w:val="00D9309F"/>
    <w:rsid w:val="00D956D7"/>
    <w:rsid w:val="00DB5CE0"/>
    <w:rsid w:val="00DC2427"/>
    <w:rsid w:val="00DC55D4"/>
    <w:rsid w:val="00DD68EF"/>
    <w:rsid w:val="00DF0418"/>
    <w:rsid w:val="00E0137B"/>
    <w:rsid w:val="00E1343F"/>
    <w:rsid w:val="00E16D7E"/>
    <w:rsid w:val="00E20F85"/>
    <w:rsid w:val="00E27C3C"/>
    <w:rsid w:val="00E53B1C"/>
    <w:rsid w:val="00E70630"/>
    <w:rsid w:val="00E717F9"/>
    <w:rsid w:val="00E9686C"/>
    <w:rsid w:val="00EB35F3"/>
    <w:rsid w:val="00EB6119"/>
    <w:rsid w:val="00EB7C10"/>
    <w:rsid w:val="00EC0352"/>
    <w:rsid w:val="00EC751B"/>
    <w:rsid w:val="00EE4AD8"/>
    <w:rsid w:val="00F32E0E"/>
    <w:rsid w:val="00F733DB"/>
    <w:rsid w:val="00F87958"/>
    <w:rsid w:val="00F93ADE"/>
    <w:rsid w:val="00FA5C95"/>
    <w:rsid w:val="00FB3D93"/>
    <w:rsid w:val="00F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4C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64C3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rvps2">
    <w:name w:val="rvps2"/>
    <w:basedOn w:val="Normal"/>
    <w:uiPriority w:val="99"/>
    <w:rsid w:val="00B86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055B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B636C"/>
    <w:rPr>
      <w:rFonts w:cs="Times New Roman"/>
      <w:b/>
    </w:rPr>
  </w:style>
  <w:style w:type="paragraph" w:styleId="NoSpacing">
    <w:name w:val="No Spacing"/>
    <w:uiPriority w:val="99"/>
    <w:qFormat/>
    <w:rsid w:val="00D82A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167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676"/>
    <w:rPr>
      <w:rFonts w:ascii="Calibri" w:hAnsi="Calibri" w:cs="Times New Roman"/>
      <w:sz w:val="18"/>
      <w:szCs w:val="18"/>
    </w:rPr>
  </w:style>
  <w:style w:type="paragraph" w:customStyle="1" w:styleId="1">
    <w:name w:val="Обычный1"/>
    <w:uiPriority w:val="99"/>
    <w:rsid w:val="00C63932"/>
    <w:rPr>
      <w:rFonts w:ascii="Times New Roman" w:hAnsi="Times New Roman"/>
      <w:sz w:val="20"/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78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7E8"/>
    <w:rPr>
      <w:rFonts w:cs="Times New Roman"/>
    </w:rPr>
  </w:style>
  <w:style w:type="paragraph" w:customStyle="1" w:styleId="a">
    <w:name w:val="Другое"/>
    <w:basedOn w:val="Normal"/>
    <w:uiPriority w:val="99"/>
    <w:rsid w:val="00C92F29"/>
    <w:pPr>
      <w:widowControl w:val="0"/>
      <w:shd w:val="clear" w:color="auto" w:fill="FFFFFF"/>
      <w:suppressAutoHyphens/>
      <w:spacing w:after="0" w:line="252" w:lineRule="auto"/>
      <w:ind w:firstLine="400"/>
    </w:pPr>
    <w:rPr>
      <w:rFonts w:ascii="Times New Roman" w:hAnsi="Times New Roman"/>
      <w:color w:val="000000"/>
      <w:sz w:val="26"/>
      <w:szCs w:val="26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C92F29"/>
    <w:pPr>
      <w:widowControl w:val="0"/>
      <w:shd w:val="clear" w:color="auto" w:fill="FFFFFF"/>
      <w:suppressAutoHyphens/>
      <w:spacing w:after="0" w:line="252" w:lineRule="auto"/>
      <w:ind w:firstLine="400"/>
    </w:pPr>
    <w:rPr>
      <w:rFonts w:ascii="Times New Roman" w:hAnsi="Times New Roman"/>
      <w:color w:val="000000"/>
      <w:sz w:val="26"/>
      <w:szCs w:val="26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2F29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val="uk-UA" w:eastAsia="zh-CN"/>
    </w:rPr>
  </w:style>
  <w:style w:type="paragraph" w:customStyle="1" w:styleId="10">
    <w:name w:val="Заголовок №1"/>
    <w:basedOn w:val="Normal"/>
    <w:uiPriority w:val="99"/>
    <w:rsid w:val="00C92F29"/>
    <w:pPr>
      <w:widowControl w:val="0"/>
      <w:shd w:val="clear" w:color="auto" w:fill="FFFFFF"/>
      <w:suppressAutoHyphens/>
      <w:spacing w:after="0" w:line="252" w:lineRule="auto"/>
      <w:outlineLvl w:val="0"/>
    </w:pPr>
    <w:rPr>
      <w:rFonts w:ascii="Times New Roman" w:hAnsi="Times New Roman"/>
      <w:b/>
      <w:bCs/>
      <w:color w:val="000000"/>
      <w:sz w:val="26"/>
      <w:szCs w:val="26"/>
      <w:lang w:val="uk-UA" w:eastAsia="zh-CN"/>
    </w:rPr>
  </w:style>
  <w:style w:type="paragraph" w:customStyle="1" w:styleId="Default">
    <w:name w:val="Default"/>
    <w:uiPriority w:val="99"/>
    <w:rsid w:val="000F39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13F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9</Pages>
  <Words>2749</Words>
  <Characters>15674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24</cp:revision>
  <cp:lastPrinted>2024-02-07T12:32:00Z</cp:lastPrinted>
  <dcterms:created xsi:type="dcterms:W3CDTF">2023-11-22T14:54:00Z</dcterms:created>
  <dcterms:modified xsi:type="dcterms:W3CDTF">2024-02-07T12:52:00Z</dcterms:modified>
</cp:coreProperties>
</file>