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F630C3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14.03.2024</w:t>
      </w:r>
      <w:r w:rsidR="000F1BE1" w:rsidRPr="00003D27">
        <w:rPr>
          <w:sz w:val="28"/>
          <w:szCs w:val="28"/>
          <w:lang w:val="uk-UA"/>
        </w:rPr>
        <w:t xml:space="preserve">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 </w:t>
      </w:r>
      <w:r w:rsidR="000C7CD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</w:t>
      </w:r>
      <w:r w:rsidR="00CC64DD" w:rsidRPr="00E75D88">
        <w:rPr>
          <w:sz w:val="28"/>
          <w:szCs w:val="28"/>
          <w:lang w:val="uk-UA"/>
        </w:rPr>
        <w:t>№</w:t>
      </w:r>
      <w:r w:rsidR="00C923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1078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військовою агресією Російської Федерації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r w:rsidR="009C68A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 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1144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рішенням міської ради від </w:t>
      </w:r>
      <w:r w:rsidR="009C68A2" w:rsidRPr="009C68A2">
        <w:rPr>
          <w:rFonts w:ascii="Times New Roman" w:hAnsi="Times New Roman" w:cs="Times New Roman"/>
          <w:b w:val="0"/>
          <w:sz w:val="28"/>
          <w:szCs w:val="28"/>
          <w:lang w:val="uk-UA"/>
        </w:rPr>
        <w:t>21.12.2023 №1105 “Про бюджет Новоград-Волинської міської територіальної громади на 2024 рік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>враховуючи протокол засідання комісії з питань надання соціальних допомог і виплат</w:t>
      </w:r>
      <w:r w:rsidR="0062453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від 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04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.0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 </w:t>
      </w:r>
      <w:r w:rsidR="009C68A2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9451B1">
        <w:rPr>
          <w:rFonts w:ascii="Times New Roman" w:hAnsi="Times New Roman" w:cs="Times New Roman"/>
          <w:b w:val="0"/>
          <w:sz w:val="28"/>
          <w:szCs w:val="28"/>
          <w:lang w:val="uk-UA"/>
        </w:rPr>
        <w:t>/3</w:t>
      </w:r>
      <w:r w:rsidR="009451B1" w:rsidRPr="00C75D4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зв’язку із військової агресією Російської Федерації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</w:t>
      </w:r>
      <w:r w:rsidR="00F27DDD">
        <w:rPr>
          <w:sz w:val="28"/>
          <w:szCs w:val="28"/>
          <w:lang w:val="uk-UA"/>
        </w:rPr>
        <w:t xml:space="preserve"> в сумі </w:t>
      </w:r>
      <w:r w:rsidR="009C68A2">
        <w:rPr>
          <w:sz w:val="28"/>
          <w:szCs w:val="28"/>
          <w:lang w:val="uk-UA"/>
        </w:rPr>
        <w:t>357</w:t>
      </w:r>
      <w:r w:rsidR="00C05BF7">
        <w:rPr>
          <w:sz w:val="28"/>
          <w:szCs w:val="28"/>
          <w:lang w:val="uk-UA"/>
        </w:rPr>
        <w:t xml:space="preserve"> 000</w:t>
      </w:r>
      <w:r w:rsidR="009451B1">
        <w:rPr>
          <w:sz w:val="28"/>
          <w:szCs w:val="28"/>
          <w:lang w:val="uk-UA"/>
        </w:rPr>
        <w:t xml:space="preserve"> гривень та з урахуванням комісії </w:t>
      </w:r>
      <w:r w:rsidR="00C05BF7">
        <w:rPr>
          <w:sz w:val="28"/>
          <w:szCs w:val="28"/>
          <w:lang w:val="uk-UA"/>
        </w:rPr>
        <w:t>бан</w:t>
      </w:r>
      <w:r w:rsidR="00F27DDD">
        <w:rPr>
          <w:sz w:val="28"/>
          <w:szCs w:val="28"/>
          <w:lang w:val="uk-UA"/>
        </w:rPr>
        <w:t xml:space="preserve">ку в сумі </w:t>
      </w:r>
      <w:r w:rsidR="009C68A2">
        <w:rPr>
          <w:sz w:val="28"/>
          <w:szCs w:val="28"/>
          <w:lang w:val="uk-UA"/>
        </w:rPr>
        <w:t xml:space="preserve">1020 </w:t>
      </w:r>
      <w:r w:rsidR="009451B1">
        <w:rPr>
          <w:sz w:val="28"/>
          <w:szCs w:val="28"/>
          <w:lang w:val="uk-UA"/>
        </w:rPr>
        <w:t>гривень згідно з цим рішенням</w:t>
      </w:r>
      <w:r w:rsidRPr="0023275D">
        <w:rPr>
          <w:sz w:val="28"/>
          <w:szCs w:val="28"/>
          <w:lang w:val="uk-UA"/>
        </w:rPr>
        <w:t>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003D27" w:rsidRDefault="0023275D" w:rsidP="0023275D">
      <w:pPr>
        <w:ind w:firstLine="284"/>
        <w:jc w:val="both"/>
        <w:rPr>
          <w:sz w:val="28"/>
          <w:szCs w:val="28"/>
          <w:lang w:val="uk-UA"/>
        </w:rPr>
        <w:sectPr w:rsidR="00003D27" w:rsidSect="000C7C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</w:t>
      </w:r>
    </w:p>
    <w:tbl>
      <w:tblPr>
        <w:tblW w:w="1521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897"/>
        <w:gridCol w:w="537"/>
        <w:gridCol w:w="1297"/>
        <w:gridCol w:w="181"/>
        <w:gridCol w:w="1273"/>
        <w:gridCol w:w="509"/>
        <w:gridCol w:w="327"/>
        <w:gridCol w:w="1127"/>
        <w:gridCol w:w="352"/>
        <w:gridCol w:w="462"/>
        <w:gridCol w:w="1418"/>
        <w:gridCol w:w="2648"/>
        <w:gridCol w:w="1243"/>
        <w:gridCol w:w="928"/>
        <w:gridCol w:w="786"/>
        <w:gridCol w:w="646"/>
      </w:tblGrid>
      <w:tr w:rsidR="009C68A2" w:rsidRPr="009C68A2" w:rsidTr="000C7CD3">
        <w:trPr>
          <w:gridAfter w:val="1"/>
          <w:wAfter w:w="646" w:type="dxa"/>
          <w:trHeight w:val="271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 w:rsidP="009C68A2">
            <w:pPr>
              <w:autoSpaceDE w:val="0"/>
              <w:autoSpaceDN w:val="0"/>
              <w:adjustRightInd w:val="0"/>
              <w:ind w:right="-1401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             </w:t>
            </w:r>
            <w:r w:rsidR="000C7CD3">
              <w:rPr>
                <w:rFonts w:eastAsiaTheme="minorHAnsi"/>
                <w:color w:val="000000"/>
                <w:lang w:val="uk-UA" w:eastAsia="en-US"/>
              </w:rPr>
              <w:t xml:space="preserve">                    </w:t>
            </w:r>
            <w:r w:rsidRPr="009C68A2">
              <w:rPr>
                <w:rFonts w:eastAsiaTheme="minorHAnsi"/>
                <w:color w:val="000000"/>
                <w:lang w:eastAsia="en-US"/>
              </w:rPr>
              <w:t xml:space="preserve"> Додаток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gridAfter w:val="1"/>
          <w:wAfter w:w="646" w:type="dxa"/>
          <w:trHeight w:val="271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 w:rsidP="009C68A2">
            <w:pPr>
              <w:autoSpaceDE w:val="0"/>
              <w:autoSpaceDN w:val="0"/>
              <w:adjustRightInd w:val="0"/>
              <w:ind w:right="-1401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              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                   </w:t>
            </w:r>
            <w:r w:rsidRPr="009C68A2">
              <w:rPr>
                <w:rFonts w:eastAsiaTheme="minorHAnsi"/>
                <w:color w:val="000000"/>
                <w:lang w:eastAsia="en-US"/>
              </w:rPr>
              <w:t>до рішення виконавчого комітету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gridAfter w:val="1"/>
          <w:wAfter w:w="646" w:type="dxa"/>
          <w:trHeight w:val="271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 w:rsidP="009C68A2">
            <w:pPr>
              <w:autoSpaceDE w:val="0"/>
              <w:autoSpaceDN w:val="0"/>
              <w:adjustRightInd w:val="0"/>
              <w:ind w:right="-1401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              </w:t>
            </w:r>
            <w:r w:rsidR="000C7CD3">
              <w:rPr>
                <w:rFonts w:eastAsiaTheme="minorHAnsi"/>
                <w:color w:val="000000"/>
                <w:lang w:val="uk-UA" w:eastAsia="en-US"/>
              </w:rPr>
              <w:t xml:space="preserve">                    </w:t>
            </w:r>
            <w:r w:rsidRPr="009C68A2">
              <w:rPr>
                <w:rFonts w:eastAsiaTheme="minorHAnsi"/>
                <w:color w:val="000000"/>
                <w:lang w:eastAsia="en-US"/>
              </w:rPr>
              <w:t>міської ради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gridAfter w:val="1"/>
          <w:wAfter w:w="646" w:type="dxa"/>
          <w:trHeight w:val="271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 w:rsidP="009C68A2">
            <w:pPr>
              <w:autoSpaceDE w:val="0"/>
              <w:autoSpaceDN w:val="0"/>
              <w:adjustRightInd w:val="0"/>
              <w:ind w:right="-1401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              </w:t>
            </w:r>
            <w:r w:rsidR="000C7CD3">
              <w:rPr>
                <w:rFonts w:eastAsiaTheme="minorHAnsi"/>
                <w:color w:val="000000"/>
                <w:lang w:val="uk-UA" w:eastAsia="en-US"/>
              </w:rPr>
              <w:t xml:space="preserve">                    </w:t>
            </w:r>
            <w:r w:rsidR="004A15ED">
              <w:rPr>
                <w:rFonts w:eastAsiaTheme="minorHAnsi"/>
                <w:color w:val="000000"/>
                <w:lang w:val="uk-UA" w:eastAsia="en-US"/>
              </w:rPr>
              <w:t>в</w:t>
            </w:r>
            <w:r w:rsidRPr="009C68A2">
              <w:rPr>
                <w:rFonts w:eastAsiaTheme="minorHAnsi"/>
                <w:color w:val="000000"/>
                <w:lang w:eastAsia="en-US"/>
              </w:rPr>
              <w:t>ід</w:t>
            </w:r>
            <w:r w:rsidR="004A15ED" w:rsidRPr="004A15ED">
              <w:rPr>
                <w:rFonts w:eastAsiaTheme="minorHAnsi"/>
                <w:color w:val="000000"/>
                <w:lang w:eastAsia="en-US"/>
              </w:rPr>
              <w:t xml:space="preserve"> 14.03.</w:t>
            </w:r>
            <w:r w:rsidR="004A15ED">
              <w:rPr>
                <w:rFonts w:eastAsiaTheme="minorHAnsi"/>
                <w:color w:val="000000"/>
                <w:lang w:val="en-US" w:eastAsia="en-US"/>
              </w:rPr>
              <w:t>2024</w:t>
            </w:r>
            <w:r w:rsidR="00B83C58" w:rsidRPr="004A15E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C68A2">
              <w:rPr>
                <w:rFonts w:eastAsiaTheme="minorHAnsi"/>
                <w:color w:val="000000"/>
                <w:lang w:eastAsia="en-US"/>
              </w:rPr>
              <w:t>№</w:t>
            </w:r>
            <w:r w:rsidR="004A15ED" w:rsidRPr="004A15ED">
              <w:rPr>
                <w:rFonts w:eastAsiaTheme="minorHAnsi"/>
                <w:color w:val="000000"/>
                <w:lang w:eastAsia="en-US"/>
              </w:rPr>
              <w:t xml:space="preserve"> 1078</w:t>
            </w:r>
            <w:r w:rsidRPr="009C68A2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9C68A2" w:rsidRPr="009C68A2" w:rsidRDefault="009C68A2" w:rsidP="009C68A2">
            <w:pPr>
              <w:autoSpaceDE w:val="0"/>
              <w:autoSpaceDN w:val="0"/>
              <w:adjustRightInd w:val="0"/>
              <w:ind w:right="-1401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4A15ED" w:rsidRDefault="009C68A2" w:rsidP="004A15E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gridAfter w:val="1"/>
          <w:wAfter w:w="646" w:type="dxa"/>
          <w:trHeight w:val="271"/>
        </w:trPr>
        <w:tc>
          <w:tcPr>
            <w:tcW w:w="145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 w:rsidP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Список осіб, яким надається адресна грошова допомога членам сімей загиблих (померлих) учасників антитерористичної</w:t>
            </w:r>
            <w:r w:rsidRPr="009C68A2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C68A2">
              <w:rPr>
                <w:rFonts w:eastAsiaTheme="minorHAnsi"/>
                <w:color w:val="000000"/>
                <w:lang w:eastAsia="en-US"/>
              </w:rPr>
              <w:t>операції, операції об'єднаних сил, учасників бойових дій</w:t>
            </w:r>
          </w:p>
        </w:tc>
      </w:tr>
      <w:tr w:rsidR="009C68A2" w:rsidRPr="009C68A2" w:rsidTr="000C7CD3">
        <w:trPr>
          <w:trHeight w:val="28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trHeight w:val="54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Прізвище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Імя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По-батькові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РНОКПП Отримувача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Серія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номер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Адреса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Сума</w:t>
            </w:r>
          </w:p>
        </w:tc>
      </w:tr>
      <w:tr w:rsidR="009C68A2" w:rsidRPr="009C68A2" w:rsidTr="000C7CD3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Аббасова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Надія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Валеріївна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4000,00</w:t>
            </w:r>
          </w:p>
        </w:tc>
      </w:tr>
      <w:tr w:rsidR="009C68A2" w:rsidRPr="009C68A2" w:rsidTr="000C7CD3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Аббасова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Сергіївна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3000,00</w:t>
            </w:r>
          </w:p>
        </w:tc>
      </w:tr>
      <w:tr w:rsidR="009C68A2" w:rsidRPr="009C68A2" w:rsidTr="000C7CD3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Банковська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Благодир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Блінкова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Бортнік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Анастасія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Бочарова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Брощак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Бурбела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Алла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Михайлівна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Бучинська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Бучинська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Леонідівна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Васильчук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Олександрівна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Верхогляд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Петрівна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Верхогляд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Вручинська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 Неля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Павлівна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Гаврилюк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Аліна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Гальська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Галина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Казимирівна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Герасимчук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Лариса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Герасимчук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Оксана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Сергіївна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Гладунова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Світлана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Віталіївна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Глухова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Любов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Петрівна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Гордійчук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Галина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Гордійчук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Гнесь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Аліна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Гудзар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Вікторівна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Гуменюк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Гураль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Дмитрівна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Демидюк 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Анжеліка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Михайлівна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Демчук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Павло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Дмитрович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Діхтяр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Йосипівна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Заєць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Світлана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Петрівна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Захарчук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Марія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Олександрівна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Захарчук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Юрій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Євгенійович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Дмитрівна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Кайданович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Інна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Леонідівна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Карпенко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Кирилюк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Павлівна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Ковальчук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Тамара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Феодосіївна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Ковальчук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Надія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Козак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Степанівна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Костюченко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Леонідівна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Кочук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Костянтинівна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Кулініч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Степанівна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Кулявець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Світлана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Олександрівна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Курилова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Павлівна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Кушнір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Галина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Левкович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Павлівна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Лівіцька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Ніна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Ярославівна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Лісовська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Лариса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Лісовська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Літвінова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Антонівна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Литвинчук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Леся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Лукіних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Федорівна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6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Людвік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Юлія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Майборода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Любов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Мала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Марач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Мариніна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Альона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Вікторівна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Марченко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Марчук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Аркадіївна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Матросова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Надія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Матросова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Ілона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Вадимівна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Мєдвєдєва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Геннадіївна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Мига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 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Мілько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Світлана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Мілько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Віра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Олександрівна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Мізернюк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Москучук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Степанівна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Напольський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Леонід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Антонович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Олійник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Вікторія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Олегівна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Остапчук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Вікторівна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Пацер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Лариса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7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Півоварчук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Галина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Подолянчук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Лідія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Поліщук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Романюк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Ганна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Олександрівна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Руденко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Петрівна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Сахнюк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Сидорчук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Тетяна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Сидорчук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Алла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Сирих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Лілія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Владиславівна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Сирих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Анастасія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Сергіївна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Смола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5 000,00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Смола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Катерина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Сопрончук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Галина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Михайлівна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Сопрончук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Дар'я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Олександрівна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89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Степанюк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Надія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Степанюк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Анатоліївна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Сторожук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Руслан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Сергійович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Сторожук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Василівна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Суботенко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Тимощук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Тимощук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Людмила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Ткач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Георгіївна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Туршіч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Харитонова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Валентина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Андріївна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Хоміна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Олеся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Юріївна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4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Чернявська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Олена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Сергіївна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4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101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Чиж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Петрівна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41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102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Шевчук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Надія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Григорівна</w:t>
            </w:r>
          </w:p>
        </w:tc>
        <w:tc>
          <w:tcPr>
            <w:tcW w:w="14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103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Шельмук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Наталія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Леонідівна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104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Шепелева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Ірина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2 000,00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105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Ширкунова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Лариса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Іванівна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106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Шифрук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Ольга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Віталіївна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107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Шумляківська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Оксана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Володимирівна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4 000,00</w:t>
            </w:r>
          </w:p>
        </w:tc>
      </w:tr>
      <w:tr w:rsidR="009C68A2" w:rsidRPr="009C68A2" w:rsidTr="000C7CD3">
        <w:trPr>
          <w:trHeight w:val="38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108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Юрченко</w:t>
            </w:r>
          </w:p>
        </w:tc>
        <w:tc>
          <w:tcPr>
            <w:tcW w:w="1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Марія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Миколаївна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>3 000,00</w:t>
            </w:r>
          </w:p>
        </w:tc>
      </w:tr>
      <w:tr w:rsidR="009C68A2" w:rsidRPr="009C68A2" w:rsidTr="000C7CD3">
        <w:trPr>
          <w:trHeight w:val="326"/>
        </w:trPr>
        <w:tc>
          <w:tcPr>
            <w:tcW w:w="5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68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ЗАГАЛЬНА  СУМА, ГРН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68A2">
              <w:rPr>
                <w:rFonts w:eastAsiaTheme="minorHAnsi"/>
                <w:b/>
                <w:bCs/>
                <w:color w:val="000000"/>
                <w:lang w:eastAsia="en-US"/>
              </w:rPr>
              <w:t>357000,00</w:t>
            </w:r>
          </w:p>
        </w:tc>
      </w:tr>
      <w:tr w:rsidR="009C68A2" w:rsidRPr="009C68A2" w:rsidTr="000C7CD3">
        <w:trPr>
          <w:trHeight w:val="271"/>
        </w:trPr>
        <w:tc>
          <w:tcPr>
            <w:tcW w:w="75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68A2">
              <w:rPr>
                <w:rFonts w:eastAsiaTheme="minorHAnsi"/>
                <w:b/>
                <w:bCs/>
                <w:color w:val="000000"/>
                <w:lang w:eastAsia="en-US"/>
              </w:rPr>
              <w:t>СУМА КОМІСІЇ БАНКУ ТА ПОШТОВОГО ЗБОРУ, ГРН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68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одна тисяча двадцять гривень 00 копійок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trHeight w:val="1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C7CD3" w:rsidRPr="009C68A2" w:rsidTr="000C7CD3">
        <w:trPr>
          <w:trHeight w:val="27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C7CD3" w:rsidRPr="009C68A2" w:rsidRDefault="000C7C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C7CD3" w:rsidRPr="009C68A2" w:rsidRDefault="000C7CD3" w:rsidP="000C7C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C68A2">
              <w:rPr>
                <w:rFonts w:eastAsiaTheme="minorHAnsi"/>
                <w:color w:val="000000"/>
                <w:lang w:eastAsia="en-US"/>
              </w:rPr>
              <w:t xml:space="preserve">Керуючий справами виконавчого комітету </w:t>
            </w:r>
            <w:r w:rsidRPr="009C68A2">
              <w:rPr>
                <w:rFonts w:eastAsiaTheme="minorHAnsi"/>
                <w:color w:val="000000"/>
                <w:lang w:val="uk-UA" w:eastAsia="en-US"/>
              </w:rPr>
              <w:t>міської ради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CD3" w:rsidRPr="009C68A2" w:rsidRDefault="000C7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                             </w:t>
            </w:r>
            <w:r w:rsidRPr="009C68A2">
              <w:rPr>
                <w:rFonts w:eastAsiaTheme="minorHAnsi"/>
                <w:color w:val="000000"/>
                <w:lang w:eastAsia="en-US"/>
              </w:rPr>
              <w:t>Олександр ДОЛЯ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D3" w:rsidRPr="009C68A2" w:rsidRDefault="000C7C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C68A2" w:rsidRPr="009C68A2" w:rsidTr="000C7CD3">
        <w:trPr>
          <w:trHeight w:val="271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8A2" w:rsidRPr="009C68A2" w:rsidRDefault="009C68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0C7CD3" w:rsidRDefault="000C7CD3" w:rsidP="000C7CD3">
      <w:pPr>
        <w:jc w:val="both"/>
        <w:rPr>
          <w:sz w:val="28"/>
          <w:szCs w:val="28"/>
          <w:lang w:val="uk-UA"/>
        </w:rPr>
        <w:sectPr w:rsidR="000C7CD3" w:rsidSect="000C7CD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C7CD3" w:rsidRPr="0023275D" w:rsidRDefault="000C7CD3" w:rsidP="000C7CD3">
      <w:pPr>
        <w:jc w:val="both"/>
        <w:rPr>
          <w:sz w:val="28"/>
          <w:szCs w:val="28"/>
          <w:lang w:val="uk-UA"/>
        </w:rPr>
      </w:pPr>
    </w:p>
    <w:sectPr w:rsidR="000C7CD3" w:rsidRPr="0023275D" w:rsidSect="00003D27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D27"/>
    <w:rsid w:val="000C7CD3"/>
    <w:rsid w:val="000F1BE1"/>
    <w:rsid w:val="00102747"/>
    <w:rsid w:val="0023275D"/>
    <w:rsid w:val="002D0AAE"/>
    <w:rsid w:val="00310A4F"/>
    <w:rsid w:val="003D35E9"/>
    <w:rsid w:val="004A15ED"/>
    <w:rsid w:val="004D2522"/>
    <w:rsid w:val="0062453F"/>
    <w:rsid w:val="00807E5C"/>
    <w:rsid w:val="009451B1"/>
    <w:rsid w:val="009C68A2"/>
    <w:rsid w:val="00A02621"/>
    <w:rsid w:val="00B05431"/>
    <w:rsid w:val="00B53332"/>
    <w:rsid w:val="00B83C58"/>
    <w:rsid w:val="00C05BF7"/>
    <w:rsid w:val="00C923B9"/>
    <w:rsid w:val="00CC64DD"/>
    <w:rsid w:val="00CD6167"/>
    <w:rsid w:val="00DB294A"/>
    <w:rsid w:val="00E8443D"/>
    <w:rsid w:val="00F24F6B"/>
    <w:rsid w:val="00F27DDD"/>
    <w:rsid w:val="00F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3C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26</cp:revision>
  <cp:lastPrinted>2024-03-07T14:43:00Z</cp:lastPrinted>
  <dcterms:created xsi:type="dcterms:W3CDTF">2022-12-26T06:26:00Z</dcterms:created>
  <dcterms:modified xsi:type="dcterms:W3CDTF">2024-03-15T09:41:00Z</dcterms:modified>
</cp:coreProperties>
</file>